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45C108" w14:textId="77777777" w:rsidR="007107D0" w:rsidRPr="00410DC5" w:rsidRDefault="007D069C" w:rsidP="007107D0">
      <w:pPr>
        <w:spacing w:before="12" w:after="0"/>
        <w:jc w:val="center"/>
        <w:rPr>
          <w:b/>
          <w:bCs/>
          <w:szCs w:val="24"/>
        </w:rPr>
      </w:pPr>
      <w:r w:rsidRPr="00410DC5">
        <w:rPr>
          <w:b/>
          <w:bCs/>
          <w:noProof/>
          <w:szCs w:val="24"/>
        </w:rPr>
        <w:drawing>
          <wp:inline distT="0" distB="0" distL="0" distR="0" wp14:anchorId="070B379C" wp14:editId="5487F8F3">
            <wp:extent cx="2461260" cy="2461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61260" cy="2461260"/>
                    </a:xfrm>
                    <a:prstGeom prst="rect">
                      <a:avLst/>
                    </a:prstGeom>
                    <a:noFill/>
                    <a:ln>
                      <a:noFill/>
                    </a:ln>
                  </pic:spPr>
                </pic:pic>
              </a:graphicData>
            </a:graphic>
          </wp:inline>
        </w:drawing>
      </w:r>
    </w:p>
    <w:p w14:paraId="046B7D69" w14:textId="77777777" w:rsidR="007107D0" w:rsidRPr="00410DC5" w:rsidRDefault="007107D0" w:rsidP="007107D0">
      <w:pPr>
        <w:spacing w:before="12" w:after="0"/>
        <w:rPr>
          <w:b/>
          <w:bCs/>
          <w:szCs w:val="24"/>
        </w:rPr>
      </w:pPr>
    </w:p>
    <w:p w14:paraId="2AB6D0C1" w14:textId="77777777" w:rsidR="007107D0" w:rsidRPr="00410DC5" w:rsidRDefault="007107D0" w:rsidP="007107D0">
      <w:pPr>
        <w:spacing w:before="12" w:after="0"/>
        <w:jc w:val="center"/>
        <w:rPr>
          <w:bCs/>
          <w:caps/>
          <w:sz w:val="44"/>
          <w:szCs w:val="24"/>
        </w:rPr>
      </w:pPr>
      <w:r w:rsidRPr="00410DC5">
        <w:rPr>
          <w:bCs/>
          <w:caps/>
          <w:sz w:val="44"/>
          <w:szCs w:val="24"/>
        </w:rPr>
        <w:t xml:space="preserve">Department of </w:t>
      </w:r>
    </w:p>
    <w:p w14:paraId="42734B03" w14:textId="77777777" w:rsidR="007107D0" w:rsidRPr="00410DC5" w:rsidRDefault="007107D0" w:rsidP="007107D0">
      <w:pPr>
        <w:spacing w:before="12" w:after="0"/>
        <w:jc w:val="center"/>
        <w:rPr>
          <w:bCs/>
          <w:caps/>
          <w:sz w:val="44"/>
          <w:szCs w:val="24"/>
        </w:rPr>
      </w:pPr>
      <w:r w:rsidRPr="00410DC5">
        <w:rPr>
          <w:bCs/>
          <w:caps/>
          <w:sz w:val="44"/>
          <w:szCs w:val="24"/>
        </w:rPr>
        <w:t>Registrar-Recorder/County Clerk</w:t>
      </w:r>
    </w:p>
    <w:p w14:paraId="5C119631" w14:textId="77777777" w:rsidR="007107D0" w:rsidRPr="00410DC5" w:rsidRDefault="007107D0" w:rsidP="007107D0">
      <w:pPr>
        <w:spacing w:before="12" w:after="0"/>
        <w:rPr>
          <w:b/>
          <w:bCs/>
          <w:szCs w:val="24"/>
        </w:rPr>
      </w:pPr>
    </w:p>
    <w:p w14:paraId="29BBC96B" w14:textId="77777777" w:rsidR="007107D0" w:rsidRPr="00410DC5" w:rsidRDefault="007107D0" w:rsidP="007107D0">
      <w:pPr>
        <w:spacing w:before="12" w:after="0"/>
        <w:jc w:val="center"/>
        <w:rPr>
          <w:b/>
          <w:bCs/>
          <w:sz w:val="40"/>
          <w:szCs w:val="24"/>
        </w:rPr>
      </w:pPr>
      <w:r w:rsidRPr="00410DC5">
        <w:rPr>
          <w:b/>
          <w:bCs/>
          <w:sz w:val="40"/>
          <w:szCs w:val="24"/>
        </w:rPr>
        <w:t xml:space="preserve">REQUEST FOR PROPOSALS – </w:t>
      </w:r>
    </w:p>
    <w:p w14:paraId="242ACBC4" w14:textId="76E66639" w:rsidR="007107D0" w:rsidRDefault="007107D0" w:rsidP="007107D0">
      <w:pPr>
        <w:spacing w:before="12" w:after="0"/>
        <w:jc w:val="center"/>
        <w:rPr>
          <w:b/>
          <w:bCs/>
          <w:sz w:val="40"/>
          <w:szCs w:val="24"/>
        </w:rPr>
      </w:pPr>
      <w:r>
        <w:rPr>
          <w:b/>
          <w:bCs/>
          <w:sz w:val="40"/>
          <w:szCs w:val="24"/>
        </w:rPr>
        <w:t>J.2 IMPLEMENTATION STATEMENT OF WORK</w:t>
      </w:r>
    </w:p>
    <w:p w14:paraId="18D7D308" w14:textId="77777777" w:rsidR="007107D0" w:rsidRPr="00410DC5" w:rsidRDefault="007107D0" w:rsidP="007107D0">
      <w:pPr>
        <w:spacing w:before="12" w:after="0"/>
        <w:jc w:val="center"/>
        <w:rPr>
          <w:b/>
          <w:bCs/>
          <w:sz w:val="40"/>
          <w:szCs w:val="24"/>
        </w:rPr>
      </w:pPr>
      <w:r>
        <w:rPr>
          <w:b/>
          <w:bCs/>
          <w:sz w:val="40"/>
          <w:szCs w:val="24"/>
        </w:rPr>
        <w:t>RESPONSE TEMPLATE</w:t>
      </w:r>
    </w:p>
    <w:p w14:paraId="2AC78F8E" w14:textId="77777777" w:rsidR="007107D0" w:rsidRPr="00410DC5" w:rsidRDefault="007107D0" w:rsidP="007107D0">
      <w:pPr>
        <w:spacing w:before="12" w:after="0"/>
        <w:jc w:val="center"/>
        <w:rPr>
          <w:b/>
          <w:bCs/>
          <w:sz w:val="40"/>
          <w:szCs w:val="24"/>
        </w:rPr>
      </w:pPr>
      <w:r w:rsidRPr="00410DC5">
        <w:rPr>
          <w:b/>
          <w:bCs/>
          <w:sz w:val="40"/>
          <w:szCs w:val="24"/>
        </w:rPr>
        <w:t>FOR</w:t>
      </w:r>
    </w:p>
    <w:p w14:paraId="44DB1686" w14:textId="77777777" w:rsidR="007107D0" w:rsidRDefault="007107D0" w:rsidP="007107D0">
      <w:pPr>
        <w:spacing w:before="120" w:after="0"/>
        <w:jc w:val="center"/>
        <w:rPr>
          <w:b/>
          <w:bCs/>
          <w:sz w:val="40"/>
          <w:szCs w:val="24"/>
        </w:rPr>
      </w:pPr>
      <w:r w:rsidRPr="006063CB">
        <w:rPr>
          <w:b/>
          <w:bCs/>
          <w:sz w:val="40"/>
          <w:szCs w:val="24"/>
        </w:rPr>
        <w:t>ELECTION MANAGEMENT SYSTEM IMPLEMENTATION AND SERVICES</w:t>
      </w:r>
    </w:p>
    <w:p w14:paraId="23FBE7A7" w14:textId="77777777" w:rsidR="007107D0" w:rsidRPr="00410DC5" w:rsidRDefault="007107D0" w:rsidP="007107D0">
      <w:pPr>
        <w:spacing w:before="120" w:after="0"/>
        <w:jc w:val="center"/>
        <w:rPr>
          <w:b/>
          <w:bCs/>
          <w:sz w:val="32"/>
          <w:szCs w:val="24"/>
        </w:rPr>
      </w:pPr>
      <w:r w:rsidRPr="001303A5">
        <w:rPr>
          <w:b/>
          <w:bCs/>
          <w:sz w:val="32"/>
          <w:szCs w:val="24"/>
        </w:rPr>
        <w:t>RFP: #21</w:t>
      </w:r>
      <w:r>
        <w:rPr>
          <w:b/>
          <w:bCs/>
          <w:sz w:val="32"/>
          <w:szCs w:val="24"/>
        </w:rPr>
        <w:t>-006</w:t>
      </w:r>
    </w:p>
    <w:p w14:paraId="11F2A466" w14:textId="77777777" w:rsidR="007107D0" w:rsidRPr="00410DC5" w:rsidRDefault="007107D0" w:rsidP="007107D0">
      <w:pPr>
        <w:spacing w:before="12" w:after="0"/>
        <w:rPr>
          <w:b/>
          <w:bCs/>
          <w:sz w:val="18"/>
          <w:szCs w:val="24"/>
        </w:rPr>
      </w:pPr>
    </w:p>
    <w:p w14:paraId="24998F69" w14:textId="69F66503" w:rsidR="007107D0" w:rsidRPr="00D3036E" w:rsidRDefault="00787B9A" w:rsidP="007107D0">
      <w:pPr>
        <w:spacing w:before="12" w:after="0"/>
        <w:jc w:val="center"/>
        <w:rPr>
          <w:b/>
          <w:bCs/>
          <w:sz w:val="24"/>
          <w:szCs w:val="24"/>
        </w:rPr>
      </w:pPr>
      <w:r w:rsidRPr="00D3036E">
        <w:rPr>
          <w:b/>
          <w:bCs/>
          <w:sz w:val="24"/>
          <w:szCs w:val="24"/>
        </w:rPr>
        <w:t xml:space="preserve">August </w:t>
      </w:r>
      <w:r w:rsidR="009F2003" w:rsidRPr="00D3036E">
        <w:rPr>
          <w:b/>
          <w:bCs/>
          <w:sz w:val="24"/>
          <w:szCs w:val="24"/>
        </w:rPr>
        <w:t>16</w:t>
      </w:r>
      <w:r w:rsidR="007107D0" w:rsidRPr="00D3036E">
        <w:rPr>
          <w:b/>
          <w:bCs/>
          <w:sz w:val="24"/>
          <w:szCs w:val="24"/>
        </w:rPr>
        <w:t>, 2021</w:t>
      </w:r>
    </w:p>
    <w:p w14:paraId="321F6505" w14:textId="77777777" w:rsidR="007107D0" w:rsidRPr="00410DC5" w:rsidRDefault="007107D0" w:rsidP="007107D0">
      <w:pPr>
        <w:spacing w:before="12" w:after="0"/>
        <w:jc w:val="center"/>
        <w:rPr>
          <w:b/>
          <w:bCs/>
          <w:sz w:val="24"/>
          <w:szCs w:val="24"/>
        </w:rPr>
      </w:pPr>
      <w:r w:rsidRPr="00D3036E">
        <w:rPr>
          <w:b/>
          <w:bCs/>
          <w:sz w:val="24"/>
          <w:szCs w:val="24"/>
        </w:rPr>
        <w:t>----------------</w:t>
      </w:r>
      <w:r w:rsidRPr="00410DC5">
        <w:rPr>
          <w:b/>
          <w:bCs/>
          <w:sz w:val="24"/>
          <w:szCs w:val="24"/>
        </w:rPr>
        <w:t>-----------------------------------------------------------------</w:t>
      </w:r>
    </w:p>
    <w:p w14:paraId="79733B4B" w14:textId="77777777" w:rsidR="007107D0" w:rsidRPr="00410DC5" w:rsidRDefault="007107D0" w:rsidP="007107D0">
      <w:pPr>
        <w:spacing w:before="12" w:after="0"/>
        <w:jc w:val="center"/>
        <w:rPr>
          <w:b/>
          <w:bCs/>
          <w:sz w:val="24"/>
          <w:szCs w:val="24"/>
        </w:rPr>
      </w:pPr>
      <w:r w:rsidRPr="00410DC5">
        <w:rPr>
          <w:b/>
          <w:bCs/>
          <w:sz w:val="24"/>
          <w:szCs w:val="24"/>
        </w:rPr>
        <w:t>Prepared By</w:t>
      </w:r>
    </w:p>
    <w:p w14:paraId="54B69B37" w14:textId="77777777" w:rsidR="007107D0" w:rsidRPr="00410DC5" w:rsidRDefault="007107D0" w:rsidP="007107D0">
      <w:pPr>
        <w:spacing w:before="12" w:after="0"/>
        <w:jc w:val="center"/>
        <w:rPr>
          <w:b/>
          <w:bCs/>
          <w:sz w:val="24"/>
          <w:szCs w:val="24"/>
        </w:rPr>
      </w:pPr>
      <w:r w:rsidRPr="00410DC5">
        <w:rPr>
          <w:b/>
          <w:bCs/>
          <w:sz w:val="24"/>
          <w:szCs w:val="24"/>
        </w:rPr>
        <w:t>County of Los Angeles</w:t>
      </w:r>
    </w:p>
    <w:p w14:paraId="7C6D6744" w14:textId="621659CF" w:rsidR="007107D0" w:rsidRPr="00410DC5" w:rsidRDefault="007107D0" w:rsidP="007107D0">
      <w:pPr>
        <w:spacing w:before="12" w:after="0"/>
        <w:jc w:val="center"/>
        <w:rPr>
          <w:b/>
          <w:bCs/>
          <w:sz w:val="24"/>
          <w:szCs w:val="24"/>
        </w:rPr>
      </w:pPr>
      <w:r w:rsidRPr="00410DC5">
        <w:rPr>
          <w:b/>
          <w:bCs/>
          <w:sz w:val="24"/>
          <w:szCs w:val="24"/>
        </w:rPr>
        <w:t xml:space="preserve">Registrar-Recorder/County Clerk - Contracts Section Room </w:t>
      </w:r>
      <w:r w:rsidR="009F2003">
        <w:rPr>
          <w:b/>
          <w:bCs/>
          <w:sz w:val="24"/>
          <w:szCs w:val="24"/>
        </w:rPr>
        <w:t>7211</w:t>
      </w:r>
    </w:p>
    <w:p w14:paraId="0C1F9730" w14:textId="77777777" w:rsidR="007107D0" w:rsidRPr="00410DC5" w:rsidRDefault="007107D0" w:rsidP="007107D0">
      <w:pPr>
        <w:spacing w:before="12" w:after="0"/>
        <w:jc w:val="center"/>
        <w:rPr>
          <w:b/>
          <w:bCs/>
          <w:sz w:val="24"/>
          <w:szCs w:val="24"/>
        </w:rPr>
      </w:pPr>
      <w:r w:rsidRPr="00410DC5">
        <w:rPr>
          <w:b/>
          <w:bCs/>
          <w:sz w:val="24"/>
          <w:szCs w:val="24"/>
        </w:rPr>
        <w:t>12400 Imperial Highway Norwalk, CA 90650</w:t>
      </w:r>
    </w:p>
    <w:p w14:paraId="2A341DAC" w14:textId="32F7CD1A" w:rsidR="00450298" w:rsidRPr="008945B6" w:rsidRDefault="00AC5A64" w:rsidP="007107D0">
      <w:pPr>
        <w:jc w:val="center"/>
        <w:sectPr w:rsidR="00450298" w:rsidRPr="008945B6" w:rsidSect="00EA33D2">
          <w:footnotePr>
            <w:numRestart w:val="eachPage"/>
          </w:footnotePr>
          <w:pgSz w:w="12240" w:h="15840" w:code="1"/>
          <w:pgMar w:top="1440" w:right="1440" w:bottom="1440" w:left="1440" w:header="576" w:footer="576" w:gutter="0"/>
          <w:cols w:space="720"/>
        </w:sectPr>
      </w:pPr>
      <w:hyperlink r:id="rId10" w:history="1">
        <w:r w:rsidR="007107D0" w:rsidRPr="00410DC5">
          <w:rPr>
            <w:rFonts w:asciiTheme="minorHAnsi" w:eastAsiaTheme="minorHAnsi" w:hAnsiTheme="minorHAnsi" w:cstheme="minorBidi"/>
            <w:color w:val="0000FF"/>
            <w:sz w:val="24"/>
            <w:u w:val="single"/>
          </w:rPr>
          <w:t>www.lavote.net</w:t>
        </w:r>
      </w:hyperlink>
    </w:p>
    <w:p w14:paraId="2C632B0C" w14:textId="77777777" w:rsidR="00450298" w:rsidRPr="008945B6" w:rsidRDefault="00450298" w:rsidP="005D24DD">
      <w:pPr>
        <w:pStyle w:val="TOCTitle"/>
      </w:pPr>
      <w:r w:rsidRPr="008945B6">
        <w:lastRenderedPageBreak/>
        <w:t>Table of Contents</w:t>
      </w:r>
    </w:p>
    <w:p w14:paraId="2B65E212" w14:textId="583077F6" w:rsidR="00AC5A64" w:rsidRDefault="00C03D1A">
      <w:pPr>
        <w:pStyle w:val="TOC1"/>
        <w:rPr>
          <w:rFonts w:asciiTheme="minorHAnsi" w:eastAsiaTheme="minorEastAsia" w:hAnsiTheme="minorHAnsi" w:cstheme="minorBidi"/>
          <w:b w:val="0"/>
          <w:sz w:val="22"/>
        </w:rPr>
      </w:pPr>
      <w:r w:rsidRPr="008945B6">
        <w:rPr>
          <w:noProof w:val="0"/>
        </w:rPr>
        <w:fldChar w:fldCharType="begin"/>
      </w:r>
      <w:r w:rsidRPr="008945B6">
        <w:rPr>
          <w:noProof w:val="0"/>
        </w:rPr>
        <w:instrText xml:space="preserve"> TOC \o "1-3" \h \z \u </w:instrText>
      </w:r>
      <w:r w:rsidRPr="008945B6">
        <w:rPr>
          <w:noProof w:val="0"/>
        </w:rPr>
        <w:fldChar w:fldCharType="separate"/>
      </w:r>
      <w:hyperlink w:anchor="_Toc79862722" w:history="1">
        <w:r w:rsidR="00AC5A64" w:rsidRPr="001D38F3">
          <w:rPr>
            <w:rStyle w:val="Hyperlink"/>
          </w:rPr>
          <w:t>Introduction</w:t>
        </w:r>
        <w:r w:rsidR="00AC5A64">
          <w:rPr>
            <w:webHidden/>
          </w:rPr>
          <w:tab/>
        </w:r>
        <w:r w:rsidR="00AC5A64">
          <w:rPr>
            <w:webHidden/>
          </w:rPr>
          <w:fldChar w:fldCharType="begin"/>
        </w:r>
        <w:r w:rsidR="00AC5A64">
          <w:rPr>
            <w:webHidden/>
          </w:rPr>
          <w:instrText xml:space="preserve"> PAGEREF _Toc79862722 \h </w:instrText>
        </w:r>
        <w:r w:rsidR="00AC5A64">
          <w:rPr>
            <w:webHidden/>
          </w:rPr>
        </w:r>
        <w:r w:rsidR="00AC5A64">
          <w:rPr>
            <w:webHidden/>
          </w:rPr>
          <w:fldChar w:fldCharType="separate"/>
        </w:r>
        <w:r w:rsidR="00AC5A64">
          <w:rPr>
            <w:webHidden/>
          </w:rPr>
          <w:t>1</w:t>
        </w:r>
        <w:r w:rsidR="00AC5A64">
          <w:rPr>
            <w:webHidden/>
          </w:rPr>
          <w:fldChar w:fldCharType="end"/>
        </w:r>
      </w:hyperlink>
    </w:p>
    <w:p w14:paraId="7E9E9E5B" w14:textId="5B3668AC" w:rsidR="00AC5A64" w:rsidRDefault="00AC5A64">
      <w:pPr>
        <w:pStyle w:val="TOC1"/>
        <w:rPr>
          <w:rFonts w:asciiTheme="minorHAnsi" w:eastAsiaTheme="minorEastAsia" w:hAnsiTheme="minorHAnsi" w:cstheme="minorBidi"/>
          <w:b w:val="0"/>
          <w:sz w:val="22"/>
        </w:rPr>
      </w:pPr>
      <w:hyperlink w:anchor="_Toc79862723" w:history="1">
        <w:r w:rsidRPr="001D38F3">
          <w:rPr>
            <w:rStyle w:val="Hyperlink"/>
          </w:rPr>
          <w:t>1.0</w:t>
        </w:r>
        <w:r>
          <w:rPr>
            <w:rFonts w:asciiTheme="minorHAnsi" w:eastAsiaTheme="minorEastAsia" w:hAnsiTheme="minorHAnsi" w:cstheme="minorBidi"/>
            <w:b w:val="0"/>
            <w:sz w:val="22"/>
          </w:rPr>
          <w:tab/>
        </w:r>
        <w:r w:rsidRPr="001D38F3">
          <w:rPr>
            <w:rStyle w:val="Hyperlink"/>
          </w:rPr>
          <w:t>Project Initiation and Management</w:t>
        </w:r>
        <w:r>
          <w:rPr>
            <w:webHidden/>
          </w:rPr>
          <w:tab/>
        </w:r>
        <w:r>
          <w:rPr>
            <w:webHidden/>
          </w:rPr>
          <w:fldChar w:fldCharType="begin"/>
        </w:r>
        <w:r>
          <w:rPr>
            <w:webHidden/>
          </w:rPr>
          <w:instrText xml:space="preserve"> PAGEREF _Toc79862723 \h </w:instrText>
        </w:r>
        <w:r>
          <w:rPr>
            <w:webHidden/>
          </w:rPr>
        </w:r>
        <w:r>
          <w:rPr>
            <w:webHidden/>
          </w:rPr>
          <w:fldChar w:fldCharType="separate"/>
        </w:r>
        <w:r>
          <w:rPr>
            <w:webHidden/>
          </w:rPr>
          <w:t>2</w:t>
        </w:r>
        <w:r>
          <w:rPr>
            <w:webHidden/>
          </w:rPr>
          <w:fldChar w:fldCharType="end"/>
        </w:r>
      </w:hyperlink>
    </w:p>
    <w:p w14:paraId="262E16C0" w14:textId="560BF425" w:rsidR="00AC5A64" w:rsidRDefault="00AC5A64">
      <w:pPr>
        <w:pStyle w:val="TOC2"/>
        <w:tabs>
          <w:tab w:val="left" w:pos="1170"/>
        </w:tabs>
        <w:rPr>
          <w:rFonts w:asciiTheme="minorHAnsi" w:eastAsiaTheme="minorEastAsia" w:hAnsiTheme="minorHAnsi" w:cstheme="minorBidi"/>
        </w:rPr>
      </w:pPr>
      <w:hyperlink w:anchor="_Toc79862724" w:history="1">
        <w:r w:rsidRPr="001D38F3">
          <w:rPr>
            <w:rStyle w:val="Hyperlink"/>
          </w:rPr>
          <w:t>1.1</w:t>
        </w:r>
        <w:r>
          <w:rPr>
            <w:rFonts w:asciiTheme="minorHAnsi" w:eastAsiaTheme="minorEastAsia" w:hAnsiTheme="minorHAnsi" w:cstheme="minorBidi"/>
          </w:rPr>
          <w:tab/>
        </w:r>
        <w:r w:rsidRPr="001D38F3">
          <w:rPr>
            <w:rStyle w:val="Hyperlink"/>
          </w:rPr>
          <w:t>Plan for the Project</w:t>
        </w:r>
        <w:r>
          <w:rPr>
            <w:webHidden/>
          </w:rPr>
          <w:tab/>
        </w:r>
        <w:r>
          <w:rPr>
            <w:webHidden/>
          </w:rPr>
          <w:fldChar w:fldCharType="begin"/>
        </w:r>
        <w:r>
          <w:rPr>
            <w:webHidden/>
          </w:rPr>
          <w:instrText xml:space="preserve"> PAGEREF _Toc79862724 \h </w:instrText>
        </w:r>
        <w:r>
          <w:rPr>
            <w:webHidden/>
          </w:rPr>
        </w:r>
        <w:r>
          <w:rPr>
            <w:webHidden/>
          </w:rPr>
          <w:fldChar w:fldCharType="separate"/>
        </w:r>
        <w:r>
          <w:rPr>
            <w:webHidden/>
          </w:rPr>
          <w:t>2</w:t>
        </w:r>
        <w:r>
          <w:rPr>
            <w:webHidden/>
          </w:rPr>
          <w:fldChar w:fldCharType="end"/>
        </w:r>
      </w:hyperlink>
    </w:p>
    <w:p w14:paraId="512B89CF" w14:textId="74BAA1F7" w:rsidR="00AC5A64" w:rsidRDefault="00AC5A64">
      <w:pPr>
        <w:pStyle w:val="TOC3"/>
        <w:tabs>
          <w:tab w:val="left" w:pos="1980"/>
        </w:tabs>
        <w:rPr>
          <w:rFonts w:asciiTheme="minorHAnsi" w:eastAsiaTheme="minorEastAsia" w:hAnsiTheme="minorHAnsi" w:cstheme="minorBidi"/>
        </w:rPr>
      </w:pPr>
      <w:hyperlink w:anchor="_Toc79862725" w:history="1">
        <w:r w:rsidRPr="001D38F3">
          <w:rPr>
            <w:rStyle w:val="Hyperlink"/>
          </w:rPr>
          <w:t>1.1.1</w:t>
        </w:r>
        <w:r>
          <w:rPr>
            <w:rFonts w:asciiTheme="minorHAnsi" w:eastAsiaTheme="minorEastAsia" w:hAnsiTheme="minorHAnsi" w:cstheme="minorBidi"/>
          </w:rPr>
          <w:tab/>
        </w:r>
        <w:r w:rsidRPr="001D38F3">
          <w:rPr>
            <w:rStyle w:val="Hyperlink"/>
          </w:rPr>
          <w:t>Establish Project Information Library</w:t>
        </w:r>
        <w:r>
          <w:rPr>
            <w:webHidden/>
          </w:rPr>
          <w:tab/>
        </w:r>
        <w:r>
          <w:rPr>
            <w:webHidden/>
          </w:rPr>
          <w:fldChar w:fldCharType="begin"/>
        </w:r>
        <w:r>
          <w:rPr>
            <w:webHidden/>
          </w:rPr>
          <w:instrText xml:space="preserve"> PAGEREF _Toc79862725 \h </w:instrText>
        </w:r>
        <w:r>
          <w:rPr>
            <w:webHidden/>
          </w:rPr>
        </w:r>
        <w:r>
          <w:rPr>
            <w:webHidden/>
          </w:rPr>
          <w:fldChar w:fldCharType="separate"/>
        </w:r>
        <w:r>
          <w:rPr>
            <w:webHidden/>
          </w:rPr>
          <w:t>2</w:t>
        </w:r>
        <w:r>
          <w:rPr>
            <w:webHidden/>
          </w:rPr>
          <w:fldChar w:fldCharType="end"/>
        </w:r>
      </w:hyperlink>
    </w:p>
    <w:p w14:paraId="0E529DAC" w14:textId="3F602016" w:rsidR="00AC5A64" w:rsidRDefault="00AC5A64">
      <w:pPr>
        <w:pStyle w:val="TOC3"/>
        <w:tabs>
          <w:tab w:val="left" w:pos="1980"/>
        </w:tabs>
        <w:rPr>
          <w:rFonts w:asciiTheme="minorHAnsi" w:eastAsiaTheme="minorEastAsia" w:hAnsiTheme="minorHAnsi" w:cstheme="minorBidi"/>
        </w:rPr>
      </w:pPr>
      <w:hyperlink w:anchor="_Toc79862726" w:history="1">
        <w:r w:rsidRPr="001D38F3">
          <w:rPr>
            <w:rStyle w:val="Hyperlink"/>
          </w:rPr>
          <w:t>1.1.2</w:t>
        </w:r>
        <w:r>
          <w:rPr>
            <w:rFonts w:asciiTheme="minorHAnsi" w:eastAsiaTheme="minorEastAsia" w:hAnsiTheme="minorHAnsi" w:cstheme="minorBidi"/>
          </w:rPr>
          <w:tab/>
        </w:r>
        <w:r w:rsidRPr="001D38F3">
          <w:rPr>
            <w:rStyle w:val="Hyperlink"/>
          </w:rPr>
          <w:t>Develop Project Control Documents</w:t>
        </w:r>
        <w:r>
          <w:rPr>
            <w:webHidden/>
          </w:rPr>
          <w:tab/>
        </w:r>
        <w:r>
          <w:rPr>
            <w:webHidden/>
          </w:rPr>
          <w:fldChar w:fldCharType="begin"/>
        </w:r>
        <w:r>
          <w:rPr>
            <w:webHidden/>
          </w:rPr>
          <w:instrText xml:space="preserve"> PAGEREF _Toc79862726 \h </w:instrText>
        </w:r>
        <w:r>
          <w:rPr>
            <w:webHidden/>
          </w:rPr>
        </w:r>
        <w:r>
          <w:rPr>
            <w:webHidden/>
          </w:rPr>
          <w:fldChar w:fldCharType="separate"/>
        </w:r>
        <w:r>
          <w:rPr>
            <w:webHidden/>
          </w:rPr>
          <w:t>3</w:t>
        </w:r>
        <w:r>
          <w:rPr>
            <w:webHidden/>
          </w:rPr>
          <w:fldChar w:fldCharType="end"/>
        </w:r>
      </w:hyperlink>
    </w:p>
    <w:p w14:paraId="1277904D" w14:textId="0DD3EAD2" w:rsidR="00AC5A64" w:rsidRDefault="00AC5A64">
      <w:pPr>
        <w:pStyle w:val="TOC3"/>
        <w:tabs>
          <w:tab w:val="left" w:pos="1980"/>
        </w:tabs>
        <w:rPr>
          <w:rFonts w:asciiTheme="minorHAnsi" w:eastAsiaTheme="minorEastAsia" w:hAnsiTheme="minorHAnsi" w:cstheme="minorBidi"/>
        </w:rPr>
      </w:pPr>
      <w:hyperlink w:anchor="_Toc79862727" w:history="1">
        <w:r w:rsidRPr="001D38F3">
          <w:rPr>
            <w:rStyle w:val="Hyperlink"/>
          </w:rPr>
          <w:t>1.1.3</w:t>
        </w:r>
        <w:r>
          <w:rPr>
            <w:rFonts w:asciiTheme="minorHAnsi" w:eastAsiaTheme="minorEastAsia" w:hAnsiTheme="minorHAnsi" w:cstheme="minorBidi"/>
          </w:rPr>
          <w:tab/>
        </w:r>
        <w:r w:rsidRPr="001D38F3">
          <w:rPr>
            <w:rStyle w:val="Hyperlink"/>
          </w:rPr>
          <w:t>Initiate Project</w:t>
        </w:r>
        <w:r>
          <w:rPr>
            <w:webHidden/>
          </w:rPr>
          <w:tab/>
        </w:r>
        <w:r>
          <w:rPr>
            <w:webHidden/>
          </w:rPr>
          <w:fldChar w:fldCharType="begin"/>
        </w:r>
        <w:r>
          <w:rPr>
            <w:webHidden/>
          </w:rPr>
          <w:instrText xml:space="preserve"> PAGEREF _Toc79862727 \h </w:instrText>
        </w:r>
        <w:r>
          <w:rPr>
            <w:webHidden/>
          </w:rPr>
        </w:r>
        <w:r>
          <w:rPr>
            <w:webHidden/>
          </w:rPr>
          <w:fldChar w:fldCharType="separate"/>
        </w:r>
        <w:r>
          <w:rPr>
            <w:webHidden/>
          </w:rPr>
          <w:t>4</w:t>
        </w:r>
        <w:r>
          <w:rPr>
            <w:webHidden/>
          </w:rPr>
          <w:fldChar w:fldCharType="end"/>
        </w:r>
      </w:hyperlink>
    </w:p>
    <w:p w14:paraId="0FE79206" w14:textId="5EEDBD15" w:rsidR="00AC5A64" w:rsidRDefault="00AC5A64">
      <w:pPr>
        <w:pStyle w:val="TOC3"/>
        <w:tabs>
          <w:tab w:val="left" w:pos="1980"/>
        </w:tabs>
        <w:rPr>
          <w:rFonts w:asciiTheme="minorHAnsi" w:eastAsiaTheme="minorEastAsia" w:hAnsiTheme="minorHAnsi" w:cstheme="minorBidi"/>
        </w:rPr>
      </w:pPr>
      <w:hyperlink w:anchor="_Toc79862728" w:history="1">
        <w:r w:rsidRPr="001D38F3">
          <w:rPr>
            <w:rStyle w:val="Hyperlink"/>
          </w:rPr>
          <w:t>1.1.4</w:t>
        </w:r>
        <w:r>
          <w:rPr>
            <w:rFonts w:asciiTheme="minorHAnsi" w:eastAsiaTheme="minorEastAsia" w:hAnsiTheme="minorHAnsi" w:cstheme="minorBidi"/>
          </w:rPr>
          <w:tab/>
        </w:r>
        <w:r w:rsidRPr="001D38F3">
          <w:rPr>
            <w:rStyle w:val="Hyperlink"/>
          </w:rPr>
          <w:t>Develop Project Orientation Materials</w:t>
        </w:r>
        <w:r>
          <w:rPr>
            <w:webHidden/>
          </w:rPr>
          <w:tab/>
        </w:r>
        <w:r>
          <w:rPr>
            <w:webHidden/>
          </w:rPr>
          <w:fldChar w:fldCharType="begin"/>
        </w:r>
        <w:r>
          <w:rPr>
            <w:webHidden/>
          </w:rPr>
          <w:instrText xml:space="preserve"> PAGEREF _Toc79862728 \h </w:instrText>
        </w:r>
        <w:r>
          <w:rPr>
            <w:webHidden/>
          </w:rPr>
        </w:r>
        <w:r>
          <w:rPr>
            <w:webHidden/>
          </w:rPr>
          <w:fldChar w:fldCharType="separate"/>
        </w:r>
        <w:r>
          <w:rPr>
            <w:webHidden/>
          </w:rPr>
          <w:t>5</w:t>
        </w:r>
        <w:r>
          <w:rPr>
            <w:webHidden/>
          </w:rPr>
          <w:fldChar w:fldCharType="end"/>
        </w:r>
      </w:hyperlink>
    </w:p>
    <w:p w14:paraId="41D99E8F" w14:textId="3287083D" w:rsidR="00AC5A64" w:rsidRDefault="00AC5A64">
      <w:pPr>
        <w:pStyle w:val="TOC2"/>
        <w:tabs>
          <w:tab w:val="left" w:pos="1170"/>
        </w:tabs>
        <w:rPr>
          <w:rFonts w:asciiTheme="minorHAnsi" w:eastAsiaTheme="minorEastAsia" w:hAnsiTheme="minorHAnsi" w:cstheme="minorBidi"/>
        </w:rPr>
      </w:pPr>
      <w:hyperlink w:anchor="_Toc79862729" w:history="1">
        <w:r w:rsidRPr="001D38F3">
          <w:rPr>
            <w:rStyle w:val="Hyperlink"/>
          </w:rPr>
          <w:t>1.2</w:t>
        </w:r>
        <w:r>
          <w:rPr>
            <w:rFonts w:asciiTheme="minorHAnsi" w:eastAsiaTheme="minorEastAsia" w:hAnsiTheme="minorHAnsi" w:cstheme="minorBidi"/>
          </w:rPr>
          <w:tab/>
        </w:r>
        <w:r w:rsidRPr="001D38F3">
          <w:rPr>
            <w:rStyle w:val="Hyperlink"/>
          </w:rPr>
          <w:t>Monitor the Project and Report on Status</w:t>
        </w:r>
        <w:r>
          <w:rPr>
            <w:webHidden/>
          </w:rPr>
          <w:tab/>
        </w:r>
        <w:r>
          <w:rPr>
            <w:webHidden/>
          </w:rPr>
          <w:fldChar w:fldCharType="begin"/>
        </w:r>
        <w:r>
          <w:rPr>
            <w:webHidden/>
          </w:rPr>
          <w:instrText xml:space="preserve"> PAGEREF _Toc79862729 \h </w:instrText>
        </w:r>
        <w:r>
          <w:rPr>
            <w:webHidden/>
          </w:rPr>
        </w:r>
        <w:r>
          <w:rPr>
            <w:webHidden/>
          </w:rPr>
          <w:fldChar w:fldCharType="separate"/>
        </w:r>
        <w:r>
          <w:rPr>
            <w:webHidden/>
          </w:rPr>
          <w:t>6</w:t>
        </w:r>
        <w:r>
          <w:rPr>
            <w:webHidden/>
          </w:rPr>
          <w:fldChar w:fldCharType="end"/>
        </w:r>
      </w:hyperlink>
    </w:p>
    <w:p w14:paraId="54A4BE7F" w14:textId="561A7DD3" w:rsidR="00AC5A64" w:rsidRDefault="00AC5A64">
      <w:pPr>
        <w:pStyle w:val="TOC2"/>
        <w:tabs>
          <w:tab w:val="left" w:pos="1170"/>
        </w:tabs>
        <w:rPr>
          <w:rFonts w:asciiTheme="minorHAnsi" w:eastAsiaTheme="minorEastAsia" w:hAnsiTheme="minorHAnsi" w:cstheme="minorBidi"/>
        </w:rPr>
      </w:pPr>
      <w:hyperlink w:anchor="_Toc79862730" w:history="1">
        <w:r w:rsidRPr="001D38F3">
          <w:rPr>
            <w:rStyle w:val="Hyperlink"/>
          </w:rPr>
          <w:t>1.3</w:t>
        </w:r>
        <w:r>
          <w:rPr>
            <w:rFonts w:asciiTheme="minorHAnsi" w:eastAsiaTheme="minorEastAsia" w:hAnsiTheme="minorHAnsi" w:cstheme="minorBidi"/>
          </w:rPr>
          <w:tab/>
        </w:r>
        <w:r w:rsidRPr="001D38F3">
          <w:rPr>
            <w:rStyle w:val="Hyperlink"/>
          </w:rPr>
          <w:t>Closeout the Project</w:t>
        </w:r>
        <w:r>
          <w:rPr>
            <w:webHidden/>
          </w:rPr>
          <w:tab/>
        </w:r>
        <w:r>
          <w:rPr>
            <w:webHidden/>
          </w:rPr>
          <w:fldChar w:fldCharType="begin"/>
        </w:r>
        <w:r>
          <w:rPr>
            <w:webHidden/>
          </w:rPr>
          <w:instrText xml:space="preserve"> PAGEREF _Toc79862730 \h </w:instrText>
        </w:r>
        <w:r>
          <w:rPr>
            <w:webHidden/>
          </w:rPr>
        </w:r>
        <w:r>
          <w:rPr>
            <w:webHidden/>
          </w:rPr>
          <w:fldChar w:fldCharType="separate"/>
        </w:r>
        <w:r>
          <w:rPr>
            <w:webHidden/>
          </w:rPr>
          <w:t>7</w:t>
        </w:r>
        <w:r>
          <w:rPr>
            <w:webHidden/>
          </w:rPr>
          <w:fldChar w:fldCharType="end"/>
        </w:r>
      </w:hyperlink>
    </w:p>
    <w:p w14:paraId="4F2CF337" w14:textId="461BAE31" w:rsidR="00AC5A64" w:rsidRDefault="00AC5A64">
      <w:pPr>
        <w:pStyle w:val="TOC1"/>
        <w:rPr>
          <w:rFonts w:asciiTheme="minorHAnsi" w:eastAsiaTheme="minorEastAsia" w:hAnsiTheme="minorHAnsi" w:cstheme="minorBidi"/>
          <w:b w:val="0"/>
          <w:sz w:val="22"/>
        </w:rPr>
      </w:pPr>
      <w:hyperlink w:anchor="_Toc79862731" w:history="1">
        <w:r w:rsidRPr="001D38F3">
          <w:rPr>
            <w:rStyle w:val="Hyperlink"/>
          </w:rPr>
          <w:t>2.0</w:t>
        </w:r>
        <w:r>
          <w:rPr>
            <w:rFonts w:asciiTheme="minorHAnsi" w:eastAsiaTheme="minorEastAsia" w:hAnsiTheme="minorHAnsi" w:cstheme="minorBidi"/>
            <w:b w:val="0"/>
            <w:sz w:val="22"/>
          </w:rPr>
          <w:tab/>
        </w:r>
        <w:r w:rsidRPr="001D38F3">
          <w:rPr>
            <w:rStyle w:val="Hyperlink"/>
          </w:rPr>
          <w:t>Organizational Change Management</w:t>
        </w:r>
        <w:r>
          <w:rPr>
            <w:webHidden/>
          </w:rPr>
          <w:tab/>
        </w:r>
        <w:r>
          <w:rPr>
            <w:webHidden/>
          </w:rPr>
          <w:fldChar w:fldCharType="begin"/>
        </w:r>
        <w:r>
          <w:rPr>
            <w:webHidden/>
          </w:rPr>
          <w:instrText xml:space="preserve"> PAGEREF _Toc79862731 \h </w:instrText>
        </w:r>
        <w:r>
          <w:rPr>
            <w:webHidden/>
          </w:rPr>
        </w:r>
        <w:r>
          <w:rPr>
            <w:webHidden/>
          </w:rPr>
          <w:fldChar w:fldCharType="separate"/>
        </w:r>
        <w:r>
          <w:rPr>
            <w:webHidden/>
          </w:rPr>
          <w:t>9</w:t>
        </w:r>
        <w:r>
          <w:rPr>
            <w:webHidden/>
          </w:rPr>
          <w:fldChar w:fldCharType="end"/>
        </w:r>
      </w:hyperlink>
    </w:p>
    <w:p w14:paraId="0A7B6019" w14:textId="58D2DEDE" w:rsidR="00AC5A64" w:rsidRDefault="00AC5A64">
      <w:pPr>
        <w:pStyle w:val="TOC2"/>
        <w:tabs>
          <w:tab w:val="left" w:pos="1170"/>
        </w:tabs>
        <w:rPr>
          <w:rFonts w:asciiTheme="minorHAnsi" w:eastAsiaTheme="minorEastAsia" w:hAnsiTheme="minorHAnsi" w:cstheme="minorBidi"/>
        </w:rPr>
      </w:pPr>
      <w:hyperlink w:anchor="_Toc79862732" w:history="1">
        <w:r w:rsidRPr="001D38F3">
          <w:rPr>
            <w:rStyle w:val="Hyperlink"/>
          </w:rPr>
          <w:t>2.1</w:t>
        </w:r>
        <w:r>
          <w:rPr>
            <w:rFonts w:asciiTheme="minorHAnsi" w:eastAsiaTheme="minorEastAsia" w:hAnsiTheme="minorHAnsi" w:cstheme="minorBidi"/>
          </w:rPr>
          <w:tab/>
        </w:r>
        <w:r w:rsidRPr="001D38F3">
          <w:rPr>
            <w:rStyle w:val="Hyperlink"/>
          </w:rPr>
          <w:t>Plan for Organizational Change Management</w:t>
        </w:r>
        <w:r>
          <w:rPr>
            <w:webHidden/>
          </w:rPr>
          <w:tab/>
        </w:r>
        <w:r>
          <w:rPr>
            <w:webHidden/>
          </w:rPr>
          <w:fldChar w:fldCharType="begin"/>
        </w:r>
        <w:r>
          <w:rPr>
            <w:webHidden/>
          </w:rPr>
          <w:instrText xml:space="preserve"> PAGEREF _Toc79862732 \h </w:instrText>
        </w:r>
        <w:r>
          <w:rPr>
            <w:webHidden/>
          </w:rPr>
        </w:r>
        <w:r>
          <w:rPr>
            <w:webHidden/>
          </w:rPr>
          <w:fldChar w:fldCharType="separate"/>
        </w:r>
        <w:r>
          <w:rPr>
            <w:webHidden/>
          </w:rPr>
          <w:t>9</w:t>
        </w:r>
        <w:r>
          <w:rPr>
            <w:webHidden/>
          </w:rPr>
          <w:fldChar w:fldCharType="end"/>
        </w:r>
      </w:hyperlink>
    </w:p>
    <w:p w14:paraId="3A224DC3" w14:textId="765EB3F7" w:rsidR="00AC5A64" w:rsidRDefault="00AC5A64">
      <w:pPr>
        <w:pStyle w:val="TOC3"/>
        <w:tabs>
          <w:tab w:val="left" w:pos="1980"/>
        </w:tabs>
        <w:rPr>
          <w:rFonts w:asciiTheme="minorHAnsi" w:eastAsiaTheme="minorEastAsia" w:hAnsiTheme="minorHAnsi" w:cstheme="minorBidi"/>
        </w:rPr>
      </w:pPr>
      <w:hyperlink w:anchor="_Toc79862733" w:history="1">
        <w:r w:rsidRPr="001D38F3">
          <w:rPr>
            <w:rStyle w:val="Hyperlink"/>
          </w:rPr>
          <w:t>2.1.1</w:t>
        </w:r>
        <w:r>
          <w:rPr>
            <w:rFonts w:asciiTheme="minorHAnsi" w:eastAsiaTheme="minorEastAsia" w:hAnsiTheme="minorHAnsi" w:cstheme="minorBidi"/>
          </w:rPr>
          <w:tab/>
        </w:r>
        <w:r w:rsidRPr="001D38F3">
          <w:rPr>
            <w:rStyle w:val="Hyperlink"/>
          </w:rPr>
          <w:t>Assess Change Readiness</w:t>
        </w:r>
        <w:r>
          <w:rPr>
            <w:webHidden/>
          </w:rPr>
          <w:tab/>
        </w:r>
        <w:r>
          <w:rPr>
            <w:webHidden/>
          </w:rPr>
          <w:fldChar w:fldCharType="begin"/>
        </w:r>
        <w:r>
          <w:rPr>
            <w:webHidden/>
          </w:rPr>
          <w:instrText xml:space="preserve"> PAGEREF _Toc79862733 \h </w:instrText>
        </w:r>
        <w:r>
          <w:rPr>
            <w:webHidden/>
          </w:rPr>
        </w:r>
        <w:r>
          <w:rPr>
            <w:webHidden/>
          </w:rPr>
          <w:fldChar w:fldCharType="separate"/>
        </w:r>
        <w:r>
          <w:rPr>
            <w:webHidden/>
          </w:rPr>
          <w:t>9</w:t>
        </w:r>
        <w:r>
          <w:rPr>
            <w:webHidden/>
          </w:rPr>
          <w:fldChar w:fldCharType="end"/>
        </w:r>
      </w:hyperlink>
    </w:p>
    <w:p w14:paraId="510E11E6" w14:textId="7FEFA2D8" w:rsidR="00AC5A64" w:rsidRDefault="00AC5A64">
      <w:pPr>
        <w:pStyle w:val="TOC3"/>
        <w:tabs>
          <w:tab w:val="left" w:pos="1980"/>
        </w:tabs>
        <w:rPr>
          <w:rFonts w:asciiTheme="minorHAnsi" w:eastAsiaTheme="minorEastAsia" w:hAnsiTheme="minorHAnsi" w:cstheme="minorBidi"/>
        </w:rPr>
      </w:pPr>
      <w:hyperlink w:anchor="_Toc79862734" w:history="1">
        <w:r w:rsidRPr="001D38F3">
          <w:rPr>
            <w:rStyle w:val="Hyperlink"/>
          </w:rPr>
          <w:t>2.1.2</w:t>
        </w:r>
        <w:r>
          <w:rPr>
            <w:rFonts w:asciiTheme="minorHAnsi" w:eastAsiaTheme="minorEastAsia" w:hAnsiTheme="minorHAnsi" w:cstheme="minorBidi"/>
          </w:rPr>
          <w:tab/>
        </w:r>
        <w:r w:rsidRPr="001D38F3">
          <w:rPr>
            <w:rStyle w:val="Hyperlink"/>
          </w:rPr>
          <w:t>Define the Organizational Change Management and Communications Strategy</w:t>
        </w:r>
        <w:r>
          <w:rPr>
            <w:webHidden/>
          </w:rPr>
          <w:tab/>
        </w:r>
        <w:r>
          <w:rPr>
            <w:webHidden/>
          </w:rPr>
          <w:fldChar w:fldCharType="begin"/>
        </w:r>
        <w:r>
          <w:rPr>
            <w:webHidden/>
          </w:rPr>
          <w:instrText xml:space="preserve"> PAGEREF _Toc79862734 \h </w:instrText>
        </w:r>
        <w:r>
          <w:rPr>
            <w:webHidden/>
          </w:rPr>
        </w:r>
        <w:r>
          <w:rPr>
            <w:webHidden/>
          </w:rPr>
          <w:fldChar w:fldCharType="separate"/>
        </w:r>
        <w:r>
          <w:rPr>
            <w:webHidden/>
          </w:rPr>
          <w:t>10</w:t>
        </w:r>
        <w:r>
          <w:rPr>
            <w:webHidden/>
          </w:rPr>
          <w:fldChar w:fldCharType="end"/>
        </w:r>
      </w:hyperlink>
    </w:p>
    <w:p w14:paraId="23D17927" w14:textId="7CCF14F1" w:rsidR="00AC5A64" w:rsidRDefault="00AC5A64">
      <w:pPr>
        <w:pStyle w:val="TOC3"/>
        <w:tabs>
          <w:tab w:val="left" w:pos="1980"/>
        </w:tabs>
        <w:rPr>
          <w:rFonts w:asciiTheme="minorHAnsi" w:eastAsiaTheme="minorEastAsia" w:hAnsiTheme="minorHAnsi" w:cstheme="minorBidi"/>
        </w:rPr>
      </w:pPr>
      <w:hyperlink w:anchor="_Toc79862735" w:history="1">
        <w:r w:rsidRPr="001D38F3">
          <w:rPr>
            <w:rStyle w:val="Hyperlink"/>
          </w:rPr>
          <w:t>2.1.3</w:t>
        </w:r>
        <w:r>
          <w:rPr>
            <w:rFonts w:asciiTheme="minorHAnsi" w:eastAsiaTheme="minorEastAsia" w:hAnsiTheme="minorHAnsi" w:cstheme="minorBidi"/>
          </w:rPr>
          <w:tab/>
        </w:r>
        <w:r w:rsidRPr="001D38F3">
          <w:rPr>
            <w:rStyle w:val="Hyperlink"/>
          </w:rPr>
          <w:t>Develop the Organizational Change Management and Communications Plan</w:t>
        </w:r>
        <w:r>
          <w:rPr>
            <w:webHidden/>
          </w:rPr>
          <w:tab/>
        </w:r>
        <w:r>
          <w:rPr>
            <w:webHidden/>
          </w:rPr>
          <w:fldChar w:fldCharType="begin"/>
        </w:r>
        <w:r>
          <w:rPr>
            <w:webHidden/>
          </w:rPr>
          <w:instrText xml:space="preserve"> PAGEREF _Toc79862735 \h </w:instrText>
        </w:r>
        <w:r>
          <w:rPr>
            <w:webHidden/>
          </w:rPr>
        </w:r>
        <w:r>
          <w:rPr>
            <w:webHidden/>
          </w:rPr>
          <w:fldChar w:fldCharType="separate"/>
        </w:r>
        <w:r>
          <w:rPr>
            <w:webHidden/>
          </w:rPr>
          <w:t>11</w:t>
        </w:r>
        <w:r>
          <w:rPr>
            <w:webHidden/>
          </w:rPr>
          <w:fldChar w:fldCharType="end"/>
        </w:r>
      </w:hyperlink>
    </w:p>
    <w:p w14:paraId="3621836B" w14:textId="7457FC88" w:rsidR="00AC5A64" w:rsidRDefault="00AC5A64">
      <w:pPr>
        <w:pStyle w:val="TOC2"/>
        <w:tabs>
          <w:tab w:val="left" w:pos="1170"/>
        </w:tabs>
        <w:rPr>
          <w:rFonts w:asciiTheme="minorHAnsi" w:eastAsiaTheme="minorEastAsia" w:hAnsiTheme="minorHAnsi" w:cstheme="minorBidi"/>
        </w:rPr>
      </w:pPr>
      <w:hyperlink w:anchor="_Toc79862736" w:history="1">
        <w:r w:rsidRPr="001D38F3">
          <w:rPr>
            <w:rStyle w:val="Hyperlink"/>
          </w:rPr>
          <w:t>2.2</w:t>
        </w:r>
        <w:r>
          <w:rPr>
            <w:rFonts w:asciiTheme="minorHAnsi" w:eastAsiaTheme="minorEastAsia" w:hAnsiTheme="minorHAnsi" w:cstheme="minorBidi"/>
          </w:rPr>
          <w:tab/>
        </w:r>
        <w:r w:rsidRPr="001D38F3">
          <w:rPr>
            <w:rStyle w:val="Hyperlink"/>
          </w:rPr>
          <w:t>Conduct Organizational Change Management</w:t>
        </w:r>
        <w:r>
          <w:rPr>
            <w:webHidden/>
          </w:rPr>
          <w:tab/>
        </w:r>
        <w:r>
          <w:rPr>
            <w:webHidden/>
          </w:rPr>
          <w:fldChar w:fldCharType="begin"/>
        </w:r>
        <w:r>
          <w:rPr>
            <w:webHidden/>
          </w:rPr>
          <w:instrText xml:space="preserve"> PAGEREF _Toc79862736 \h </w:instrText>
        </w:r>
        <w:r>
          <w:rPr>
            <w:webHidden/>
          </w:rPr>
        </w:r>
        <w:r>
          <w:rPr>
            <w:webHidden/>
          </w:rPr>
          <w:fldChar w:fldCharType="separate"/>
        </w:r>
        <w:r>
          <w:rPr>
            <w:webHidden/>
          </w:rPr>
          <w:t>11</w:t>
        </w:r>
        <w:r>
          <w:rPr>
            <w:webHidden/>
          </w:rPr>
          <w:fldChar w:fldCharType="end"/>
        </w:r>
      </w:hyperlink>
    </w:p>
    <w:p w14:paraId="3EBB66D4" w14:textId="5FCD04E3" w:rsidR="00AC5A64" w:rsidRDefault="00AC5A64">
      <w:pPr>
        <w:pStyle w:val="TOC3"/>
        <w:tabs>
          <w:tab w:val="left" w:pos="1980"/>
        </w:tabs>
        <w:rPr>
          <w:rFonts w:asciiTheme="minorHAnsi" w:eastAsiaTheme="minorEastAsia" w:hAnsiTheme="minorHAnsi" w:cstheme="minorBidi"/>
        </w:rPr>
      </w:pPr>
      <w:hyperlink w:anchor="_Toc79862737" w:history="1">
        <w:r w:rsidRPr="001D38F3">
          <w:rPr>
            <w:rStyle w:val="Hyperlink"/>
          </w:rPr>
          <w:t>2.2.1</w:t>
        </w:r>
        <w:r>
          <w:rPr>
            <w:rFonts w:asciiTheme="minorHAnsi" w:eastAsiaTheme="minorEastAsia" w:hAnsiTheme="minorHAnsi" w:cstheme="minorBidi"/>
          </w:rPr>
          <w:tab/>
        </w:r>
        <w:r w:rsidRPr="001D38F3">
          <w:rPr>
            <w:rStyle w:val="Hyperlink"/>
          </w:rPr>
          <w:t>Develop Communication Materials</w:t>
        </w:r>
        <w:r>
          <w:rPr>
            <w:webHidden/>
          </w:rPr>
          <w:tab/>
        </w:r>
        <w:r>
          <w:rPr>
            <w:webHidden/>
          </w:rPr>
          <w:fldChar w:fldCharType="begin"/>
        </w:r>
        <w:r>
          <w:rPr>
            <w:webHidden/>
          </w:rPr>
          <w:instrText xml:space="preserve"> PAGEREF _Toc79862737 \h </w:instrText>
        </w:r>
        <w:r>
          <w:rPr>
            <w:webHidden/>
          </w:rPr>
        </w:r>
        <w:r>
          <w:rPr>
            <w:webHidden/>
          </w:rPr>
          <w:fldChar w:fldCharType="separate"/>
        </w:r>
        <w:r>
          <w:rPr>
            <w:webHidden/>
          </w:rPr>
          <w:t>12</w:t>
        </w:r>
        <w:r>
          <w:rPr>
            <w:webHidden/>
          </w:rPr>
          <w:fldChar w:fldCharType="end"/>
        </w:r>
      </w:hyperlink>
    </w:p>
    <w:p w14:paraId="3664AD61" w14:textId="73CD1D03" w:rsidR="00AC5A64" w:rsidRDefault="00AC5A64">
      <w:pPr>
        <w:pStyle w:val="TOC3"/>
        <w:tabs>
          <w:tab w:val="left" w:pos="1980"/>
        </w:tabs>
        <w:rPr>
          <w:rFonts w:asciiTheme="minorHAnsi" w:eastAsiaTheme="minorEastAsia" w:hAnsiTheme="minorHAnsi" w:cstheme="minorBidi"/>
        </w:rPr>
      </w:pPr>
      <w:hyperlink w:anchor="_Toc79862738" w:history="1">
        <w:r w:rsidRPr="001D38F3">
          <w:rPr>
            <w:rStyle w:val="Hyperlink"/>
          </w:rPr>
          <w:t>2.2.2</w:t>
        </w:r>
        <w:r>
          <w:rPr>
            <w:rFonts w:asciiTheme="minorHAnsi" w:eastAsiaTheme="minorEastAsia" w:hAnsiTheme="minorHAnsi" w:cstheme="minorBidi"/>
          </w:rPr>
          <w:tab/>
        </w:r>
        <w:r w:rsidRPr="001D38F3">
          <w:rPr>
            <w:rStyle w:val="Hyperlink"/>
          </w:rPr>
          <w:t>Provide Communications Updates</w:t>
        </w:r>
        <w:r>
          <w:rPr>
            <w:webHidden/>
          </w:rPr>
          <w:tab/>
        </w:r>
        <w:r>
          <w:rPr>
            <w:webHidden/>
          </w:rPr>
          <w:fldChar w:fldCharType="begin"/>
        </w:r>
        <w:r>
          <w:rPr>
            <w:webHidden/>
          </w:rPr>
          <w:instrText xml:space="preserve"> PAGEREF _Toc79862738 \h </w:instrText>
        </w:r>
        <w:r>
          <w:rPr>
            <w:webHidden/>
          </w:rPr>
        </w:r>
        <w:r>
          <w:rPr>
            <w:webHidden/>
          </w:rPr>
          <w:fldChar w:fldCharType="separate"/>
        </w:r>
        <w:r>
          <w:rPr>
            <w:webHidden/>
          </w:rPr>
          <w:t>12</w:t>
        </w:r>
        <w:r>
          <w:rPr>
            <w:webHidden/>
          </w:rPr>
          <w:fldChar w:fldCharType="end"/>
        </w:r>
      </w:hyperlink>
    </w:p>
    <w:p w14:paraId="4F5C3E53" w14:textId="5258C713" w:rsidR="00AC5A64" w:rsidRDefault="00AC5A64">
      <w:pPr>
        <w:pStyle w:val="TOC1"/>
        <w:rPr>
          <w:rFonts w:asciiTheme="minorHAnsi" w:eastAsiaTheme="minorEastAsia" w:hAnsiTheme="minorHAnsi" w:cstheme="minorBidi"/>
          <w:b w:val="0"/>
          <w:sz w:val="22"/>
        </w:rPr>
      </w:pPr>
      <w:hyperlink w:anchor="_Toc79862739" w:history="1">
        <w:r w:rsidRPr="001D38F3">
          <w:rPr>
            <w:rStyle w:val="Hyperlink"/>
          </w:rPr>
          <w:t>3.0</w:t>
        </w:r>
        <w:r>
          <w:rPr>
            <w:rFonts w:asciiTheme="minorHAnsi" w:eastAsiaTheme="minorEastAsia" w:hAnsiTheme="minorHAnsi" w:cstheme="minorBidi"/>
            <w:b w:val="0"/>
            <w:sz w:val="22"/>
          </w:rPr>
          <w:tab/>
        </w:r>
        <w:r w:rsidRPr="001D38F3">
          <w:rPr>
            <w:rStyle w:val="Hyperlink"/>
          </w:rPr>
          <w:t>Requirements Validation</w:t>
        </w:r>
        <w:r>
          <w:rPr>
            <w:webHidden/>
          </w:rPr>
          <w:tab/>
        </w:r>
        <w:r>
          <w:rPr>
            <w:webHidden/>
          </w:rPr>
          <w:fldChar w:fldCharType="begin"/>
        </w:r>
        <w:r>
          <w:rPr>
            <w:webHidden/>
          </w:rPr>
          <w:instrText xml:space="preserve"> PAGEREF _Toc79862739 \h </w:instrText>
        </w:r>
        <w:r>
          <w:rPr>
            <w:webHidden/>
          </w:rPr>
        </w:r>
        <w:r>
          <w:rPr>
            <w:webHidden/>
          </w:rPr>
          <w:fldChar w:fldCharType="separate"/>
        </w:r>
        <w:r>
          <w:rPr>
            <w:webHidden/>
          </w:rPr>
          <w:t>14</w:t>
        </w:r>
        <w:r>
          <w:rPr>
            <w:webHidden/>
          </w:rPr>
          <w:fldChar w:fldCharType="end"/>
        </w:r>
      </w:hyperlink>
    </w:p>
    <w:p w14:paraId="20CFD90F" w14:textId="64AAABD8" w:rsidR="00AC5A64" w:rsidRDefault="00AC5A64">
      <w:pPr>
        <w:pStyle w:val="TOC2"/>
        <w:tabs>
          <w:tab w:val="left" w:pos="1170"/>
        </w:tabs>
        <w:rPr>
          <w:rFonts w:asciiTheme="minorHAnsi" w:eastAsiaTheme="minorEastAsia" w:hAnsiTheme="minorHAnsi" w:cstheme="minorBidi"/>
        </w:rPr>
      </w:pPr>
      <w:hyperlink w:anchor="_Toc79862740" w:history="1">
        <w:r w:rsidRPr="001D38F3">
          <w:rPr>
            <w:rStyle w:val="Hyperlink"/>
          </w:rPr>
          <w:t>3.1</w:t>
        </w:r>
        <w:r>
          <w:rPr>
            <w:rFonts w:asciiTheme="minorHAnsi" w:eastAsiaTheme="minorEastAsia" w:hAnsiTheme="minorHAnsi" w:cstheme="minorBidi"/>
          </w:rPr>
          <w:tab/>
        </w:r>
        <w:r w:rsidRPr="001D38F3">
          <w:rPr>
            <w:rStyle w:val="Hyperlink"/>
          </w:rPr>
          <w:t>Validate the Use Cases</w:t>
        </w:r>
        <w:r>
          <w:rPr>
            <w:webHidden/>
          </w:rPr>
          <w:tab/>
        </w:r>
        <w:r>
          <w:rPr>
            <w:webHidden/>
          </w:rPr>
          <w:fldChar w:fldCharType="begin"/>
        </w:r>
        <w:r>
          <w:rPr>
            <w:webHidden/>
          </w:rPr>
          <w:instrText xml:space="preserve"> PAGEREF _Toc79862740 \h </w:instrText>
        </w:r>
        <w:r>
          <w:rPr>
            <w:webHidden/>
          </w:rPr>
        </w:r>
        <w:r>
          <w:rPr>
            <w:webHidden/>
          </w:rPr>
          <w:fldChar w:fldCharType="separate"/>
        </w:r>
        <w:r>
          <w:rPr>
            <w:webHidden/>
          </w:rPr>
          <w:t>14</w:t>
        </w:r>
        <w:r>
          <w:rPr>
            <w:webHidden/>
          </w:rPr>
          <w:fldChar w:fldCharType="end"/>
        </w:r>
      </w:hyperlink>
    </w:p>
    <w:p w14:paraId="60C6E54C" w14:textId="4AF00DD1" w:rsidR="00AC5A64" w:rsidRDefault="00AC5A64">
      <w:pPr>
        <w:pStyle w:val="TOC2"/>
        <w:tabs>
          <w:tab w:val="left" w:pos="1170"/>
        </w:tabs>
        <w:rPr>
          <w:rFonts w:asciiTheme="minorHAnsi" w:eastAsiaTheme="minorEastAsia" w:hAnsiTheme="minorHAnsi" w:cstheme="minorBidi"/>
        </w:rPr>
      </w:pPr>
      <w:hyperlink w:anchor="_Toc79862741" w:history="1">
        <w:r w:rsidRPr="001D38F3">
          <w:rPr>
            <w:rStyle w:val="Hyperlink"/>
          </w:rPr>
          <w:t>3.2</w:t>
        </w:r>
        <w:r>
          <w:rPr>
            <w:rFonts w:asciiTheme="minorHAnsi" w:eastAsiaTheme="minorEastAsia" w:hAnsiTheme="minorHAnsi" w:cstheme="minorBidi"/>
          </w:rPr>
          <w:tab/>
        </w:r>
        <w:r w:rsidRPr="001D38F3">
          <w:rPr>
            <w:rStyle w:val="Hyperlink"/>
          </w:rPr>
          <w:t>Validate the Functional and Non-Functional Requirements</w:t>
        </w:r>
        <w:r>
          <w:rPr>
            <w:webHidden/>
          </w:rPr>
          <w:tab/>
        </w:r>
        <w:r>
          <w:rPr>
            <w:webHidden/>
          </w:rPr>
          <w:fldChar w:fldCharType="begin"/>
        </w:r>
        <w:r>
          <w:rPr>
            <w:webHidden/>
          </w:rPr>
          <w:instrText xml:space="preserve"> PAGEREF _Toc79862741 \h </w:instrText>
        </w:r>
        <w:r>
          <w:rPr>
            <w:webHidden/>
          </w:rPr>
        </w:r>
        <w:r>
          <w:rPr>
            <w:webHidden/>
          </w:rPr>
          <w:fldChar w:fldCharType="separate"/>
        </w:r>
        <w:r>
          <w:rPr>
            <w:webHidden/>
          </w:rPr>
          <w:t>14</w:t>
        </w:r>
        <w:r>
          <w:rPr>
            <w:webHidden/>
          </w:rPr>
          <w:fldChar w:fldCharType="end"/>
        </w:r>
      </w:hyperlink>
    </w:p>
    <w:p w14:paraId="49576E13" w14:textId="22F20F1F" w:rsidR="00AC5A64" w:rsidRDefault="00AC5A64">
      <w:pPr>
        <w:pStyle w:val="TOC2"/>
        <w:tabs>
          <w:tab w:val="left" w:pos="1170"/>
        </w:tabs>
        <w:rPr>
          <w:rFonts w:asciiTheme="minorHAnsi" w:eastAsiaTheme="minorEastAsia" w:hAnsiTheme="minorHAnsi" w:cstheme="minorBidi"/>
        </w:rPr>
      </w:pPr>
      <w:hyperlink w:anchor="_Toc79862742" w:history="1">
        <w:r w:rsidRPr="001D38F3">
          <w:rPr>
            <w:rStyle w:val="Hyperlink"/>
          </w:rPr>
          <w:t>3.3</w:t>
        </w:r>
        <w:r>
          <w:rPr>
            <w:rFonts w:asciiTheme="minorHAnsi" w:eastAsiaTheme="minorEastAsia" w:hAnsiTheme="minorHAnsi" w:cstheme="minorBidi"/>
          </w:rPr>
          <w:tab/>
        </w:r>
        <w:r w:rsidRPr="001D38F3">
          <w:rPr>
            <w:rStyle w:val="Hyperlink"/>
          </w:rPr>
          <w:t>Develop the Product Backlog</w:t>
        </w:r>
        <w:r>
          <w:rPr>
            <w:webHidden/>
          </w:rPr>
          <w:tab/>
        </w:r>
        <w:r>
          <w:rPr>
            <w:webHidden/>
          </w:rPr>
          <w:fldChar w:fldCharType="begin"/>
        </w:r>
        <w:r>
          <w:rPr>
            <w:webHidden/>
          </w:rPr>
          <w:instrText xml:space="preserve"> PAGEREF _Toc79862742 \h </w:instrText>
        </w:r>
        <w:r>
          <w:rPr>
            <w:webHidden/>
          </w:rPr>
        </w:r>
        <w:r>
          <w:rPr>
            <w:webHidden/>
          </w:rPr>
          <w:fldChar w:fldCharType="separate"/>
        </w:r>
        <w:r>
          <w:rPr>
            <w:webHidden/>
          </w:rPr>
          <w:t>15</w:t>
        </w:r>
        <w:r>
          <w:rPr>
            <w:webHidden/>
          </w:rPr>
          <w:fldChar w:fldCharType="end"/>
        </w:r>
      </w:hyperlink>
    </w:p>
    <w:p w14:paraId="3A26A419" w14:textId="3191A405" w:rsidR="00AC5A64" w:rsidRDefault="00AC5A64">
      <w:pPr>
        <w:pStyle w:val="TOC1"/>
        <w:rPr>
          <w:rFonts w:asciiTheme="minorHAnsi" w:eastAsiaTheme="minorEastAsia" w:hAnsiTheme="minorHAnsi" w:cstheme="minorBidi"/>
          <w:b w:val="0"/>
          <w:sz w:val="22"/>
        </w:rPr>
      </w:pPr>
      <w:hyperlink w:anchor="_Toc79862743" w:history="1">
        <w:r w:rsidRPr="001D38F3">
          <w:rPr>
            <w:rStyle w:val="Hyperlink"/>
          </w:rPr>
          <w:t>4.0</w:t>
        </w:r>
        <w:r>
          <w:rPr>
            <w:rFonts w:asciiTheme="minorHAnsi" w:eastAsiaTheme="minorEastAsia" w:hAnsiTheme="minorHAnsi" w:cstheme="minorBidi"/>
            <w:b w:val="0"/>
            <w:sz w:val="22"/>
          </w:rPr>
          <w:tab/>
        </w:r>
        <w:r w:rsidRPr="001D38F3">
          <w:rPr>
            <w:rStyle w:val="Hyperlink"/>
          </w:rPr>
          <w:t>Design</w:t>
        </w:r>
        <w:r>
          <w:rPr>
            <w:webHidden/>
          </w:rPr>
          <w:tab/>
        </w:r>
        <w:r>
          <w:rPr>
            <w:webHidden/>
          </w:rPr>
          <w:fldChar w:fldCharType="begin"/>
        </w:r>
        <w:r>
          <w:rPr>
            <w:webHidden/>
          </w:rPr>
          <w:instrText xml:space="preserve"> PAGEREF _Toc79862743 \h </w:instrText>
        </w:r>
        <w:r>
          <w:rPr>
            <w:webHidden/>
          </w:rPr>
        </w:r>
        <w:r>
          <w:rPr>
            <w:webHidden/>
          </w:rPr>
          <w:fldChar w:fldCharType="separate"/>
        </w:r>
        <w:r>
          <w:rPr>
            <w:webHidden/>
          </w:rPr>
          <w:t>17</w:t>
        </w:r>
        <w:r>
          <w:rPr>
            <w:webHidden/>
          </w:rPr>
          <w:fldChar w:fldCharType="end"/>
        </w:r>
      </w:hyperlink>
    </w:p>
    <w:p w14:paraId="77721AB6" w14:textId="6EF8D6DC" w:rsidR="00AC5A64" w:rsidRDefault="00AC5A64">
      <w:pPr>
        <w:pStyle w:val="TOC2"/>
        <w:tabs>
          <w:tab w:val="left" w:pos="1170"/>
        </w:tabs>
        <w:rPr>
          <w:rFonts w:asciiTheme="minorHAnsi" w:eastAsiaTheme="minorEastAsia" w:hAnsiTheme="minorHAnsi" w:cstheme="minorBidi"/>
        </w:rPr>
      </w:pPr>
      <w:hyperlink w:anchor="_Toc79862744" w:history="1">
        <w:r w:rsidRPr="001D38F3">
          <w:rPr>
            <w:rStyle w:val="Hyperlink"/>
          </w:rPr>
          <w:t>4.1</w:t>
        </w:r>
        <w:r>
          <w:rPr>
            <w:rFonts w:asciiTheme="minorHAnsi" w:eastAsiaTheme="minorEastAsia" w:hAnsiTheme="minorHAnsi" w:cstheme="minorBidi"/>
          </w:rPr>
          <w:tab/>
        </w:r>
        <w:r w:rsidRPr="001D38F3">
          <w:rPr>
            <w:rStyle w:val="Hyperlink"/>
          </w:rPr>
          <w:t>Define Solution Architecture</w:t>
        </w:r>
        <w:r>
          <w:rPr>
            <w:webHidden/>
          </w:rPr>
          <w:tab/>
        </w:r>
        <w:r>
          <w:rPr>
            <w:webHidden/>
          </w:rPr>
          <w:fldChar w:fldCharType="begin"/>
        </w:r>
        <w:r>
          <w:rPr>
            <w:webHidden/>
          </w:rPr>
          <w:instrText xml:space="preserve"> PAGEREF _Toc79862744 \h </w:instrText>
        </w:r>
        <w:r>
          <w:rPr>
            <w:webHidden/>
          </w:rPr>
        </w:r>
        <w:r>
          <w:rPr>
            <w:webHidden/>
          </w:rPr>
          <w:fldChar w:fldCharType="separate"/>
        </w:r>
        <w:r>
          <w:rPr>
            <w:webHidden/>
          </w:rPr>
          <w:t>17</w:t>
        </w:r>
        <w:r>
          <w:rPr>
            <w:webHidden/>
          </w:rPr>
          <w:fldChar w:fldCharType="end"/>
        </w:r>
      </w:hyperlink>
    </w:p>
    <w:p w14:paraId="6F77AAD4" w14:textId="28F8D03F" w:rsidR="00AC5A64" w:rsidRDefault="00AC5A64">
      <w:pPr>
        <w:pStyle w:val="TOC2"/>
        <w:tabs>
          <w:tab w:val="left" w:pos="1170"/>
        </w:tabs>
        <w:rPr>
          <w:rFonts w:asciiTheme="minorHAnsi" w:eastAsiaTheme="minorEastAsia" w:hAnsiTheme="minorHAnsi" w:cstheme="minorBidi"/>
        </w:rPr>
      </w:pPr>
      <w:hyperlink w:anchor="_Toc79862745" w:history="1">
        <w:r w:rsidRPr="001D38F3">
          <w:rPr>
            <w:rStyle w:val="Hyperlink"/>
          </w:rPr>
          <w:t>4.2</w:t>
        </w:r>
        <w:r>
          <w:rPr>
            <w:rFonts w:asciiTheme="minorHAnsi" w:eastAsiaTheme="minorEastAsia" w:hAnsiTheme="minorHAnsi" w:cstheme="minorBidi"/>
          </w:rPr>
          <w:tab/>
        </w:r>
        <w:r w:rsidRPr="001D38F3">
          <w:rPr>
            <w:rStyle w:val="Hyperlink"/>
          </w:rPr>
          <w:t>Prepare the Security Plan</w:t>
        </w:r>
        <w:r>
          <w:rPr>
            <w:webHidden/>
          </w:rPr>
          <w:tab/>
        </w:r>
        <w:r>
          <w:rPr>
            <w:webHidden/>
          </w:rPr>
          <w:fldChar w:fldCharType="begin"/>
        </w:r>
        <w:r>
          <w:rPr>
            <w:webHidden/>
          </w:rPr>
          <w:instrText xml:space="preserve"> PAGEREF _Toc79862745 \h </w:instrText>
        </w:r>
        <w:r>
          <w:rPr>
            <w:webHidden/>
          </w:rPr>
        </w:r>
        <w:r>
          <w:rPr>
            <w:webHidden/>
          </w:rPr>
          <w:fldChar w:fldCharType="separate"/>
        </w:r>
        <w:r>
          <w:rPr>
            <w:webHidden/>
          </w:rPr>
          <w:t>18</w:t>
        </w:r>
        <w:r>
          <w:rPr>
            <w:webHidden/>
          </w:rPr>
          <w:fldChar w:fldCharType="end"/>
        </w:r>
      </w:hyperlink>
    </w:p>
    <w:p w14:paraId="5CE18AD0" w14:textId="59ECF6C7" w:rsidR="00AC5A64" w:rsidRDefault="00AC5A64">
      <w:pPr>
        <w:pStyle w:val="TOC1"/>
        <w:rPr>
          <w:rFonts w:asciiTheme="minorHAnsi" w:eastAsiaTheme="minorEastAsia" w:hAnsiTheme="minorHAnsi" w:cstheme="minorBidi"/>
          <w:b w:val="0"/>
          <w:sz w:val="22"/>
        </w:rPr>
      </w:pPr>
      <w:hyperlink w:anchor="_Toc79862746" w:history="1">
        <w:r w:rsidRPr="001D38F3">
          <w:rPr>
            <w:rStyle w:val="Hyperlink"/>
          </w:rPr>
          <w:t>5.0</w:t>
        </w:r>
        <w:r>
          <w:rPr>
            <w:rFonts w:asciiTheme="minorHAnsi" w:eastAsiaTheme="minorEastAsia" w:hAnsiTheme="minorHAnsi" w:cstheme="minorBidi"/>
            <w:b w:val="0"/>
            <w:sz w:val="22"/>
          </w:rPr>
          <w:tab/>
        </w:r>
        <w:r w:rsidRPr="001D38F3">
          <w:rPr>
            <w:rStyle w:val="Hyperlink"/>
          </w:rPr>
          <w:t>Development and Configuration</w:t>
        </w:r>
        <w:r>
          <w:rPr>
            <w:webHidden/>
          </w:rPr>
          <w:tab/>
        </w:r>
        <w:r>
          <w:rPr>
            <w:webHidden/>
          </w:rPr>
          <w:fldChar w:fldCharType="begin"/>
        </w:r>
        <w:r>
          <w:rPr>
            <w:webHidden/>
          </w:rPr>
          <w:instrText xml:space="preserve"> PAGEREF _Toc79862746 \h </w:instrText>
        </w:r>
        <w:r>
          <w:rPr>
            <w:webHidden/>
          </w:rPr>
        </w:r>
        <w:r>
          <w:rPr>
            <w:webHidden/>
          </w:rPr>
          <w:fldChar w:fldCharType="separate"/>
        </w:r>
        <w:r>
          <w:rPr>
            <w:webHidden/>
          </w:rPr>
          <w:t>20</w:t>
        </w:r>
        <w:r>
          <w:rPr>
            <w:webHidden/>
          </w:rPr>
          <w:fldChar w:fldCharType="end"/>
        </w:r>
      </w:hyperlink>
    </w:p>
    <w:p w14:paraId="53973AE2" w14:textId="5F3A5B6F" w:rsidR="00AC5A64" w:rsidRDefault="00AC5A64">
      <w:pPr>
        <w:pStyle w:val="TOC2"/>
        <w:tabs>
          <w:tab w:val="left" w:pos="1170"/>
        </w:tabs>
        <w:rPr>
          <w:rFonts w:asciiTheme="minorHAnsi" w:eastAsiaTheme="minorEastAsia" w:hAnsiTheme="minorHAnsi" w:cstheme="minorBidi"/>
        </w:rPr>
      </w:pPr>
      <w:hyperlink w:anchor="_Toc79862747" w:history="1">
        <w:r w:rsidRPr="001D38F3">
          <w:rPr>
            <w:rStyle w:val="Hyperlink"/>
          </w:rPr>
          <w:t>5.1</w:t>
        </w:r>
        <w:r>
          <w:rPr>
            <w:rFonts w:asciiTheme="minorHAnsi" w:eastAsiaTheme="minorEastAsia" w:hAnsiTheme="minorHAnsi" w:cstheme="minorBidi"/>
          </w:rPr>
          <w:tab/>
        </w:r>
        <w:r w:rsidRPr="001D38F3">
          <w:rPr>
            <w:rStyle w:val="Hyperlink"/>
          </w:rPr>
          <w:t>Develop System Development and Configuration Plan</w:t>
        </w:r>
        <w:r>
          <w:rPr>
            <w:webHidden/>
          </w:rPr>
          <w:tab/>
        </w:r>
        <w:r>
          <w:rPr>
            <w:webHidden/>
          </w:rPr>
          <w:fldChar w:fldCharType="begin"/>
        </w:r>
        <w:r>
          <w:rPr>
            <w:webHidden/>
          </w:rPr>
          <w:instrText xml:space="preserve"> PAGEREF _Toc79862747 \h </w:instrText>
        </w:r>
        <w:r>
          <w:rPr>
            <w:webHidden/>
          </w:rPr>
        </w:r>
        <w:r>
          <w:rPr>
            <w:webHidden/>
          </w:rPr>
          <w:fldChar w:fldCharType="separate"/>
        </w:r>
        <w:r>
          <w:rPr>
            <w:webHidden/>
          </w:rPr>
          <w:t>20</w:t>
        </w:r>
        <w:r>
          <w:rPr>
            <w:webHidden/>
          </w:rPr>
          <w:fldChar w:fldCharType="end"/>
        </w:r>
      </w:hyperlink>
    </w:p>
    <w:p w14:paraId="6BBACA76" w14:textId="40DEF322" w:rsidR="00AC5A64" w:rsidRDefault="00AC5A64">
      <w:pPr>
        <w:pStyle w:val="TOC2"/>
        <w:tabs>
          <w:tab w:val="left" w:pos="1170"/>
        </w:tabs>
        <w:rPr>
          <w:rFonts w:asciiTheme="minorHAnsi" w:eastAsiaTheme="minorEastAsia" w:hAnsiTheme="minorHAnsi" w:cstheme="minorBidi"/>
        </w:rPr>
      </w:pPr>
      <w:hyperlink w:anchor="_Toc79862748" w:history="1">
        <w:r w:rsidRPr="001D38F3">
          <w:rPr>
            <w:rStyle w:val="Hyperlink"/>
          </w:rPr>
          <w:t>5.2</w:t>
        </w:r>
        <w:r>
          <w:rPr>
            <w:rFonts w:asciiTheme="minorHAnsi" w:eastAsiaTheme="minorEastAsia" w:hAnsiTheme="minorHAnsi" w:cstheme="minorBidi"/>
          </w:rPr>
          <w:tab/>
        </w:r>
        <w:r w:rsidRPr="001D38F3">
          <w:rPr>
            <w:rStyle w:val="Hyperlink"/>
          </w:rPr>
          <w:t>Develop and Configure System</w:t>
        </w:r>
        <w:r>
          <w:rPr>
            <w:webHidden/>
          </w:rPr>
          <w:tab/>
        </w:r>
        <w:r>
          <w:rPr>
            <w:webHidden/>
          </w:rPr>
          <w:fldChar w:fldCharType="begin"/>
        </w:r>
        <w:r>
          <w:rPr>
            <w:webHidden/>
          </w:rPr>
          <w:instrText xml:space="preserve"> PAGEREF _Toc79862748 \h </w:instrText>
        </w:r>
        <w:r>
          <w:rPr>
            <w:webHidden/>
          </w:rPr>
        </w:r>
        <w:r>
          <w:rPr>
            <w:webHidden/>
          </w:rPr>
          <w:fldChar w:fldCharType="separate"/>
        </w:r>
        <w:r>
          <w:rPr>
            <w:webHidden/>
          </w:rPr>
          <w:t>21</w:t>
        </w:r>
        <w:r>
          <w:rPr>
            <w:webHidden/>
          </w:rPr>
          <w:fldChar w:fldCharType="end"/>
        </w:r>
      </w:hyperlink>
    </w:p>
    <w:p w14:paraId="77F61350" w14:textId="0CD1498D" w:rsidR="00AC5A64" w:rsidRDefault="00AC5A64">
      <w:pPr>
        <w:pStyle w:val="TOC1"/>
        <w:rPr>
          <w:rFonts w:asciiTheme="minorHAnsi" w:eastAsiaTheme="minorEastAsia" w:hAnsiTheme="minorHAnsi" w:cstheme="minorBidi"/>
          <w:b w:val="0"/>
          <w:sz w:val="22"/>
        </w:rPr>
      </w:pPr>
      <w:hyperlink w:anchor="_Toc79862749" w:history="1">
        <w:r w:rsidRPr="001D38F3">
          <w:rPr>
            <w:rStyle w:val="Hyperlink"/>
          </w:rPr>
          <w:t>6.0</w:t>
        </w:r>
        <w:r>
          <w:rPr>
            <w:rFonts w:asciiTheme="minorHAnsi" w:eastAsiaTheme="minorEastAsia" w:hAnsiTheme="minorHAnsi" w:cstheme="minorBidi"/>
            <w:b w:val="0"/>
            <w:sz w:val="22"/>
          </w:rPr>
          <w:tab/>
        </w:r>
        <w:r w:rsidRPr="001D38F3">
          <w:rPr>
            <w:rStyle w:val="Hyperlink"/>
          </w:rPr>
          <w:t>Integration</w:t>
        </w:r>
        <w:r>
          <w:rPr>
            <w:webHidden/>
          </w:rPr>
          <w:tab/>
        </w:r>
        <w:r>
          <w:rPr>
            <w:webHidden/>
          </w:rPr>
          <w:fldChar w:fldCharType="begin"/>
        </w:r>
        <w:r>
          <w:rPr>
            <w:webHidden/>
          </w:rPr>
          <w:instrText xml:space="preserve"> PAGEREF _Toc79862749 \h </w:instrText>
        </w:r>
        <w:r>
          <w:rPr>
            <w:webHidden/>
          </w:rPr>
        </w:r>
        <w:r>
          <w:rPr>
            <w:webHidden/>
          </w:rPr>
          <w:fldChar w:fldCharType="separate"/>
        </w:r>
        <w:r>
          <w:rPr>
            <w:webHidden/>
          </w:rPr>
          <w:t>23</w:t>
        </w:r>
        <w:r>
          <w:rPr>
            <w:webHidden/>
          </w:rPr>
          <w:fldChar w:fldCharType="end"/>
        </w:r>
      </w:hyperlink>
    </w:p>
    <w:p w14:paraId="364FED68" w14:textId="0179865E" w:rsidR="00AC5A64" w:rsidRDefault="00AC5A64">
      <w:pPr>
        <w:pStyle w:val="TOC2"/>
        <w:tabs>
          <w:tab w:val="left" w:pos="1170"/>
        </w:tabs>
        <w:rPr>
          <w:rFonts w:asciiTheme="minorHAnsi" w:eastAsiaTheme="minorEastAsia" w:hAnsiTheme="minorHAnsi" w:cstheme="minorBidi"/>
        </w:rPr>
      </w:pPr>
      <w:hyperlink w:anchor="_Toc79862750" w:history="1">
        <w:r w:rsidRPr="001D38F3">
          <w:rPr>
            <w:rStyle w:val="Hyperlink"/>
          </w:rPr>
          <w:t>6.1</w:t>
        </w:r>
        <w:r>
          <w:rPr>
            <w:rFonts w:asciiTheme="minorHAnsi" w:eastAsiaTheme="minorEastAsia" w:hAnsiTheme="minorHAnsi" w:cstheme="minorBidi"/>
          </w:rPr>
          <w:tab/>
        </w:r>
        <w:r w:rsidRPr="001D38F3">
          <w:rPr>
            <w:rStyle w:val="Hyperlink"/>
          </w:rPr>
          <w:t>Prepare VoteCal Certification Plan</w:t>
        </w:r>
        <w:r>
          <w:rPr>
            <w:webHidden/>
          </w:rPr>
          <w:tab/>
        </w:r>
        <w:r>
          <w:rPr>
            <w:webHidden/>
          </w:rPr>
          <w:fldChar w:fldCharType="begin"/>
        </w:r>
        <w:r>
          <w:rPr>
            <w:webHidden/>
          </w:rPr>
          <w:instrText xml:space="preserve"> PAGEREF _Toc79862750 \h </w:instrText>
        </w:r>
        <w:r>
          <w:rPr>
            <w:webHidden/>
          </w:rPr>
        </w:r>
        <w:r>
          <w:rPr>
            <w:webHidden/>
          </w:rPr>
          <w:fldChar w:fldCharType="separate"/>
        </w:r>
        <w:r>
          <w:rPr>
            <w:webHidden/>
          </w:rPr>
          <w:t>23</w:t>
        </w:r>
        <w:r>
          <w:rPr>
            <w:webHidden/>
          </w:rPr>
          <w:fldChar w:fldCharType="end"/>
        </w:r>
      </w:hyperlink>
    </w:p>
    <w:p w14:paraId="335386AC" w14:textId="16A92D87" w:rsidR="00AC5A64" w:rsidRDefault="00AC5A64">
      <w:pPr>
        <w:pStyle w:val="TOC2"/>
        <w:tabs>
          <w:tab w:val="left" w:pos="1170"/>
        </w:tabs>
        <w:rPr>
          <w:rFonts w:asciiTheme="minorHAnsi" w:eastAsiaTheme="minorEastAsia" w:hAnsiTheme="minorHAnsi" w:cstheme="minorBidi"/>
        </w:rPr>
      </w:pPr>
      <w:hyperlink w:anchor="_Toc79862751" w:history="1">
        <w:r w:rsidRPr="001D38F3">
          <w:rPr>
            <w:rStyle w:val="Hyperlink"/>
          </w:rPr>
          <w:t>6.2</w:t>
        </w:r>
        <w:r>
          <w:rPr>
            <w:rFonts w:asciiTheme="minorHAnsi" w:eastAsiaTheme="minorEastAsia" w:hAnsiTheme="minorHAnsi" w:cstheme="minorBidi"/>
          </w:rPr>
          <w:tab/>
        </w:r>
        <w:r w:rsidRPr="001D38F3">
          <w:rPr>
            <w:rStyle w:val="Hyperlink"/>
          </w:rPr>
          <w:t>Establish VoteCal Integration and Achieve VoteCal Certification</w:t>
        </w:r>
        <w:r>
          <w:rPr>
            <w:webHidden/>
          </w:rPr>
          <w:tab/>
        </w:r>
        <w:r>
          <w:rPr>
            <w:webHidden/>
          </w:rPr>
          <w:fldChar w:fldCharType="begin"/>
        </w:r>
        <w:r>
          <w:rPr>
            <w:webHidden/>
          </w:rPr>
          <w:instrText xml:space="preserve"> PAGEREF _Toc79862751 \h </w:instrText>
        </w:r>
        <w:r>
          <w:rPr>
            <w:webHidden/>
          </w:rPr>
        </w:r>
        <w:r>
          <w:rPr>
            <w:webHidden/>
          </w:rPr>
          <w:fldChar w:fldCharType="separate"/>
        </w:r>
        <w:r>
          <w:rPr>
            <w:webHidden/>
          </w:rPr>
          <w:t>24</w:t>
        </w:r>
        <w:r>
          <w:rPr>
            <w:webHidden/>
          </w:rPr>
          <w:fldChar w:fldCharType="end"/>
        </w:r>
      </w:hyperlink>
    </w:p>
    <w:p w14:paraId="266250CC" w14:textId="6E63D403" w:rsidR="00AC5A64" w:rsidRDefault="00AC5A64">
      <w:pPr>
        <w:pStyle w:val="TOC2"/>
        <w:tabs>
          <w:tab w:val="left" w:pos="1170"/>
        </w:tabs>
        <w:rPr>
          <w:rFonts w:asciiTheme="minorHAnsi" w:eastAsiaTheme="minorEastAsia" w:hAnsiTheme="minorHAnsi" w:cstheme="minorBidi"/>
        </w:rPr>
      </w:pPr>
      <w:hyperlink w:anchor="_Toc79862752" w:history="1">
        <w:r w:rsidRPr="001D38F3">
          <w:rPr>
            <w:rStyle w:val="Hyperlink"/>
          </w:rPr>
          <w:t>6.3</w:t>
        </w:r>
        <w:r>
          <w:rPr>
            <w:rFonts w:asciiTheme="minorHAnsi" w:eastAsiaTheme="minorEastAsia" w:hAnsiTheme="minorHAnsi" w:cstheme="minorBidi"/>
          </w:rPr>
          <w:tab/>
        </w:r>
        <w:r w:rsidRPr="001D38F3">
          <w:rPr>
            <w:rStyle w:val="Hyperlink"/>
          </w:rPr>
          <w:t>Develop Interfaces and Integrations</w:t>
        </w:r>
        <w:r>
          <w:rPr>
            <w:webHidden/>
          </w:rPr>
          <w:tab/>
        </w:r>
        <w:r>
          <w:rPr>
            <w:webHidden/>
          </w:rPr>
          <w:fldChar w:fldCharType="begin"/>
        </w:r>
        <w:r>
          <w:rPr>
            <w:webHidden/>
          </w:rPr>
          <w:instrText xml:space="preserve"> PAGEREF _Toc79862752 \h </w:instrText>
        </w:r>
        <w:r>
          <w:rPr>
            <w:webHidden/>
          </w:rPr>
        </w:r>
        <w:r>
          <w:rPr>
            <w:webHidden/>
          </w:rPr>
          <w:fldChar w:fldCharType="separate"/>
        </w:r>
        <w:r>
          <w:rPr>
            <w:webHidden/>
          </w:rPr>
          <w:t>24</w:t>
        </w:r>
        <w:r>
          <w:rPr>
            <w:webHidden/>
          </w:rPr>
          <w:fldChar w:fldCharType="end"/>
        </w:r>
      </w:hyperlink>
    </w:p>
    <w:p w14:paraId="24C2738F" w14:textId="52C3A3A8" w:rsidR="00AC5A64" w:rsidRDefault="00AC5A64">
      <w:pPr>
        <w:pStyle w:val="TOC1"/>
        <w:rPr>
          <w:rFonts w:asciiTheme="minorHAnsi" w:eastAsiaTheme="minorEastAsia" w:hAnsiTheme="minorHAnsi" w:cstheme="minorBidi"/>
          <w:b w:val="0"/>
          <w:sz w:val="22"/>
        </w:rPr>
      </w:pPr>
      <w:hyperlink w:anchor="_Toc79862753" w:history="1">
        <w:r w:rsidRPr="001D38F3">
          <w:rPr>
            <w:rStyle w:val="Hyperlink"/>
          </w:rPr>
          <w:t>7.0</w:t>
        </w:r>
        <w:r>
          <w:rPr>
            <w:rFonts w:asciiTheme="minorHAnsi" w:eastAsiaTheme="minorEastAsia" w:hAnsiTheme="minorHAnsi" w:cstheme="minorBidi"/>
            <w:b w:val="0"/>
            <w:sz w:val="22"/>
          </w:rPr>
          <w:tab/>
        </w:r>
        <w:r w:rsidRPr="001D38F3">
          <w:rPr>
            <w:rStyle w:val="Hyperlink"/>
          </w:rPr>
          <w:t>Data Migration</w:t>
        </w:r>
        <w:r>
          <w:rPr>
            <w:webHidden/>
          </w:rPr>
          <w:tab/>
        </w:r>
        <w:r>
          <w:rPr>
            <w:webHidden/>
          </w:rPr>
          <w:fldChar w:fldCharType="begin"/>
        </w:r>
        <w:r>
          <w:rPr>
            <w:webHidden/>
          </w:rPr>
          <w:instrText xml:space="preserve"> PAGEREF _Toc79862753 \h </w:instrText>
        </w:r>
        <w:r>
          <w:rPr>
            <w:webHidden/>
          </w:rPr>
        </w:r>
        <w:r>
          <w:rPr>
            <w:webHidden/>
          </w:rPr>
          <w:fldChar w:fldCharType="separate"/>
        </w:r>
        <w:r>
          <w:rPr>
            <w:webHidden/>
          </w:rPr>
          <w:t>26</w:t>
        </w:r>
        <w:r>
          <w:rPr>
            <w:webHidden/>
          </w:rPr>
          <w:fldChar w:fldCharType="end"/>
        </w:r>
      </w:hyperlink>
    </w:p>
    <w:p w14:paraId="52D7F96F" w14:textId="42E61E50" w:rsidR="00AC5A64" w:rsidRDefault="00AC5A64">
      <w:pPr>
        <w:pStyle w:val="TOC2"/>
        <w:tabs>
          <w:tab w:val="left" w:pos="1170"/>
        </w:tabs>
        <w:rPr>
          <w:rFonts w:asciiTheme="minorHAnsi" w:eastAsiaTheme="minorEastAsia" w:hAnsiTheme="minorHAnsi" w:cstheme="minorBidi"/>
        </w:rPr>
      </w:pPr>
      <w:hyperlink w:anchor="_Toc79862754" w:history="1">
        <w:r w:rsidRPr="001D38F3">
          <w:rPr>
            <w:rStyle w:val="Hyperlink"/>
          </w:rPr>
          <w:t>7.1</w:t>
        </w:r>
        <w:r>
          <w:rPr>
            <w:rFonts w:asciiTheme="minorHAnsi" w:eastAsiaTheme="minorEastAsia" w:hAnsiTheme="minorHAnsi" w:cstheme="minorBidi"/>
          </w:rPr>
          <w:tab/>
        </w:r>
        <w:r w:rsidRPr="001D38F3">
          <w:rPr>
            <w:rStyle w:val="Hyperlink"/>
          </w:rPr>
          <w:t>Prepare for Data Migration</w:t>
        </w:r>
        <w:r>
          <w:rPr>
            <w:webHidden/>
          </w:rPr>
          <w:tab/>
        </w:r>
        <w:r>
          <w:rPr>
            <w:webHidden/>
          </w:rPr>
          <w:fldChar w:fldCharType="begin"/>
        </w:r>
        <w:r>
          <w:rPr>
            <w:webHidden/>
          </w:rPr>
          <w:instrText xml:space="preserve"> PAGEREF _Toc79862754 \h </w:instrText>
        </w:r>
        <w:r>
          <w:rPr>
            <w:webHidden/>
          </w:rPr>
        </w:r>
        <w:r>
          <w:rPr>
            <w:webHidden/>
          </w:rPr>
          <w:fldChar w:fldCharType="separate"/>
        </w:r>
        <w:r>
          <w:rPr>
            <w:webHidden/>
          </w:rPr>
          <w:t>26</w:t>
        </w:r>
        <w:r>
          <w:rPr>
            <w:webHidden/>
          </w:rPr>
          <w:fldChar w:fldCharType="end"/>
        </w:r>
      </w:hyperlink>
    </w:p>
    <w:p w14:paraId="4288F1EA" w14:textId="6DBEBC98" w:rsidR="00AC5A64" w:rsidRDefault="00AC5A64">
      <w:pPr>
        <w:pStyle w:val="TOC3"/>
        <w:tabs>
          <w:tab w:val="left" w:pos="1980"/>
        </w:tabs>
        <w:rPr>
          <w:rFonts w:asciiTheme="minorHAnsi" w:eastAsiaTheme="minorEastAsia" w:hAnsiTheme="minorHAnsi" w:cstheme="minorBidi"/>
        </w:rPr>
      </w:pPr>
      <w:hyperlink w:anchor="_Toc79862755" w:history="1">
        <w:r w:rsidRPr="001D38F3">
          <w:rPr>
            <w:rStyle w:val="Hyperlink"/>
          </w:rPr>
          <w:t>7.1.1</w:t>
        </w:r>
        <w:r>
          <w:rPr>
            <w:rFonts w:asciiTheme="minorHAnsi" w:eastAsiaTheme="minorEastAsia" w:hAnsiTheme="minorHAnsi" w:cstheme="minorBidi"/>
          </w:rPr>
          <w:tab/>
        </w:r>
        <w:r w:rsidRPr="001D38F3">
          <w:rPr>
            <w:rStyle w:val="Hyperlink"/>
          </w:rPr>
          <w:t>Develop the Data Migration Plan</w:t>
        </w:r>
        <w:r>
          <w:rPr>
            <w:webHidden/>
          </w:rPr>
          <w:tab/>
        </w:r>
        <w:r>
          <w:rPr>
            <w:webHidden/>
          </w:rPr>
          <w:fldChar w:fldCharType="begin"/>
        </w:r>
        <w:r>
          <w:rPr>
            <w:webHidden/>
          </w:rPr>
          <w:instrText xml:space="preserve"> PAGEREF _Toc79862755 \h </w:instrText>
        </w:r>
        <w:r>
          <w:rPr>
            <w:webHidden/>
          </w:rPr>
        </w:r>
        <w:r>
          <w:rPr>
            <w:webHidden/>
          </w:rPr>
          <w:fldChar w:fldCharType="separate"/>
        </w:r>
        <w:r>
          <w:rPr>
            <w:webHidden/>
          </w:rPr>
          <w:t>26</w:t>
        </w:r>
        <w:r>
          <w:rPr>
            <w:webHidden/>
          </w:rPr>
          <w:fldChar w:fldCharType="end"/>
        </w:r>
      </w:hyperlink>
    </w:p>
    <w:p w14:paraId="1AB568A4" w14:textId="1B09C705" w:rsidR="00AC5A64" w:rsidRDefault="00AC5A64">
      <w:pPr>
        <w:pStyle w:val="TOC2"/>
        <w:tabs>
          <w:tab w:val="left" w:pos="1170"/>
        </w:tabs>
        <w:rPr>
          <w:rFonts w:asciiTheme="minorHAnsi" w:eastAsiaTheme="minorEastAsia" w:hAnsiTheme="minorHAnsi" w:cstheme="minorBidi"/>
        </w:rPr>
      </w:pPr>
      <w:hyperlink w:anchor="_Toc79862756" w:history="1">
        <w:r w:rsidRPr="001D38F3">
          <w:rPr>
            <w:rStyle w:val="Hyperlink"/>
          </w:rPr>
          <w:t>7.2</w:t>
        </w:r>
        <w:r>
          <w:rPr>
            <w:rFonts w:asciiTheme="minorHAnsi" w:eastAsiaTheme="minorEastAsia" w:hAnsiTheme="minorHAnsi" w:cstheme="minorBidi"/>
          </w:rPr>
          <w:tab/>
        </w:r>
        <w:r w:rsidRPr="001D38F3">
          <w:rPr>
            <w:rStyle w:val="Hyperlink"/>
          </w:rPr>
          <w:t>Conduct Data Migration</w:t>
        </w:r>
        <w:r>
          <w:rPr>
            <w:webHidden/>
          </w:rPr>
          <w:tab/>
        </w:r>
        <w:r>
          <w:rPr>
            <w:webHidden/>
          </w:rPr>
          <w:fldChar w:fldCharType="begin"/>
        </w:r>
        <w:r>
          <w:rPr>
            <w:webHidden/>
          </w:rPr>
          <w:instrText xml:space="preserve"> PAGEREF _Toc79862756 \h </w:instrText>
        </w:r>
        <w:r>
          <w:rPr>
            <w:webHidden/>
          </w:rPr>
        </w:r>
        <w:r>
          <w:rPr>
            <w:webHidden/>
          </w:rPr>
          <w:fldChar w:fldCharType="separate"/>
        </w:r>
        <w:r>
          <w:rPr>
            <w:webHidden/>
          </w:rPr>
          <w:t>27</w:t>
        </w:r>
        <w:r>
          <w:rPr>
            <w:webHidden/>
          </w:rPr>
          <w:fldChar w:fldCharType="end"/>
        </w:r>
      </w:hyperlink>
    </w:p>
    <w:p w14:paraId="3C7C0BC2" w14:textId="7631D46B" w:rsidR="00AC5A64" w:rsidRDefault="00AC5A64">
      <w:pPr>
        <w:pStyle w:val="TOC3"/>
        <w:tabs>
          <w:tab w:val="left" w:pos="1980"/>
        </w:tabs>
        <w:rPr>
          <w:rFonts w:asciiTheme="minorHAnsi" w:eastAsiaTheme="minorEastAsia" w:hAnsiTheme="minorHAnsi" w:cstheme="minorBidi"/>
        </w:rPr>
      </w:pPr>
      <w:hyperlink w:anchor="_Toc79862757" w:history="1">
        <w:r w:rsidRPr="001D38F3">
          <w:rPr>
            <w:rStyle w:val="Hyperlink"/>
          </w:rPr>
          <w:t>7.2.1</w:t>
        </w:r>
        <w:r>
          <w:rPr>
            <w:rFonts w:asciiTheme="minorHAnsi" w:eastAsiaTheme="minorEastAsia" w:hAnsiTheme="minorHAnsi" w:cstheme="minorBidi"/>
          </w:rPr>
          <w:tab/>
        </w:r>
        <w:r w:rsidRPr="001D38F3">
          <w:rPr>
            <w:rStyle w:val="Hyperlink"/>
          </w:rPr>
          <w:t>Prepare Mock Data Migration Reports</w:t>
        </w:r>
        <w:r>
          <w:rPr>
            <w:webHidden/>
          </w:rPr>
          <w:tab/>
        </w:r>
        <w:r>
          <w:rPr>
            <w:webHidden/>
          </w:rPr>
          <w:fldChar w:fldCharType="begin"/>
        </w:r>
        <w:r>
          <w:rPr>
            <w:webHidden/>
          </w:rPr>
          <w:instrText xml:space="preserve"> PAGEREF _Toc79862757 \h </w:instrText>
        </w:r>
        <w:r>
          <w:rPr>
            <w:webHidden/>
          </w:rPr>
        </w:r>
        <w:r>
          <w:rPr>
            <w:webHidden/>
          </w:rPr>
          <w:fldChar w:fldCharType="separate"/>
        </w:r>
        <w:r>
          <w:rPr>
            <w:webHidden/>
          </w:rPr>
          <w:t>27</w:t>
        </w:r>
        <w:r>
          <w:rPr>
            <w:webHidden/>
          </w:rPr>
          <w:fldChar w:fldCharType="end"/>
        </w:r>
      </w:hyperlink>
    </w:p>
    <w:p w14:paraId="7DDBE372" w14:textId="13F3B122" w:rsidR="00AC5A64" w:rsidRDefault="00AC5A64">
      <w:pPr>
        <w:pStyle w:val="TOC3"/>
        <w:tabs>
          <w:tab w:val="left" w:pos="1980"/>
        </w:tabs>
        <w:rPr>
          <w:rFonts w:asciiTheme="minorHAnsi" w:eastAsiaTheme="minorEastAsia" w:hAnsiTheme="minorHAnsi" w:cstheme="minorBidi"/>
        </w:rPr>
      </w:pPr>
      <w:hyperlink w:anchor="_Toc79862758" w:history="1">
        <w:r w:rsidRPr="001D38F3">
          <w:rPr>
            <w:rStyle w:val="Hyperlink"/>
          </w:rPr>
          <w:t>7.2.2</w:t>
        </w:r>
        <w:r>
          <w:rPr>
            <w:rFonts w:asciiTheme="minorHAnsi" w:eastAsiaTheme="minorEastAsia" w:hAnsiTheme="minorHAnsi" w:cstheme="minorBidi"/>
          </w:rPr>
          <w:tab/>
        </w:r>
        <w:r w:rsidRPr="001D38F3">
          <w:rPr>
            <w:rStyle w:val="Hyperlink"/>
          </w:rPr>
          <w:t>Conduct Data Migration and Prepare Reports</w:t>
        </w:r>
        <w:r>
          <w:rPr>
            <w:webHidden/>
          </w:rPr>
          <w:tab/>
        </w:r>
        <w:r>
          <w:rPr>
            <w:webHidden/>
          </w:rPr>
          <w:fldChar w:fldCharType="begin"/>
        </w:r>
        <w:r>
          <w:rPr>
            <w:webHidden/>
          </w:rPr>
          <w:instrText xml:space="preserve"> PAGEREF _Toc79862758 \h </w:instrText>
        </w:r>
        <w:r>
          <w:rPr>
            <w:webHidden/>
          </w:rPr>
        </w:r>
        <w:r>
          <w:rPr>
            <w:webHidden/>
          </w:rPr>
          <w:fldChar w:fldCharType="separate"/>
        </w:r>
        <w:r>
          <w:rPr>
            <w:webHidden/>
          </w:rPr>
          <w:t>29</w:t>
        </w:r>
        <w:r>
          <w:rPr>
            <w:webHidden/>
          </w:rPr>
          <w:fldChar w:fldCharType="end"/>
        </w:r>
      </w:hyperlink>
    </w:p>
    <w:p w14:paraId="77B181AC" w14:textId="5D77FD6D" w:rsidR="00AC5A64" w:rsidRDefault="00AC5A64">
      <w:pPr>
        <w:pStyle w:val="TOC1"/>
        <w:rPr>
          <w:rFonts w:asciiTheme="minorHAnsi" w:eastAsiaTheme="minorEastAsia" w:hAnsiTheme="minorHAnsi" w:cstheme="minorBidi"/>
          <w:b w:val="0"/>
          <w:sz w:val="22"/>
        </w:rPr>
      </w:pPr>
      <w:hyperlink w:anchor="_Toc79862759" w:history="1">
        <w:r w:rsidRPr="001D38F3">
          <w:rPr>
            <w:rStyle w:val="Hyperlink"/>
          </w:rPr>
          <w:t>8.0</w:t>
        </w:r>
        <w:r>
          <w:rPr>
            <w:rFonts w:asciiTheme="minorHAnsi" w:eastAsiaTheme="minorEastAsia" w:hAnsiTheme="minorHAnsi" w:cstheme="minorBidi"/>
            <w:b w:val="0"/>
            <w:sz w:val="22"/>
          </w:rPr>
          <w:tab/>
        </w:r>
        <w:r w:rsidRPr="001D38F3">
          <w:rPr>
            <w:rStyle w:val="Hyperlink"/>
          </w:rPr>
          <w:t>Testing</w:t>
        </w:r>
        <w:r>
          <w:rPr>
            <w:webHidden/>
          </w:rPr>
          <w:tab/>
        </w:r>
        <w:r>
          <w:rPr>
            <w:webHidden/>
          </w:rPr>
          <w:fldChar w:fldCharType="begin"/>
        </w:r>
        <w:r>
          <w:rPr>
            <w:webHidden/>
          </w:rPr>
          <w:instrText xml:space="preserve"> PAGEREF _Toc79862759 \h </w:instrText>
        </w:r>
        <w:r>
          <w:rPr>
            <w:webHidden/>
          </w:rPr>
        </w:r>
        <w:r>
          <w:rPr>
            <w:webHidden/>
          </w:rPr>
          <w:fldChar w:fldCharType="separate"/>
        </w:r>
        <w:r>
          <w:rPr>
            <w:webHidden/>
          </w:rPr>
          <w:t>31</w:t>
        </w:r>
        <w:r>
          <w:rPr>
            <w:webHidden/>
          </w:rPr>
          <w:fldChar w:fldCharType="end"/>
        </w:r>
      </w:hyperlink>
    </w:p>
    <w:p w14:paraId="6FC8AE06" w14:textId="085956B2" w:rsidR="00AC5A64" w:rsidRDefault="00AC5A64">
      <w:pPr>
        <w:pStyle w:val="TOC2"/>
        <w:tabs>
          <w:tab w:val="left" w:pos="1170"/>
        </w:tabs>
        <w:rPr>
          <w:rFonts w:asciiTheme="minorHAnsi" w:eastAsiaTheme="minorEastAsia" w:hAnsiTheme="minorHAnsi" w:cstheme="minorBidi"/>
        </w:rPr>
      </w:pPr>
      <w:hyperlink w:anchor="_Toc79862760" w:history="1">
        <w:r w:rsidRPr="001D38F3">
          <w:rPr>
            <w:rStyle w:val="Hyperlink"/>
          </w:rPr>
          <w:t>8.1</w:t>
        </w:r>
        <w:r>
          <w:rPr>
            <w:rFonts w:asciiTheme="minorHAnsi" w:eastAsiaTheme="minorEastAsia" w:hAnsiTheme="minorHAnsi" w:cstheme="minorBidi"/>
          </w:rPr>
          <w:tab/>
        </w:r>
        <w:r w:rsidRPr="001D38F3">
          <w:rPr>
            <w:rStyle w:val="Hyperlink"/>
          </w:rPr>
          <w:t>Plan for Testing</w:t>
        </w:r>
        <w:r>
          <w:rPr>
            <w:webHidden/>
          </w:rPr>
          <w:tab/>
        </w:r>
        <w:r>
          <w:rPr>
            <w:webHidden/>
          </w:rPr>
          <w:fldChar w:fldCharType="begin"/>
        </w:r>
        <w:r>
          <w:rPr>
            <w:webHidden/>
          </w:rPr>
          <w:instrText xml:space="preserve"> PAGEREF _Toc79862760 \h </w:instrText>
        </w:r>
        <w:r>
          <w:rPr>
            <w:webHidden/>
          </w:rPr>
        </w:r>
        <w:r>
          <w:rPr>
            <w:webHidden/>
          </w:rPr>
          <w:fldChar w:fldCharType="separate"/>
        </w:r>
        <w:r>
          <w:rPr>
            <w:webHidden/>
          </w:rPr>
          <w:t>31</w:t>
        </w:r>
        <w:r>
          <w:rPr>
            <w:webHidden/>
          </w:rPr>
          <w:fldChar w:fldCharType="end"/>
        </w:r>
      </w:hyperlink>
    </w:p>
    <w:p w14:paraId="00C916D7" w14:textId="05FB7D24" w:rsidR="00AC5A64" w:rsidRDefault="00AC5A64">
      <w:pPr>
        <w:pStyle w:val="TOC3"/>
        <w:tabs>
          <w:tab w:val="left" w:pos="1980"/>
        </w:tabs>
        <w:rPr>
          <w:rFonts w:asciiTheme="minorHAnsi" w:eastAsiaTheme="minorEastAsia" w:hAnsiTheme="minorHAnsi" w:cstheme="minorBidi"/>
        </w:rPr>
      </w:pPr>
      <w:hyperlink w:anchor="_Toc79862761" w:history="1">
        <w:r w:rsidRPr="001D38F3">
          <w:rPr>
            <w:rStyle w:val="Hyperlink"/>
          </w:rPr>
          <w:t>8.1.1</w:t>
        </w:r>
        <w:r>
          <w:rPr>
            <w:rFonts w:asciiTheme="minorHAnsi" w:eastAsiaTheme="minorEastAsia" w:hAnsiTheme="minorHAnsi" w:cstheme="minorBidi"/>
          </w:rPr>
          <w:tab/>
        </w:r>
        <w:r w:rsidRPr="001D38F3">
          <w:rPr>
            <w:rStyle w:val="Hyperlink"/>
          </w:rPr>
          <w:t>Develop Test Plan</w:t>
        </w:r>
        <w:r>
          <w:rPr>
            <w:webHidden/>
          </w:rPr>
          <w:tab/>
        </w:r>
        <w:r>
          <w:rPr>
            <w:webHidden/>
          </w:rPr>
          <w:fldChar w:fldCharType="begin"/>
        </w:r>
        <w:r>
          <w:rPr>
            <w:webHidden/>
          </w:rPr>
          <w:instrText xml:space="preserve"> PAGEREF _Toc79862761 \h </w:instrText>
        </w:r>
        <w:r>
          <w:rPr>
            <w:webHidden/>
          </w:rPr>
        </w:r>
        <w:r>
          <w:rPr>
            <w:webHidden/>
          </w:rPr>
          <w:fldChar w:fldCharType="separate"/>
        </w:r>
        <w:r>
          <w:rPr>
            <w:webHidden/>
          </w:rPr>
          <w:t>31</w:t>
        </w:r>
        <w:r>
          <w:rPr>
            <w:webHidden/>
          </w:rPr>
          <w:fldChar w:fldCharType="end"/>
        </w:r>
      </w:hyperlink>
    </w:p>
    <w:p w14:paraId="3D7DF6EB" w14:textId="6DEFE55A" w:rsidR="00AC5A64" w:rsidRDefault="00AC5A64">
      <w:pPr>
        <w:pStyle w:val="TOC3"/>
        <w:tabs>
          <w:tab w:val="left" w:pos="1980"/>
        </w:tabs>
        <w:rPr>
          <w:rFonts w:asciiTheme="minorHAnsi" w:eastAsiaTheme="minorEastAsia" w:hAnsiTheme="minorHAnsi" w:cstheme="minorBidi"/>
        </w:rPr>
      </w:pPr>
      <w:hyperlink w:anchor="_Toc79862762" w:history="1">
        <w:r w:rsidRPr="001D38F3">
          <w:rPr>
            <w:rStyle w:val="Hyperlink"/>
          </w:rPr>
          <w:t>8.1.2</w:t>
        </w:r>
        <w:r>
          <w:rPr>
            <w:rFonts w:asciiTheme="minorHAnsi" w:eastAsiaTheme="minorEastAsia" w:hAnsiTheme="minorHAnsi" w:cstheme="minorBidi"/>
          </w:rPr>
          <w:tab/>
        </w:r>
        <w:r w:rsidRPr="001D38F3">
          <w:rPr>
            <w:rStyle w:val="Hyperlink"/>
          </w:rPr>
          <w:t>Develop Test Scripts, Test Scenarios, and Test Data</w:t>
        </w:r>
        <w:r>
          <w:rPr>
            <w:webHidden/>
          </w:rPr>
          <w:tab/>
        </w:r>
        <w:r>
          <w:rPr>
            <w:webHidden/>
          </w:rPr>
          <w:fldChar w:fldCharType="begin"/>
        </w:r>
        <w:r>
          <w:rPr>
            <w:webHidden/>
          </w:rPr>
          <w:instrText xml:space="preserve"> PAGEREF _Toc79862762 \h </w:instrText>
        </w:r>
        <w:r>
          <w:rPr>
            <w:webHidden/>
          </w:rPr>
        </w:r>
        <w:r>
          <w:rPr>
            <w:webHidden/>
          </w:rPr>
          <w:fldChar w:fldCharType="separate"/>
        </w:r>
        <w:r>
          <w:rPr>
            <w:webHidden/>
          </w:rPr>
          <w:t>33</w:t>
        </w:r>
        <w:r>
          <w:rPr>
            <w:webHidden/>
          </w:rPr>
          <w:fldChar w:fldCharType="end"/>
        </w:r>
      </w:hyperlink>
    </w:p>
    <w:p w14:paraId="247673C9" w14:textId="3304C7C4" w:rsidR="00AC5A64" w:rsidRDefault="00AC5A64">
      <w:pPr>
        <w:pStyle w:val="TOC3"/>
        <w:tabs>
          <w:tab w:val="left" w:pos="1980"/>
        </w:tabs>
        <w:rPr>
          <w:rFonts w:asciiTheme="minorHAnsi" w:eastAsiaTheme="minorEastAsia" w:hAnsiTheme="minorHAnsi" w:cstheme="minorBidi"/>
        </w:rPr>
      </w:pPr>
      <w:hyperlink w:anchor="_Toc79862763" w:history="1">
        <w:r w:rsidRPr="001D38F3">
          <w:rPr>
            <w:rStyle w:val="Hyperlink"/>
          </w:rPr>
          <w:t>8.1.3</w:t>
        </w:r>
        <w:r>
          <w:rPr>
            <w:rFonts w:asciiTheme="minorHAnsi" w:eastAsiaTheme="minorEastAsia" w:hAnsiTheme="minorHAnsi" w:cstheme="minorBidi"/>
          </w:rPr>
          <w:tab/>
        </w:r>
        <w:r w:rsidRPr="001D38F3">
          <w:rPr>
            <w:rStyle w:val="Hyperlink"/>
          </w:rPr>
          <w:t>Establish Testing Environments</w:t>
        </w:r>
        <w:r>
          <w:rPr>
            <w:webHidden/>
          </w:rPr>
          <w:tab/>
        </w:r>
        <w:r>
          <w:rPr>
            <w:webHidden/>
          </w:rPr>
          <w:fldChar w:fldCharType="begin"/>
        </w:r>
        <w:r>
          <w:rPr>
            <w:webHidden/>
          </w:rPr>
          <w:instrText xml:space="preserve"> PAGEREF _Toc79862763 \h </w:instrText>
        </w:r>
        <w:r>
          <w:rPr>
            <w:webHidden/>
          </w:rPr>
        </w:r>
        <w:r>
          <w:rPr>
            <w:webHidden/>
          </w:rPr>
          <w:fldChar w:fldCharType="separate"/>
        </w:r>
        <w:r>
          <w:rPr>
            <w:webHidden/>
          </w:rPr>
          <w:t>35</w:t>
        </w:r>
        <w:r>
          <w:rPr>
            <w:webHidden/>
          </w:rPr>
          <w:fldChar w:fldCharType="end"/>
        </w:r>
      </w:hyperlink>
    </w:p>
    <w:p w14:paraId="6F449FDD" w14:textId="3758EA64" w:rsidR="00AC5A64" w:rsidRDefault="00AC5A64">
      <w:pPr>
        <w:pStyle w:val="TOC2"/>
        <w:tabs>
          <w:tab w:val="left" w:pos="1170"/>
        </w:tabs>
        <w:rPr>
          <w:rFonts w:asciiTheme="minorHAnsi" w:eastAsiaTheme="minorEastAsia" w:hAnsiTheme="minorHAnsi" w:cstheme="minorBidi"/>
        </w:rPr>
      </w:pPr>
      <w:hyperlink w:anchor="_Toc79862764" w:history="1">
        <w:r w:rsidRPr="001D38F3">
          <w:rPr>
            <w:rStyle w:val="Hyperlink"/>
          </w:rPr>
          <w:t>8.2</w:t>
        </w:r>
        <w:r>
          <w:rPr>
            <w:rFonts w:asciiTheme="minorHAnsi" w:eastAsiaTheme="minorEastAsia" w:hAnsiTheme="minorHAnsi" w:cstheme="minorBidi"/>
          </w:rPr>
          <w:tab/>
        </w:r>
        <w:r w:rsidRPr="001D38F3">
          <w:rPr>
            <w:rStyle w:val="Hyperlink"/>
          </w:rPr>
          <w:t>Perform Testing</w:t>
        </w:r>
        <w:r>
          <w:rPr>
            <w:webHidden/>
          </w:rPr>
          <w:tab/>
        </w:r>
        <w:r>
          <w:rPr>
            <w:webHidden/>
          </w:rPr>
          <w:fldChar w:fldCharType="begin"/>
        </w:r>
        <w:r>
          <w:rPr>
            <w:webHidden/>
          </w:rPr>
          <w:instrText xml:space="preserve"> PAGEREF _Toc79862764 \h </w:instrText>
        </w:r>
        <w:r>
          <w:rPr>
            <w:webHidden/>
          </w:rPr>
        </w:r>
        <w:r>
          <w:rPr>
            <w:webHidden/>
          </w:rPr>
          <w:fldChar w:fldCharType="separate"/>
        </w:r>
        <w:r>
          <w:rPr>
            <w:webHidden/>
          </w:rPr>
          <w:t>36</w:t>
        </w:r>
        <w:r>
          <w:rPr>
            <w:webHidden/>
          </w:rPr>
          <w:fldChar w:fldCharType="end"/>
        </w:r>
      </w:hyperlink>
    </w:p>
    <w:p w14:paraId="36B5C3D1" w14:textId="1005843D" w:rsidR="00AC5A64" w:rsidRDefault="00AC5A64">
      <w:pPr>
        <w:pStyle w:val="TOC3"/>
        <w:tabs>
          <w:tab w:val="left" w:pos="1980"/>
        </w:tabs>
        <w:rPr>
          <w:rFonts w:asciiTheme="minorHAnsi" w:eastAsiaTheme="minorEastAsia" w:hAnsiTheme="minorHAnsi" w:cstheme="minorBidi"/>
        </w:rPr>
      </w:pPr>
      <w:hyperlink w:anchor="_Toc79862765" w:history="1">
        <w:r w:rsidRPr="001D38F3">
          <w:rPr>
            <w:rStyle w:val="Hyperlink"/>
          </w:rPr>
          <w:t>8.2.1</w:t>
        </w:r>
        <w:r>
          <w:rPr>
            <w:rFonts w:asciiTheme="minorHAnsi" w:eastAsiaTheme="minorEastAsia" w:hAnsiTheme="minorHAnsi" w:cstheme="minorBidi"/>
          </w:rPr>
          <w:tab/>
        </w:r>
        <w:r w:rsidRPr="001D38F3">
          <w:rPr>
            <w:rStyle w:val="Hyperlink"/>
          </w:rPr>
          <w:t>Conduct Testing and Prepare Test Results Report</w:t>
        </w:r>
        <w:r>
          <w:rPr>
            <w:webHidden/>
          </w:rPr>
          <w:tab/>
        </w:r>
        <w:r>
          <w:rPr>
            <w:webHidden/>
          </w:rPr>
          <w:fldChar w:fldCharType="begin"/>
        </w:r>
        <w:r>
          <w:rPr>
            <w:webHidden/>
          </w:rPr>
          <w:instrText xml:space="preserve"> PAGEREF _Toc79862765 \h </w:instrText>
        </w:r>
        <w:r>
          <w:rPr>
            <w:webHidden/>
          </w:rPr>
        </w:r>
        <w:r>
          <w:rPr>
            <w:webHidden/>
          </w:rPr>
          <w:fldChar w:fldCharType="separate"/>
        </w:r>
        <w:r>
          <w:rPr>
            <w:webHidden/>
          </w:rPr>
          <w:t>36</w:t>
        </w:r>
        <w:r>
          <w:rPr>
            <w:webHidden/>
          </w:rPr>
          <w:fldChar w:fldCharType="end"/>
        </w:r>
      </w:hyperlink>
    </w:p>
    <w:p w14:paraId="7625FD5E" w14:textId="535DBECF" w:rsidR="00AC5A64" w:rsidRDefault="00AC5A64">
      <w:pPr>
        <w:pStyle w:val="TOC3"/>
        <w:tabs>
          <w:tab w:val="left" w:pos="1980"/>
        </w:tabs>
        <w:rPr>
          <w:rFonts w:asciiTheme="minorHAnsi" w:eastAsiaTheme="minorEastAsia" w:hAnsiTheme="minorHAnsi" w:cstheme="minorBidi"/>
        </w:rPr>
      </w:pPr>
      <w:hyperlink w:anchor="_Toc79862766" w:history="1">
        <w:r w:rsidRPr="001D38F3">
          <w:rPr>
            <w:rStyle w:val="Hyperlink"/>
          </w:rPr>
          <w:t>8.2.2</w:t>
        </w:r>
        <w:r>
          <w:rPr>
            <w:rFonts w:asciiTheme="minorHAnsi" w:eastAsiaTheme="minorEastAsia" w:hAnsiTheme="minorHAnsi" w:cstheme="minorBidi"/>
          </w:rPr>
          <w:tab/>
        </w:r>
        <w:r w:rsidRPr="001D38F3">
          <w:rPr>
            <w:rStyle w:val="Hyperlink"/>
          </w:rPr>
          <w:t>Prepare User Acceptance Test Results Report</w:t>
        </w:r>
        <w:r>
          <w:rPr>
            <w:webHidden/>
          </w:rPr>
          <w:tab/>
        </w:r>
        <w:r>
          <w:rPr>
            <w:webHidden/>
          </w:rPr>
          <w:fldChar w:fldCharType="begin"/>
        </w:r>
        <w:r>
          <w:rPr>
            <w:webHidden/>
          </w:rPr>
          <w:instrText xml:space="preserve"> PAGEREF _Toc79862766 \h </w:instrText>
        </w:r>
        <w:r>
          <w:rPr>
            <w:webHidden/>
          </w:rPr>
        </w:r>
        <w:r>
          <w:rPr>
            <w:webHidden/>
          </w:rPr>
          <w:fldChar w:fldCharType="separate"/>
        </w:r>
        <w:r>
          <w:rPr>
            <w:webHidden/>
          </w:rPr>
          <w:t>37</w:t>
        </w:r>
        <w:r>
          <w:rPr>
            <w:webHidden/>
          </w:rPr>
          <w:fldChar w:fldCharType="end"/>
        </w:r>
      </w:hyperlink>
    </w:p>
    <w:p w14:paraId="2A75F430" w14:textId="41015755" w:rsidR="00AC5A64" w:rsidRDefault="00AC5A64">
      <w:pPr>
        <w:pStyle w:val="TOC1"/>
        <w:rPr>
          <w:rFonts w:asciiTheme="minorHAnsi" w:eastAsiaTheme="minorEastAsia" w:hAnsiTheme="minorHAnsi" w:cstheme="minorBidi"/>
          <w:b w:val="0"/>
          <w:sz w:val="22"/>
        </w:rPr>
      </w:pPr>
      <w:hyperlink w:anchor="_Toc79862767" w:history="1">
        <w:r w:rsidRPr="001D38F3">
          <w:rPr>
            <w:rStyle w:val="Hyperlink"/>
          </w:rPr>
          <w:t>9.0</w:t>
        </w:r>
        <w:r>
          <w:rPr>
            <w:rFonts w:asciiTheme="minorHAnsi" w:eastAsiaTheme="minorEastAsia" w:hAnsiTheme="minorHAnsi" w:cstheme="minorBidi"/>
            <w:b w:val="0"/>
            <w:sz w:val="22"/>
          </w:rPr>
          <w:tab/>
        </w:r>
        <w:r w:rsidRPr="001D38F3">
          <w:rPr>
            <w:rStyle w:val="Hyperlink"/>
          </w:rPr>
          <w:t>Reporting</w:t>
        </w:r>
        <w:r>
          <w:rPr>
            <w:webHidden/>
          </w:rPr>
          <w:tab/>
        </w:r>
        <w:r>
          <w:rPr>
            <w:webHidden/>
          </w:rPr>
          <w:fldChar w:fldCharType="begin"/>
        </w:r>
        <w:r>
          <w:rPr>
            <w:webHidden/>
          </w:rPr>
          <w:instrText xml:space="preserve"> PAGEREF _Toc79862767 \h </w:instrText>
        </w:r>
        <w:r>
          <w:rPr>
            <w:webHidden/>
          </w:rPr>
        </w:r>
        <w:r>
          <w:rPr>
            <w:webHidden/>
          </w:rPr>
          <w:fldChar w:fldCharType="separate"/>
        </w:r>
        <w:r>
          <w:rPr>
            <w:webHidden/>
          </w:rPr>
          <w:t>40</w:t>
        </w:r>
        <w:r>
          <w:rPr>
            <w:webHidden/>
          </w:rPr>
          <w:fldChar w:fldCharType="end"/>
        </w:r>
      </w:hyperlink>
    </w:p>
    <w:p w14:paraId="0A25A4CA" w14:textId="5BEED93B" w:rsidR="00AC5A64" w:rsidRDefault="00AC5A64">
      <w:pPr>
        <w:pStyle w:val="TOC2"/>
        <w:tabs>
          <w:tab w:val="left" w:pos="1170"/>
        </w:tabs>
        <w:rPr>
          <w:rFonts w:asciiTheme="minorHAnsi" w:eastAsiaTheme="minorEastAsia" w:hAnsiTheme="minorHAnsi" w:cstheme="minorBidi"/>
        </w:rPr>
      </w:pPr>
      <w:hyperlink w:anchor="_Toc79862768" w:history="1">
        <w:r w:rsidRPr="001D38F3">
          <w:rPr>
            <w:rStyle w:val="Hyperlink"/>
          </w:rPr>
          <w:t>9.1</w:t>
        </w:r>
        <w:r>
          <w:rPr>
            <w:rFonts w:asciiTheme="minorHAnsi" w:eastAsiaTheme="minorEastAsia" w:hAnsiTheme="minorHAnsi" w:cstheme="minorBidi"/>
          </w:rPr>
          <w:tab/>
        </w:r>
        <w:r w:rsidRPr="001D38F3">
          <w:rPr>
            <w:rStyle w:val="Hyperlink"/>
          </w:rPr>
          <w:t>Conduct Reports Working Sessions and Develop List of Required Reports</w:t>
        </w:r>
        <w:r>
          <w:rPr>
            <w:webHidden/>
          </w:rPr>
          <w:tab/>
        </w:r>
        <w:r>
          <w:rPr>
            <w:webHidden/>
          </w:rPr>
          <w:fldChar w:fldCharType="begin"/>
        </w:r>
        <w:r>
          <w:rPr>
            <w:webHidden/>
          </w:rPr>
          <w:instrText xml:space="preserve"> PAGEREF _Toc79862768 \h </w:instrText>
        </w:r>
        <w:r>
          <w:rPr>
            <w:webHidden/>
          </w:rPr>
        </w:r>
        <w:r>
          <w:rPr>
            <w:webHidden/>
          </w:rPr>
          <w:fldChar w:fldCharType="separate"/>
        </w:r>
        <w:r>
          <w:rPr>
            <w:webHidden/>
          </w:rPr>
          <w:t>40</w:t>
        </w:r>
        <w:r>
          <w:rPr>
            <w:webHidden/>
          </w:rPr>
          <w:fldChar w:fldCharType="end"/>
        </w:r>
      </w:hyperlink>
    </w:p>
    <w:p w14:paraId="612F9A92" w14:textId="0A0F9E5A" w:rsidR="00AC5A64" w:rsidRDefault="00AC5A64">
      <w:pPr>
        <w:pStyle w:val="TOC2"/>
        <w:tabs>
          <w:tab w:val="left" w:pos="1170"/>
        </w:tabs>
        <w:rPr>
          <w:rFonts w:asciiTheme="minorHAnsi" w:eastAsiaTheme="minorEastAsia" w:hAnsiTheme="minorHAnsi" w:cstheme="minorBidi"/>
        </w:rPr>
      </w:pPr>
      <w:hyperlink w:anchor="_Toc79862769" w:history="1">
        <w:r w:rsidRPr="001D38F3">
          <w:rPr>
            <w:rStyle w:val="Hyperlink"/>
          </w:rPr>
          <w:t>9.2</w:t>
        </w:r>
        <w:r>
          <w:rPr>
            <w:rFonts w:asciiTheme="minorHAnsi" w:eastAsiaTheme="minorEastAsia" w:hAnsiTheme="minorHAnsi" w:cstheme="minorBidi"/>
          </w:rPr>
          <w:tab/>
        </w:r>
        <w:r w:rsidRPr="001D38F3">
          <w:rPr>
            <w:rStyle w:val="Hyperlink"/>
          </w:rPr>
          <w:t>Develop Reports Specifications</w:t>
        </w:r>
        <w:r>
          <w:rPr>
            <w:webHidden/>
          </w:rPr>
          <w:tab/>
        </w:r>
        <w:r>
          <w:rPr>
            <w:webHidden/>
          </w:rPr>
          <w:fldChar w:fldCharType="begin"/>
        </w:r>
        <w:r>
          <w:rPr>
            <w:webHidden/>
          </w:rPr>
          <w:instrText xml:space="preserve"> PAGEREF _Toc79862769 \h </w:instrText>
        </w:r>
        <w:r>
          <w:rPr>
            <w:webHidden/>
          </w:rPr>
        </w:r>
        <w:r>
          <w:rPr>
            <w:webHidden/>
          </w:rPr>
          <w:fldChar w:fldCharType="separate"/>
        </w:r>
        <w:r>
          <w:rPr>
            <w:webHidden/>
          </w:rPr>
          <w:t>41</w:t>
        </w:r>
        <w:r>
          <w:rPr>
            <w:webHidden/>
          </w:rPr>
          <w:fldChar w:fldCharType="end"/>
        </w:r>
      </w:hyperlink>
    </w:p>
    <w:p w14:paraId="7A49ADED" w14:textId="05E2B20D" w:rsidR="00AC5A64" w:rsidRDefault="00AC5A64">
      <w:pPr>
        <w:pStyle w:val="TOC2"/>
        <w:tabs>
          <w:tab w:val="left" w:pos="1170"/>
        </w:tabs>
        <w:rPr>
          <w:rFonts w:asciiTheme="minorHAnsi" w:eastAsiaTheme="minorEastAsia" w:hAnsiTheme="minorHAnsi" w:cstheme="minorBidi"/>
        </w:rPr>
      </w:pPr>
      <w:hyperlink w:anchor="_Toc79862770" w:history="1">
        <w:r w:rsidRPr="001D38F3">
          <w:rPr>
            <w:rStyle w:val="Hyperlink"/>
          </w:rPr>
          <w:t>9.3</w:t>
        </w:r>
        <w:r>
          <w:rPr>
            <w:rFonts w:asciiTheme="minorHAnsi" w:eastAsiaTheme="minorEastAsia" w:hAnsiTheme="minorHAnsi" w:cstheme="minorBidi"/>
          </w:rPr>
          <w:tab/>
        </w:r>
        <w:r w:rsidRPr="001D38F3">
          <w:rPr>
            <w:rStyle w:val="Hyperlink"/>
          </w:rPr>
          <w:t>Design, Build and Test Reports</w:t>
        </w:r>
        <w:r>
          <w:rPr>
            <w:webHidden/>
          </w:rPr>
          <w:tab/>
        </w:r>
        <w:r>
          <w:rPr>
            <w:webHidden/>
          </w:rPr>
          <w:fldChar w:fldCharType="begin"/>
        </w:r>
        <w:r>
          <w:rPr>
            <w:webHidden/>
          </w:rPr>
          <w:instrText xml:space="preserve"> PAGEREF _Toc79862770 \h </w:instrText>
        </w:r>
        <w:r>
          <w:rPr>
            <w:webHidden/>
          </w:rPr>
        </w:r>
        <w:r>
          <w:rPr>
            <w:webHidden/>
          </w:rPr>
          <w:fldChar w:fldCharType="separate"/>
        </w:r>
        <w:r>
          <w:rPr>
            <w:webHidden/>
          </w:rPr>
          <w:t>42</w:t>
        </w:r>
        <w:r>
          <w:rPr>
            <w:webHidden/>
          </w:rPr>
          <w:fldChar w:fldCharType="end"/>
        </w:r>
      </w:hyperlink>
    </w:p>
    <w:p w14:paraId="77A24399" w14:textId="6A048170" w:rsidR="00AC5A64" w:rsidRDefault="00AC5A64">
      <w:pPr>
        <w:pStyle w:val="TOC2"/>
        <w:tabs>
          <w:tab w:val="left" w:pos="1170"/>
        </w:tabs>
        <w:rPr>
          <w:rFonts w:asciiTheme="minorHAnsi" w:eastAsiaTheme="minorEastAsia" w:hAnsiTheme="minorHAnsi" w:cstheme="minorBidi"/>
        </w:rPr>
      </w:pPr>
      <w:hyperlink w:anchor="_Toc79862771" w:history="1">
        <w:r w:rsidRPr="001D38F3">
          <w:rPr>
            <w:rStyle w:val="Hyperlink"/>
          </w:rPr>
          <w:t>9.4</w:t>
        </w:r>
        <w:r>
          <w:rPr>
            <w:rFonts w:asciiTheme="minorHAnsi" w:eastAsiaTheme="minorEastAsia" w:hAnsiTheme="minorHAnsi" w:cstheme="minorBidi"/>
          </w:rPr>
          <w:tab/>
        </w:r>
        <w:r w:rsidRPr="001D38F3">
          <w:rPr>
            <w:rStyle w:val="Hyperlink"/>
          </w:rPr>
          <w:t>Provide Self-Service Reporting Capability</w:t>
        </w:r>
        <w:r>
          <w:rPr>
            <w:webHidden/>
          </w:rPr>
          <w:tab/>
        </w:r>
        <w:r>
          <w:rPr>
            <w:webHidden/>
          </w:rPr>
          <w:fldChar w:fldCharType="begin"/>
        </w:r>
        <w:r>
          <w:rPr>
            <w:webHidden/>
          </w:rPr>
          <w:instrText xml:space="preserve"> PAGEREF _Toc79862771 \h </w:instrText>
        </w:r>
        <w:r>
          <w:rPr>
            <w:webHidden/>
          </w:rPr>
        </w:r>
        <w:r>
          <w:rPr>
            <w:webHidden/>
          </w:rPr>
          <w:fldChar w:fldCharType="separate"/>
        </w:r>
        <w:r>
          <w:rPr>
            <w:webHidden/>
          </w:rPr>
          <w:t>42</w:t>
        </w:r>
        <w:r>
          <w:rPr>
            <w:webHidden/>
          </w:rPr>
          <w:fldChar w:fldCharType="end"/>
        </w:r>
      </w:hyperlink>
    </w:p>
    <w:p w14:paraId="27083101" w14:textId="3F5ACE1A" w:rsidR="00AC5A64" w:rsidRDefault="00AC5A64">
      <w:pPr>
        <w:pStyle w:val="TOC2"/>
        <w:tabs>
          <w:tab w:val="left" w:pos="1170"/>
        </w:tabs>
        <w:rPr>
          <w:rFonts w:asciiTheme="minorHAnsi" w:eastAsiaTheme="minorEastAsia" w:hAnsiTheme="minorHAnsi" w:cstheme="minorBidi"/>
        </w:rPr>
      </w:pPr>
      <w:hyperlink w:anchor="_Toc79862772" w:history="1">
        <w:r w:rsidRPr="001D38F3">
          <w:rPr>
            <w:rStyle w:val="Hyperlink"/>
          </w:rPr>
          <w:t>9.5</w:t>
        </w:r>
        <w:r>
          <w:rPr>
            <w:rFonts w:asciiTheme="minorHAnsi" w:eastAsiaTheme="minorEastAsia" w:hAnsiTheme="minorHAnsi" w:cstheme="minorBidi"/>
          </w:rPr>
          <w:tab/>
        </w:r>
        <w:r w:rsidRPr="001D38F3">
          <w:rPr>
            <w:rStyle w:val="Hyperlink"/>
          </w:rPr>
          <w:t>Provide Dashboards</w:t>
        </w:r>
        <w:r>
          <w:rPr>
            <w:webHidden/>
          </w:rPr>
          <w:tab/>
        </w:r>
        <w:r>
          <w:rPr>
            <w:webHidden/>
          </w:rPr>
          <w:fldChar w:fldCharType="begin"/>
        </w:r>
        <w:r>
          <w:rPr>
            <w:webHidden/>
          </w:rPr>
          <w:instrText xml:space="preserve"> PAGEREF _Toc79862772 \h </w:instrText>
        </w:r>
        <w:r>
          <w:rPr>
            <w:webHidden/>
          </w:rPr>
        </w:r>
        <w:r>
          <w:rPr>
            <w:webHidden/>
          </w:rPr>
          <w:fldChar w:fldCharType="separate"/>
        </w:r>
        <w:r>
          <w:rPr>
            <w:webHidden/>
          </w:rPr>
          <w:t>43</w:t>
        </w:r>
        <w:r>
          <w:rPr>
            <w:webHidden/>
          </w:rPr>
          <w:fldChar w:fldCharType="end"/>
        </w:r>
      </w:hyperlink>
    </w:p>
    <w:p w14:paraId="004CC6EA" w14:textId="48A3A738" w:rsidR="00AC5A64" w:rsidRDefault="00AC5A64">
      <w:pPr>
        <w:pStyle w:val="TOC1"/>
        <w:rPr>
          <w:rFonts w:asciiTheme="minorHAnsi" w:eastAsiaTheme="minorEastAsia" w:hAnsiTheme="minorHAnsi" w:cstheme="minorBidi"/>
          <w:b w:val="0"/>
          <w:sz w:val="22"/>
        </w:rPr>
      </w:pPr>
      <w:hyperlink w:anchor="_Toc79862773" w:history="1">
        <w:r w:rsidRPr="001D38F3">
          <w:rPr>
            <w:rStyle w:val="Hyperlink"/>
          </w:rPr>
          <w:t>10.0</w:t>
        </w:r>
        <w:r>
          <w:rPr>
            <w:rFonts w:asciiTheme="minorHAnsi" w:eastAsiaTheme="minorEastAsia" w:hAnsiTheme="minorHAnsi" w:cstheme="minorBidi"/>
            <w:b w:val="0"/>
            <w:sz w:val="22"/>
          </w:rPr>
          <w:tab/>
        </w:r>
        <w:r w:rsidRPr="001D38F3">
          <w:rPr>
            <w:rStyle w:val="Hyperlink"/>
          </w:rPr>
          <w:t>Training and Knowledge Transfer</w:t>
        </w:r>
        <w:r>
          <w:rPr>
            <w:webHidden/>
          </w:rPr>
          <w:tab/>
        </w:r>
        <w:r>
          <w:rPr>
            <w:webHidden/>
          </w:rPr>
          <w:fldChar w:fldCharType="begin"/>
        </w:r>
        <w:r>
          <w:rPr>
            <w:webHidden/>
          </w:rPr>
          <w:instrText xml:space="preserve"> PAGEREF _Toc79862773 \h </w:instrText>
        </w:r>
        <w:r>
          <w:rPr>
            <w:webHidden/>
          </w:rPr>
        </w:r>
        <w:r>
          <w:rPr>
            <w:webHidden/>
          </w:rPr>
          <w:fldChar w:fldCharType="separate"/>
        </w:r>
        <w:r>
          <w:rPr>
            <w:webHidden/>
          </w:rPr>
          <w:t>45</w:t>
        </w:r>
        <w:r>
          <w:rPr>
            <w:webHidden/>
          </w:rPr>
          <w:fldChar w:fldCharType="end"/>
        </w:r>
      </w:hyperlink>
    </w:p>
    <w:p w14:paraId="1C77A06E" w14:textId="0F278263" w:rsidR="00AC5A64" w:rsidRDefault="00AC5A64">
      <w:pPr>
        <w:pStyle w:val="TOC2"/>
        <w:tabs>
          <w:tab w:val="left" w:pos="1980"/>
        </w:tabs>
        <w:rPr>
          <w:rFonts w:asciiTheme="minorHAnsi" w:eastAsiaTheme="minorEastAsia" w:hAnsiTheme="minorHAnsi" w:cstheme="minorBidi"/>
        </w:rPr>
      </w:pPr>
      <w:hyperlink w:anchor="_Toc79862774" w:history="1">
        <w:r w:rsidRPr="001D38F3">
          <w:rPr>
            <w:rStyle w:val="Hyperlink"/>
          </w:rPr>
          <w:t>10.1</w:t>
        </w:r>
        <w:r>
          <w:rPr>
            <w:rFonts w:asciiTheme="minorHAnsi" w:eastAsiaTheme="minorEastAsia" w:hAnsiTheme="minorHAnsi" w:cstheme="minorBidi"/>
          </w:rPr>
          <w:tab/>
        </w:r>
        <w:r w:rsidRPr="001D38F3">
          <w:rPr>
            <w:rStyle w:val="Hyperlink"/>
          </w:rPr>
          <w:t>Plan for Training and Knowledge Transfer</w:t>
        </w:r>
        <w:r>
          <w:rPr>
            <w:webHidden/>
          </w:rPr>
          <w:tab/>
        </w:r>
        <w:r>
          <w:rPr>
            <w:webHidden/>
          </w:rPr>
          <w:fldChar w:fldCharType="begin"/>
        </w:r>
        <w:r>
          <w:rPr>
            <w:webHidden/>
          </w:rPr>
          <w:instrText xml:space="preserve"> PAGEREF _Toc79862774 \h </w:instrText>
        </w:r>
        <w:r>
          <w:rPr>
            <w:webHidden/>
          </w:rPr>
        </w:r>
        <w:r>
          <w:rPr>
            <w:webHidden/>
          </w:rPr>
          <w:fldChar w:fldCharType="separate"/>
        </w:r>
        <w:r>
          <w:rPr>
            <w:webHidden/>
          </w:rPr>
          <w:t>45</w:t>
        </w:r>
        <w:r>
          <w:rPr>
            <w:webHidden/>
          </w:rPr>
          <w:fldChar w:fldCharType="end"/>
        </w:r>
      </w:hyperlink>
    </w:p>
    <w:p w14:paraId="34524FE4" w14:textId="58E46DD4" w:rsidR="00AC5A64" w:rsidRDefault="00AC5A64">
      <w:pPr>
        <w:pStyle w:val="TOC3"/>
        <w:tabs>
          <w:tab w:val="left" w:pos="2860"/>
        </w:tabs>
        <w:rPr>
          <w:rFonts w:asciiTheme="minorHAnsi" w:eastAsiaTheme="minorEastAsia" w:hAnsiTheme="minorHAnsi" w:cstheme="minorBidi"/>
        </w:rPr>
      </w:pPr>
      <w:hyperlink w:anchor="_Toc79862775" w:history="1">
        <w:r w:rsidRPr="001D38F3">
          <w:rPr>
            <w:rStyle w:val="Hyperlink"/>
          </w:rPr>
          <w:t>10.1.1</w:t>
        </w:r>
        <w:r>
          <w:rPr>
            <w:rFonts w:asciiTheme="minorHAnsi" w:eastAsiaTheme="minorEastAsia" w:hAnsiTheme="minorHAnsi" w:cstheme="minorBidi"/>
          </w:rPr>
          <w:tab/>
        </w:r>
        <w:r w:rsidRPr="001D38F3">
          <w:rPr>
            <w:rStyle w:val="Hyperlink"/>
          </w:rPr>
          <w:t>Define the Training and Knowledge Transfer Strategy</w:t>
        </w:r>
        <w:r>
          <w:rPr>
            <w:webHidden/>
          </w:rPr>
          <w:tab/>
        </w:r>
        <w:r>
          <w:rPr>
            <w:webHidden/>
          </w:rPr>
          <w:fldChar w:fldCharType="begin"/>
        </w:r>
        <w:r>
          <w:rPr>
            <w:webHidden/>
          </w:rPr>
          <w:instrText xml:space="preserve"> PAGEREF _Toc79862775 \h </w:instrText>
        </w:r>
        <w:r>
          <w:rPr>
            <w:webHidden/>
          </w:rPr>
        </w:r>
        <w:r>
          <w:rPr>
            <w:webHidden/>
          </w:rPr>
          <w:fldChar w:fldCharType="separate"/>
        </w:r>
        <w:r>
          <w:rPr>
            <w:webHidden/>
          </w:rPr>
          <w:t>45</w:t>
        </w:r>
        <w:r>
          <w:rPr>
            <w:webHidden/>
          </w:rPr>
          <w:fldChar w:fldCharType="end"/>
        </w:r>
      </w:hyperlink>
    </w:p>
    <w:p w14:paraId="54CF9AF8" w14:textId="2A21B8F6" w:rsidR="00AC5A64" w:rsidRDefault="00AC5A64">
      <w:pPr>
        <w:pStyle w:val="TOC3"/>
        <w:tabs>
          <w:tab w:val="left" w:pos="2860"/>
        </w:tabs>
        <w:rPr>
          <w:rFonts w:asciiTheme="minorHAnsi" w:eastAsiaTheme="minorEastAsia" w:hAnsiTheme="minorHAnsi" w:cstheme="minorBidi"/>
        </w:rPr>
      </w:pPr>
      <w:hyperlink w:anchor="_Toc79862776" w:history="1">
        <w:r w:rsidRPr="001D38F3">
          <w:rPr>
            <w:rStyle w:val="Hyperlink"/>
          </w:rPr>
          <w:t>10.1.2</w:t>
        </w:r>
        <w:r>
          <w:rPr>
            <w:rFonts w:asciiTheme="minorHAnsi" w:eastAsiaTheme="minorEastAsia" w:hAnsiTheme="minorHAnsi" w:cstheme="minorBidi"/>
          </w:rPr>
          <w:tab/>
        </w:r>
        <w:r w:rsidRPr="001D38F3">
          <w:rPr>
            <w:rStyle w:val="Hyperlink"/>
          </w:rPr>
          <w:t>Develop the Training and Knowledge Transfer Plan</w:t>
        </w:r>
        <w:r>
          <w:rPr>
            <w:webHidden/>
          </w:rPr>
          <w:tab/>
        </w:r>
        <w:r>
          <w:rPr>
            <w:webHidden/>
          </w:rPr>
          <w:fldChar w:fldCharType="begin"/>
        </w:r>
        <w:r>
          <w:rPr>
            <w:webHidden/>
          </w:rPr>
          <w:instrText xml:space="preserve"> PAGEREF _Toc79862776 \h </w:instrText>
        </w:r>
        <w:r>
          <w:rPr>
            <w:webHidden/>
          </w:rPr>
        </w:r>
        <w:r>
          <w:rPr>
            <w:webHidden/>
          </w:rPr>
          <w:fldChar w:fldCharType="separate"/>
        </w:r>
        <w:r>
          <w:rPr>
            <w:webHidden/>
          </w:rPr>
          <w:t>46</w:t>
        </w:r>
        <w:r>
          <w:rPr>
            <w:webHidden/>
          </w:rPr>
          <w:fldChar w:fldCharType="end"/>
        </w:r>
      </w:hyperlink>
    </w:p>
    <w:p w14:paraId="3B78FE53" w14:textId="44B80461" w:rsidR="00AC5A64" w:rsidRDefault="00AC5A64">
      <w:pPr>
        <w:pStyle w:val="TOC2"/>
        <w:tabs>
          <w:tab w:val="left" w:pos="1980"/>
        </w:tabs>
        <w:rPr>
          <w:rFonts w:asciiTheme="minorHAnsi" w:eastAsiaTheme="minorEastAsia" w:hAnsiTheme="minorHAnsi" w:cstheme="minorBidi"/>
        </w:rPr>
      </w:pPr>
      <w:hyperlink w:anchor="_Toc79862777" w:history="1">
        <w:r w:rsidRPr="001D38F3">
          <w:rPr>
            <w:rStyle w:val="Hyperlink"/>
          </w:rPr>
          <w:t>10.2</w:t>
        </w:r>
        <w:r>
          <w:rPr>
            <w:rFonts w:asciiTheme="minorHAnsi" w:eastAsiaTheme="minorEastAsia" w:hAnsiTheme="minorHAnsi" w:cstheme="minorBidi"/>
          </w:rPr>
          <w:tab/>
        </w:r>
        <w:r w:rsidRPr="001D38F3">
          <w:rPr>
            <w:rStyle w:val="Hyperlink"/>
          </w:rPr>
          <w:t>Conduct Training</w:t>
        </w:r>
        <w:r>
          <w:rPr>
            <w:webHidden/>
          </w:rPr>
          <w:tab/>
        </w:r>
        <w:r>
          <w:rPr>
            <w:webHidden/>
          </w:rPr>
          <w:fldChar w:fldCharType="begin"/>
        </w:r>
        <w:r>
          <w:rPr>
            <w:webHidden/>
          </w:rPr>
          <w:instrText xml:space="preserve"> PAGEREF _Toc79862777 \h </w:instrText>
        </w:r>
        <w:r>
          <w:rPr>
            <w:webHidden/>
          </w:rPr>
        </w:r>
        <w:r>
          <w:rPr>
            <w:webHidden/>
          </w:rPr>
          <w:fldChar w:fldCharType="separate"/>
        </w:r>
        <w:r>
          <w:rPr>
            <w:webHidden/>
          </w:rPr>
          <w:t>47</w:t>
        </w:r>
        <w:r>
          <w:rPr>
            <w:webHidden/>
          </w:rPr>
          <w:fldChar w:fldCharType="end"/>
        </w:r>
      </w:hyperlink>
    </w:p>
    <w:p w14:paraId="2BC19503" w14:textId="3990686D" w:rsidR="00AC5A64" w:rsidRDefault="00AC5A64">
      <w:pPr>
        <w:pStyle w:val="TOC3"/>
        <w:tabs>
          <w:tab w:val="left" w:pos="2860"/>
        </w:tabs>
        <w:rPr>
          <w:rFonts w:asciiTheme="minorHAnsi" w:eastAsiaTheme="minorEastAsia" w:hAnsiTheme="minorHAnsi" w:cstheme="minorBidi"/>
        </w:rPr>
      </w:pPr>
      <w:hyperlink w:anchor="_Toc79862778" w:history="1">
        <w:r w:rsidRPr="001D38F3">
          <w:rPr>
            <w:rStyle w:val="Hyperlink"/>
          </w:rPr>
          <w:t>10.2.1</w:t>
        </w:r>
        <w:r>
          <w:rPr>
            <w:rFonts w:asciiTheme="minorHAnsi" w:eastAsiaTheme="minorEastAsia" w:hAnsiTheme="minorHAnsi" w:cstheme="minorBidi"/>
          </w:rPr>
          <w:tab/>
        </w:r>
        <w:r w:rsidRPr="001D38F3">
          <w:rPr>
            <w:rStyle w:val="Hyperlink"/>
          </w:rPr>
          <w:t>Develop Training and Knowledge Transfer Materials</w:t>
        </w:r>
        <w:r>
          <w:rPr>
            <w:webHidden/>
          </w:rPr>
          <w:tab/>
        </w:r>
        <w:r>
          <w:rPr>
            <w:webHidden/>
          </w:rPr>
          <w:fldChar w:fldCharType="begin"/>
        </w:r>
        <w:r>
          <w:rPr>
            <w:webHidden/>
          </w:rPr>
          <w:instrText xml:space="preserve"> PAGEREF _Toc79862778 \h </w:instrText>
        </w:r>
        <w:r>
          <w:rPr>
            <w:webHidden/>
          </w:rPr>
        </w:r>
        <w:r>
          <w:rPr>
            <w:webHidden/>
          </w:rPr>
          <w:fldChar w:fldCharType="separate"/>
        </w:r>
        <w:r>
          <w:rPr>
            <w:webHidden/>
          </w:rPr>
          <w:t>48</w:t>
        </w:r>
        <w:r>
          <w:rPr>
            <w:webHidden/>
          </w:rPr>
          <w:fldChar w:fldCharType="end"/>
        </w:r>
      </w:hyperlink>
    </w:p>
    <w:p w14:paraId="3C7E6C48" w14:textId="3FA50ED7" w:rsidR="00AC5A64" w:rsidRDefault="00AC5A64">
      <w:pPr>
        <w:pStyle w:val="TOC3"/>
        <w:tabs>
          <w:tab w:val="left" w:pos="2860"/>
        </w:tabs>
        <w:rPr>
          <w:rFonts w:asciiTheme="minorHAnsi" w:eastAsiaTheme="minorEastAsia" w:hAnsiTheme="minorHAnsi" w:cstheme="minorBidi"/>
        </w:rPr>
      </w:pPr>
      <w:hyperlink w:anchor="_Toc79862779" w:history="1">
        <w:r w:rsidRPr="001D38F3">
          <w:rPr>
            <w:rStyle w:val="Hyperlink"/>
          </w:rPr>
          <w:t>10.2.2</w:t>
        </w:r>
        <w:r>
          <w:rPr>
            <w:rFonts w:asciiTheme="minorHAnsi" w:eastAsiaTheme="minorEastAsia" w:hAnsiTheme="minorHAnsi" w:cstheme="minorBidi"/>
          </w:rPr>
          <w:tab/>
        </w:r>
        <w:r w:rsidRPr="001D38F3">
          <w:rPr>
            <w:rStyle w:val="Hyperlink"/>
          </w:rPr>
          <w:t>Conduct Training and Provide Training Metrics</w:t>
        </w:r>
        <w:r>
          <w:rPr>
            <w:webHidden/>
          </w:rPr>
          <w:tab/>
        </w:r>
        <w:r>
          <w:rPr>
            <w:webHidden/>
          </w:rPr>
          <w:fldChar w:fldCharType="begin"/>
        </w:r>
        <w:r>
          <w:rPr>
            <w:webHidden/>
          </w:rPr>
          <w:instrText xml:space="preserve"> PAGEREF _Toc79862779 \h </w:instrText>
        </w:r>
        <w:r>
          <w:rPr>
            <w:webHidden/>
          </w:rPr>
        </w:r>
        <w:r>
          <w:rPr>
            <w:webHidden/>
          </w:rPr>
          <w:fldChar w:fldCharType="separate"/>
        </w:r>
        <w:r>
          <w:rPr>
            <w:webHidden/>
          </w:rPr>
          <w:t>49</w:t>
        </w:r>
        <w:r>
          <w:rPr>
            <w:webHidden/>
          </w:rPr>
          <w:fldChar w:fldCharType="end"/>
        </w:r>
      </w:hyperlink>
    </w:p>
    <w:p w14:paraId="590CD7FA" w14:textId="4FAC0D0B" w:rsidR="00AC5A64" w:rsidRDefault="00AC5A64">
      <w:pPr>
        <w:pStyle w:val="TOC3"/>
        <w:tabs>
          <w:tab w:val="left" w:pos="2860"/>
        </w:tabs>
        <w:rPr>
          <w:rFonts w:asciiTheme="minorHAnsi" w:eastAsiaTheme="minorEastAsia" w:hAnsiTheme="minorHAnsi" w:cstheme="minorBidi"/>
        </w:rPr>
      </w:pPr>
      <w:hyperlink w:anchor="_Toc79862780" w:history="1">
        <w:r w:rsidRPr="001D38F3">
          <w:rPr>
            <w:rStyle w:val="Hyperlink"/>
          </w:rPr>
          <w:t>10.2.3</w:t>
        </w:r>
        <w:r>
          <w:rPr>
            <w:rFonts w:asciiTheme="minorHAnsi" w:eastAsiaTheme="minorEastAsia" w:hAnsiTheme="minorHAnsi" w:cstheme="minorBidi"/>
          </w:rPr>
          <w:tab/>
        </w:r>
        <w:r w:rsidRPr="001D38F3">
          <w:rPr>
            <w:rStyle w:val="Hyperlink"/>
          </w:rPr>
          <w:t>Conduct Knowledge Transfer</w:t>
        </w:r>
        <w:r>
          <w:rPr>
            <w:webHidden/>
          </w:rPr>
          <w:tab/>
        </w:r>
        <w:r>
          <w:rPr>
            <w:webHidden/>
          </w:rPr>
          <w:fldChar w:fldCharType="begin"/>
        </w:r>
        <w:r>
          <w:rPr>
            <w:webHidden/>
          </w:rPr>
          <w:instrText xml:space="preserve"> PAGEREF _Toc79862780 \h </w:instrText>
        </w:r>
        <w:r>
          <w:rPr>
            <w:webHidden/>
          </w:rPr>
        </w:r>
        <w:r>
          <w:rPr>
            <w:webHidden/>
          </w:rPr>
          <w:fldChar w:fldCharType="separate"/>
        </w:r>
        <w:r>
          <w:rPr>
            <w:webHidden/>
          </w:rPr>
          <w:t>49</w:t>
        </w:r>
        <w:r>
          <w:rPr>
            <w:webHidden/>
          </w:rPr>
          <w:fldChar w:fldCharType="end"/>
        </w:r>
      </w:hyperlink>
    </w:p>
    <w:p w14:paraId="5CC67925" w14:textId="7B3F7240" w:rsidR="00AC5A64" w:rsidRDefault="00AC5A64">
      <w:pPr>
        <w:pStyle w:val="TOC3"/>
        <w:tabs>
          <w:tab w:val="left" w:pos="2860"/>
        </w:tabs>
        <w:rPr>
          <w:rFonts w:asciiTheme="minorHAnsi" w:eastAsiaTheme="minorEastAsia" w:hAnsiTheme="minorHAnsi" w:cstheme="minorBidi"/>
        </w:rPr>
      </w:pPr>
      <w:hyperlink w:anchor="_Toc79862781" w:history="1">
        <w:r w:rsidRPr="001D38F3">
          <w:rPr>
            <w:rStyle w:val="Hyperlink"/>
          </w:rPr>
          <w:t>10.2.4</w:t>
        </w:r>
        <w:r>
          <w:rPr>
            <w:rFonts w:asciiTheme="minorHAnsi" w:eastAsiaTheme="minorEastAsia" w:hAnsiTheme="minorHAnsi" w:cstheme="minorBidi"/>
          </w:rPr>
          <w:tab/>
        </w:r>
        <w:r w:rsidRPr="001D38F3">
          <w:rPr>
            <w:rStyle w:val="Hyperlink"/>
          </w:rPr>
          <w:t>Provide User Guide and Help Documentation</w:t>
        </w:r>
        <w:r>
          <w:rPr>
            <w:webHidden/>
          </w:rPr>
          <w:tab/>
        </w:r>
        <w:r>
          <w:rPr>
            <w:webHidden/>
          </w:rPr>
          <w:fldChar w:fldCharType="begin"/>
        </w:r>
        <w:r>
          <w:rPr>
            <w:webHidden/>
          </w:rPr>
          <w:instrText xml:space="preserve"> PAGEREF _Toc79862781 \h </w:instrText>
        </w:r>
        <w:r>
          <w:rPr>
            <w:webHidden/>
          </w:rPr>
        </w:r>
        <w:r>
          <w:rPr>
            <w:webHidden/>
          </w:rPr>
          <w:fldChar w:fldCharType="separate"/>
        </w:r>
        <w:r>
          <w:rPr>
            <w:webHidden/>
          </w:rPr>
          <w:t>50</w:t>
        </w:r>
        <w:r>
          <w:rPr>
            <w:webHidden/>
          </w:rPr>
          <w:fldChar w:fldCharType="end"/>
        </w:r>
      </w:hyperlink>
    </w:p>
    <w:p w14:paraId="45226CCA" w14:textId="4D60E845" w:rsidR="00AC5A64" w:rsidRDefault="00AC5A64">
      <w:pPr>
        <w:pStyle w:val="TOC3"/>
        <w:tabs>
          <w:tab w:val="left" w:pos="2860"/>
        </w:tabs>
        <w:rPr>
          <w:rFonts w:asciiTheme="minorHAnsi" w:eastAsiaTheme="minorEastAsia" w:hAnsiTheme="minorHAnsi" w:cstheme="minorBidi"/>
        </w:rPr>
      </w:pPr>
      <w:hyperlink w:anchor="_Toc79862782" w:history="1">
        <w:r w:rsidRPr="001D38F3">
          <w:rPr>
            <w:rStyle w:val="Hyperlink"/>
          </w:rPr>
          <w:t>10.2.5</w:t>
        </w:r>
        <w:r>
          <w:rPr>
            <w:rFonts w:asciiTheme="minorHAnsi" w:eastAsiaTheme="minorEastAsia" w:hAnsiTheme="minorHAnsi" w:cstheme="minorBidi"/>
          </w:rPr>
          <w:tab/>
        </w:r>
        <w:r w:rsidRPr="001D38F3">
          <w:rPr>
            <w:rStyle w:val="Hyperlink"/>
          </w:rPr>
          <w:t>Provide Level 1 Help Desk Scripts</w:t>
        </w:r>
        <w:r>
          <w:rPr>
            <w:webHidden/>
          </w:rPr>
          <w:tab/>
        </w:r>
        <w:r>
          <w:rPr>
            <w:webHidden/>
          </w:rPr>
          <w:fldChar w:fldCharType="begin"/>
        </w:r>
        <w:r>
          <w:rPr>
            <w:webHidden/>
          </w:rPr>
          <w:instrText xml:space="preserve"> PAGEREF _Toc79862782 \h </w:instrText>
        </w:r>
        <w:r>
          <w:rPr>
            <w:webHidden/>
          </w:rPr>
        </w:r>
        <w:r>
          <w:rPr>
            <w:webHidden/>
          </w:rPr>
          <w:fldChar w:fldCharType="separate"/>
        </w:r>
        <w:r>
          <w:rPr>
            <w:webHidden/>
          </w:rPr>
          <w:t>51</w:t>
        </w:r>
        <w:r>
          <w:rPr>
            <w:webHidden/>
          </w:rPr>
          <w:fldChar w:fldCharType="end"/>
        </w:r>
      </w:hyperlink>
    </w:p>
    <w:p w14:paraId="54B44DE2" w14:textId="3EB4BA13" w:rsidR="00AC5A64" w:rsidRDefault="00AC5A64">
      <w:pPr>
        <w:pStyle w:val="TOC1"/>
        <w:rPr>
          <w:rFonts w:asciiTheme="minorHAnsi" w:eastAsiaTheme="minorEastAsia" w:hAnsiTheme="minorHAnsi" w:cstheme="minorBidi"/>
          <w:b w:val="0"/>
          <w:sz w:val="22"/>
        </w:rPr>
      </w:pPr>
      <w:hyperlink w:anchor="_Toc79862783" w:history="1">
        <w:r w:rsidRPr="001D38F3">
          <w:rPr>
            <w:rStyle w:val="Hyperlink"/>
          </w:rPr>
          <w:t>11.0</w:t>
        </w:r>
        <w:r>
          <w:rPr>
            <w:rFonts w:asciiTheme="minorHAnsi" w:eastAsiaTheme="minorEastAsia" w:hAnsiTheme="minorHAnsi" w:cstheme="minorBidi"/>
            <w:b w:val="0"/>
            <w:sz w:val="22"/>
          </w:rPr>
          <w:tab/>
        </w:r>
        <w:r w:rsidRPr="001D38F3">
          <w:rPr>
            <w:rStyle w:val="Hyperlink"/>
          </w:rPr>
          <w:t>Implementation</w:t>
        </w:r>
        <w:r>
          <w:rPr>
            <w:webHidden/>
          </w:rPr>
          <w:tab/>
        </w:r>
        <w:r>
          <w:rPr>
            <w:webHidden/>
          </w:rPr>
          <w:fldChar w:fldCharType="begin"/>
        </w:r>
        <w:r>
          <w:rPr>
            <w:webHidden/>
          </w:rPr>
          <w:instrText xml:space="preserve"> PAGEREF _Toc79862783 \h </w:instrText>
        </w:r>
        <w:r>
          <w:rPr>
            <w:webHidden/>
          </w:rPr>
        </w:r>
        <w:r>
          <w:rPr>
            <w:webHidden/>
          </w:rPr>
          <w:fldChar w:fldCharType="separate"/>
        </w:r>
        <w:r>
          <w:rPr>
            <w:webHidden/>
          </w:rPr>
          <w:t>52</w:t>
        </w:r>
        <w:r>
          <w:rPr>
            <w:webHidden/>
          </w:rPr>
          <w:fldChar w:fldCharType="end"/>
        </w:r>
      </w:hyperlink>
    </w:p>
    <w:p w14:paraId="241CC267" w14:textId="44A3E2C9" w:rsidR="00AC5A64" w:rsidRDefault="00AC5A64">
      <w:pPr>
        <w:pStyle w:val="TOC2"/>
        <w:tabs>
          <w:tab w:val="left" w:pos="1980"/>
        </w:tabs>
        <w:rPr>
          <w:rFonts w:asciiTheme="minorHAnsi" w:eastAsiaTheme="minorEastAsia" w:hAnsiTheme="minorHAnsi" w:cstheme="minorBidi"/>
        </w:rPr>
      </w:pPr>
      <w:hyperlink w:anchor="_Toc79862784" w:history="1">
        <w:r w:rsidRPr="001D38F3">
          <w:rPr>
            <w:rStyle w:val="Hyperlink"/>
          </w:rPr>
          <w:t>11.1</w:t>
        </w:r>
        <w:r>
          <w:rPr>
            <w:rFonts w:asciiTheme="minorHAnsi" w:eastAsiaTheme="minorEastAsia" w:hAnsiTheme="minorHAnsi" w:cstheme="minorBidi"/>
          </w:rPr>
          <w:tab/>
        </w:r>
        <w:r w:rsidRPr="001D38F3">
          <w:rPr>
            <w:rStyle w:val="Hyperlink"/>
          </w:rPr>
          <w:t>Plan for Production Release</w:t>
        </w:r>
        <w:r>
          <w:rPr>
            <w:webHidden/>
          </w:rPr>
          <w:tab/>
        </w:r>
        <w:r>
          <w:rPr>
            <w:webHidden/>
          </w:rPr>
          <w:fldChar w:fldCharType="begin"/>
        </w:r>
        <w:r>
          <w:rPr>
            <w:webHidden/>
          </w:rPr>
          <w:instrText xml:space="preserve"> PAGEREF _Toc79862784 \h </w:instrText>
        </w:r>
        <w:r>
          <w:rPr>
            <w:webHidden/>
          </w:rPr>
        </w:r>
        <w:r>
          <w:rPr>
            <w:webHidden/>
          </w:rPr>
          <w:fldChar w:fldCharType="separate"/>
        </w:r>
        <w:r>
          <w:rPr>
            <w:webHidden/>
          </w:rPr>
          <w:t>52</w:t>
        </w:r>
        <w:r>
          <w:rPr>
            <w:webHidden/>
          </w:rPr>
          <w:fldChar w:fldCharType="end"/>
        </w:r>
      </w:hyperlink>
    </w:p>
    <w:p w14:paraId="7E5AA116" w14:textId="37362B5B" w:rsidR="00AC5A64" w:rsidRDefault="00AC5A64">
      <w:pPr>
        <w:pStyle w:val="TOC3"/>
        <w:tabs>
          <w:tab w:val="left" w:pos="2860"/>
        </w:tabs>
        <w:rPr>
          <w:rFonts w:asciiTheme="minorHAnsi" w:eastAsiaTheme="minorEastAsia" w:hAnsiTheme="minorHAnsi" w:cstheme="minorBidi"/>
        </w:rPr>
      </w:pPr>
      <w:hyperlink w:anchor="_Toc79862785" w:history="1">
        <w:r w:rsidRPr="001D38F3">
          <w:rPr>
            <w:rStyle w:val="Hyperlink"/>
          </w:rPr>
          <w:t>11.1.1</w:t>
        </w:r>
        <w:r>
          <w:rPr>
            <w:rFonts w:asciiTheme="minorHAnsi" w:eastAsiaTheme="minorEastAsia" w:hAnsiTheme="minorHAnsi" w:cstheme="minorBidi"/>
          </w:rPr>
          <w:tab/>
        </w:r>
        <w:r w:rsidRPr="001D38F3">
          <w:rPr>
            <w:rStyle w:val="Hyperlink"/>
          </w:rPr>
          <w:t>Develop Deployment Plan</w:t>
        </w:r>
        <w:r>
          <w:rPr>
            <w:webHidden/>
          </w:rPr>
          <w:tab/>
        </w:r>
        <w:r>
          <w:rPr>
            <w:webHidden/>
          </w:rPr>
          <w:fldChar w:fldCharType="begin"/>
        </w:r>
        <w:r>
          <w:rPr>
            <w:webHidden/>
          </w:rPr>
          <w:instrText xml:space="preserve"> PAGEREF _Toc79862785 \h </w:instrText>
        </w:r>
        <w:r>
          <w:rPr>
            <w:webHidden/>
          </w:rPr>
        </w:r>
        <w:r>
          <w:rPr>
            <w:webHidden/>
          </w:rPr>
          <w:fldChar w:fldCharType="separate"/>
        </w:r>
        <w:r>
          <w:rPr>
            <w:webHidden/>
          </w:rPr>
          <w:t>52</w:t>
        </w:r>
        <w:r>
          <w:rPr>
            <w:webHidden/>
          </w:rPr>
          <w:fldChar w:fldCharType="end"/>
        </w:r>
      </w:hyperlink>
    </w:p>
    <w:p w14:paraId="75E2C79E" w14:textId="5183AFAC" w:rsidR="00AC5A64" w:rsidRDefault="00AC5A64">
      <w:pPr>
        <w:pStyle w:val="TOC3"/>
        <w:tabs>
          <w:tab w:val="left" w:pos="2860"/>
        </w:tabs>
        <w:rPr>
          <w:rFonts w:asciiTheme="minorHAnsi" w:eastAsiaTheme="minorEastAsia" w:hAnsiTheme="minorHAnsi" w:cstheme="minorBidi"/>
        </w:rPr>
      </w:pPr>
      <w:hyperlink w:anchor="_Toc79862786" w:history="1">
        <w:r w:rsidRPr="001D38F3">
          <w:rPr>
            <w:rStyle w:val="Hyperlink"/>
          </w:rPr>
          <w:t>11.1.2</w:t>
        </w:r>
        <w:r>
          <w:rPr>
            <w:rFonts w:asciiTheme="minorHAnsi" w:eastAsiaTheme="minorEastAsia" w:hAnsiTheme="minorHAnsi" w:cstheme="minorBidi"/>
          </w:rPr>
          <w:tab/>
        </w:r>
        <w:r w:rsidRPr="001D38F3">
          <w:rPr>
            <w:rStyle w:val="Hyperlink"/>
          </w:rPr>
          <w:t>Prepare Production Readiness Report</w:t>
        </w:r>
        <w:r>
          <w:rPr>
            <w:webHidden/>
          </w:rPr>
          <w:tab/>
        </w:r>
        <w:r>
          <w:rPr>
            <w:webHidden/>
          </w:rPr>
          <w:fldChar w:fldCharType="begin"/>
        </w:r>
        <w:r>
          <w:rPr>
            <w:webHidden/>
          </w:rPr>
          <w:instrText xml:space="preserve"> PAGEREF _Toc79862786 \h </w:instrText>
        </w:r>
        <w:r>
          <w:rPr>
            <w:webHidden/>
          </w:rPr>
        </w:r>
        <w:r>
          <w:rPr>
            <w:webHidden/>
          </w:rPr>
          <w:fldChar w:fldCharType="separate"/>
        </w:r>
        <w:r>
          <w:rPr>
            <w:webHidden/>
          </w:rPr>
          <w:t>53</w:t>
        </w:r>
        <w:r>
          <w:rPr>
            <w:webHidden/>
          </w:rPr>
          <w:fldChar w:fldCharType="end"/>
        </w:r>
      </w:hyperlink>
    </w:p>
    <w:p w14:paraId="1810F7B4" w14:textId="2A772D4E" w:rsidR="00AC5A64" w:rsidRDefault="00AC5A64">
      <w:pPr>
        <w:pStyle w:val="TOC2"/>
        <w:tabs>
          <w:tab w:val="left" w:pos="1980"/>
        </w:tabs>
        <w:rPr>
          <w:rFonts w:asciiTheme="minorHAnsi" w:eastAsiaTheme="minorEastAsia" w:hAnsiTheme="minorHAnsi" w:cstheme="minorBidi"/>
        </w:rPr>
      </w:pPr>
      <w:hyperlink w:anchor="_Toc79862787" w:history="1">
        <w:r w:rsidRPr="001D38F3">
          <w:rPr>
            <w:rStyle w:val="Hyperlink"/>
          </w:rPr>
          <w:t>11.2</w:t>
        </w:r>
        <w:r>
          <w:rPr>
            <w:rFonts w:asciiTheme="minorHAnsi" w:eastAsiaTheme="minorEastAsia" w:hAnsiTheme="minorHAnsi" w:cstheme="minorBidi"/>
          </w:rPr>
          <w:tab/>
        </w:r>
        <w:r w:rsidRPr="001D38F3">
          <w:rPr>
            <w:rStyle w:val="Hyperlink"/>
          </w:rPr>
          <w:t>Develop the Disaster Recovery Plan</w:t>
        </w:r>
        <w:r>
          <w:rPr>
            <w:webHidden/>
          </w:rPr>
          <w:tab/>
        </w:r>
        <w:r>
          <w:rPr>
            <w:webHidden/>
          </w:rPr>
          <w:fldChar w:fldCharType="begin"/>
        </w:r>
        <w:r>
          <w:rPr>
            <w:webHidden/>
          </w:rPr>
          <w:instrText xml:space="preserve"> PAGEREF _Toc79862787 \h </w:instrText>
        </w:r>
        <w:r>
          <w:rPr>
            <w:webHidden/>
          </w:rPr>
        </w:r>
        <w:r>
          <w:rPr>
            <w:webHidden/>
          </w:rPr>
          <w:fldChar w:fldCharType="separate"/>
        </w:r>
        <w:r>
          <w:rPr>
            <w:webHidden/>
          </w:rPr>
          <w:t>54</w:t>
        </w:r>
        <w:r>
          <w:rPr>
            <w:webHidden/>
          </w:rPr>
          <w:fldChar w:fldCharType="end"/>
        </w:r>
      </w:hyperlink>
    </w:p>
    <w:p w14:paraId="5DFB7F3E" w14:textId="7D9EBE35" w:rsidR="00AC5A64" w:rsidRDefault="00AC5A64">
      <w:pPr>
        <w:pStyle w:val="TOC2"/>
        <w:tabs>
          <w:tab w:val="left" w:pos="1980"/>
        </w:tabs>
        <w:rPr>
          <w:rFonts w:asciiTheme="minorHAnsi" w:eastAsiaTheme="minorEastAsia" w:hAnsiTheme="minorHAnsi" w:cstheme="minorBidi"/>
        </w:rPr>
      </w:pPr>
      <w:hyperlink w:anchor="_Toc79862788" w:history="1">
        <w:r w:rsidRPr="001D38F3">
          <w:rPr>
            <w:rStyle w:val="Hyperlink"/>
          </w:rPr>
          <w:t>11.3</w:t>
        </w:r>
        <w:r>
          <w:rPr>
            <w:rFonts w:asciiTheme="minorHAnsi" w:eastAsiaTheme="minorEastAsia" w:hAnsiTheme="minorHAnsi" w:cstheme="minorBidi"/>
          </w:rPr>
          <w:tab/>
        </w:r>
        <w:r w:rsidRPr="001D38F3">
          <w:rPr>
            <w:rStyle w:val="Hyperlink"/>
          </w:rPr>
          <w:t>Go-Live</w:t>
        </w:r>
        <w:r>
          <w:rPr>
            <w:webHidden/>
          </w:rPr>
          <w:tab/>
        </w:r>
        <w:r>
          <w:rPr>
            <w:webHidden/>
          </w:rPr>
          <w:fldChar w:fldCharType="begin"/>
        </w:r>
        <w:r>
          <w:rPr>
            <w:webHidden/>
          </w:rPr>
          <w:instrText xml:space="preserve"> PAGEREF _Toc79862788 \h </w:instrText>
        </w:r>
        <w:r>
          <w:rPr>
            <w:webHidden/>
          </w:rPr>
        </w:r>
        <w:r>
          <w:rPr>
            <w:webHidden/>
          </w:rPr>
          <w:fldChar w:fldCharType="separate"/>
        </w:r>
        <w:r>
          <w:rPr>
            <w:webHidden/>
          </w:rPr>
          <w:t>56</w:t>
        </w:r>
        <w:r>
          <w:rPr>
            <w:webHidden/>
          </w:rPr>
          <w:fldChar w:fldCharType="end"/>
        </w:r>
      </w:hyperlink>
    </w:p>
    <w:p w14:paraId="144D58F9" w14:textId="7DE808B1" w:rsidR="00AC5A64" w:rsidRDefault="00AC5A64">
      <w:pPr>
        <w:pStyle w:val="TOC3"/>
        <w:tabs>
          <w:tab w:val="left" w:pos="2860"/>
        </w:tabs>
        <w:rPr>
          <w:rFonts w:asciiTheme="minorHAnsi" w:eastAsiaTheme="minorEastAsia" w:hAnsiTheme="minorHAnsi" w:cstheme="minorBidi"/>
        </w:rPr>
      </w:pPr>
      <w:hyperlink w:anchor="_Toc79862789" w:history="1">
        <w:r w:rsidRPr="001D38F3">
          <w:rPr>
            <w:rStyle w:val="Hyperlink"/>
          </w:rPr>
          <w:t>11.3.1</w:t>
        </w:r>
        <w:r>
          <w:rPr>
            <w:rFonts w:asciiTheme="minorHAnsi" w:eastAsiaTheme="minorEastAsia" w:hAnsiTheme="minorHAnsi" w:cstheme="minorBidi"/>
          </w:rPr>
          <w:tab/>
        </w:r>
        <w:r w:rsidRPr="001D38F3">
          <w:rPr>
            <w:rStyle w:val="Hyperlink"/>
          </w:rPr>
          <w:t>Prepare Deployment Report</w:t>
        </w:r>
        <w:r>
          <w:rPr>
            <w:webHidden/>
          </w:rPr>
          <w:tab/>
        </w:r>
        <w:r>
          <w:rPr>
            <w:webHidden/>
          </w:rPr>
          <w:fldChar w:fldCharType="begin"/>
        </w:r>
        <w:r>
          <w:rPr>
            <w:webHidden/>
          </w:rPr>
          <w:instrText xml:space="preserve"> PAGEREF _Toc79862789 \h </w:instrText>
        </w:r>
        <w:r>
          <w:rPr>
            <w:webHidden/>
          </w:rPr>
        </w:r>
        <w:r>
          <w:rPr>
            <w:webHidden/>
          </w:rPr>
          <w:fldChar w:fldCharType="separate"/>
        </w:r>
        <w:r>
          <w:rPr>
            <w:webHidden/>
          </w:rPr>
          <w:t>56</w:t>
        </w:r>
        <w:r>
          <w:rPr>
            <w:webHidden/>
          </w:rPr>
          <w:fldChar w:fldCharType="end"/>
        </w:r>
      </w:hyperlink>
    </w:p>
    <w:p w14:paraId="765B0E10" w14:textId="6786F60D" w:rsidR="00AC5A64" w:rsidRDefault="00AC5A64">
      <w:pPr>
        <w:pStyle w:val="TOC3"/>
        <w:tabs>
          <w:tab w:val="left" w:pos="2860"/>
        </w:tabs>
        <w:rPr>
          <w:rFonts w:asciiTheme="minorHAnsi" w:eastAsiaTheme="minorEastAsia" w:hAnsiTheme="minorHAnsi" w:cstheme="minorBidi"/>
        </w:rPr>
      </w:pPr>
      <w:hyperlink w:anchor="_Toc79862790" w:history="1">
        <w:r w:rsidRPr="001D38F3">
          <w:rPr>
            <w:rStyle w:val="Hyperlink"/>
          </w:rPr>
          <w:t>11.3.2</w:t>
        </w:r>
        <w:r>
          <w:rPr>
            <w:rFonts w:asciiTheme="minorHAnsi" w:eastAsiaTheme="minorEastAsia" w:hAnsiTheme="minorHAnsi" w:cstheme="minorBidi"/>
          </w:rPr>
          <w:tab/>
        </w:r>
        <w:r w:rsidRPr="001D38F3">
          <w:rPr>
            <w:rStyle w:val="Hyperlink"/>
          </w:rPr>
          <w:t>Receive Final Acceptance</w:t>
        </w:r>
        <w:r>
          <w:rPr>
            <w:webHidden/>
          </w:rPr>
          <w:tab/>
        </w:r>
        <w:r>
          <w:rPr>
            <w:webHidden/>
          </w:rPr>
          <w:fldChar w:fldCharType="begin"/>
        </w:r>
        <w:r>
          <w:rPr>
            <w:webHidden/>
          </w:rPr>
          <w:instrText xml:space="preserve"> PAGEREF _Toc79862790 \h </w:instrText>
        </w:r>
        <w:r>
          <w:rPr>
            <w:webHidden/>
          </w:rPr>
        </w:r>
        <w:r>
          <w:rPr>
            <w:webHidden/>
          </w:rPr>
          <w:fldChar w:fldCharType="separate"/>
        </w:r>
        <w:r>
          <w:rPr>
            <w:webHidden/>
          </w:rPr>
          <w:t>57</w:t>
        </w:r>
        <w:r>
          <w:rPr>
            <w:webHidden/>
          </w:rPr>
          <w:fldChar w:fldCharType="end"/>
        </w:r>
      </w:hyperlink>
    </w:p>
    <w:p w14:paraId="274B6B2D" w14:textId="0A0CE180" w:rsidR="00450298" w:rsidRPr="00047F17" w:rsidRDefault="00C03D1A" w:rsidP="00450298">
      <w:r w:rsidRPr="008945B6">
        <w:rPr>
          <w:sz w:val="24"/>
        </w:rPr>
        <w:fldChar w:fldCharType="end"/>
      </w:r>
    </w:p>
    <w:p w14:paraId="135B5925" w14:textId="77777777" w:rsidR="00450298" w:rsidRPr="008945B6" w:rsidRDefault="00450298" w:rsidP="00450298">
      <w:pPr>
        <w:sectPr w:rsidR="00450298" w:rsidRPr="008945B6" w:rsidSect="00EA33D2">
          <w:headerReference w:type="even" r:id="rId11"/>
          <w:headerReference w:type="default" r:id="rId12"/>
          <w:footerReference w:type="default" r:id="rId13"/>
          <w:headerReference w:type="first" r:id="rId14"/>
          <w:footnotePr>
            <w:numRestart w:val="eachPage"/>
          </w:footnotePr>
          <w:pgSz w:w="12240" w:h="15840" w:code="1"/>
          <w:pgMar w:top="1440" w:right="1440" w:bottom="1440" w:left="1440" w:header="576" w:footer="576" w:gutter="0"/>
          <w:pgNumType w:fmt="lowerRoman" w:start="1"/>
          <w:cols w:space="720"/>
        </w:sectPr>
      </w:pPr>
    </w:p>
    <w:p w14:paraId="7596379A" w14:textId="60E88CBA" w:rsidR="0046536A" w:rsidRDefault="0046536A" w:rsidP="00C64B8E">
      <w:pPr>
        <w:pStyle w:val="Heading1"/>
        <w:numPr>
          <w:ilvl w:val="0"/>
          <w:numId w:val="0"/>
        </w:numPr>
      </w:pPr>
      <w:bookmarkStart w:id="0" w:name="_Toc256000000"/>
      <w:bookmarkStart w:id="1" w:name="_Toc79862722"/>
      <w:r>
        <w:lastRenderedPageBreak/>
        <w:t>Introduction</w:t>
      </w:r>
      <w:bookmarkEnd w:id="0"/>
      <w:bookmarkEnd w:id="1"/>
    </w:p>
    <w:p w14:paraId="1BF0D41E" w14:textId="166C1CA0" w:rsidR="00C64B8E" w:rsidRDefault="00C64B8E" w:rsidP="00F94FD7">
      <w:bookmarkStart w:id="2" w:name="_Hlk73689936"/>
      <w:r>
        <w:t xml:space="preserve">This Statement of Work (SOW) describes the Services and Deliverables [Contractor] will provide related to Implementation Services </w:t>
      </w:r>
      <w:r w:rsidR="00482AF0">
        <w:t>for</w:t>
      </w:r>
      <w:r>
        <w:t xml:space="preserve"> the Election Management System (EMS).</w:t>
      </w:r>
      <w:r w:rsidR="00AA3F1C">
        <w:t xml:space="preserve"> </w:t>
      </w:r>
    </w:p>
    <w:tbl>
      <w:tblPr>
        <w:tblStyle w:val="DarkBlueHorizontalLines"/>
        <w:tblW w:w="0" w:type="auto"/>
        <w:tblLook w:val="0600" w:firstRow="0" w:lastRow="0" w:firstColumn="0" w:lastColumn="0" w:noHBand="1" w:noVBand="1"/>
      </w:tblPr>
      <w:tblGrid>
        <w:gridCol w:w="9350"/>
      </w:tblGrid>
      <w:tr w:rsidR="00C64B8E" w14:paraId="6FFD1E31" w14:textId="77777777" w:rsidTr="0089538F">
        <w:tc>
          <w:tcPr>
            <w:tcW w:w="9360" w:type="dxa"/>
            <w:tcBorders>
              <w:top w:val="single" w:sz="4" w:space="0" w:color="auto"/>
              <w:left w:val="single" w:sz="4" w:space="0" w:color="auto"/>
              <w:bottom w:val="single" w:sz="4" w:space="0" w:color="auto"/>
              <w:right w:val="single" w:sz="4" w:space="0" w:color="auto"/>
            </w:tcBorders>
          </w:tcPr>
          <w:p w14:paraId="010646DD" w14:textId="01C6B17F" w:rsidR="00C64B8E" w:rsidRDefault="00C64B8E" w:rsidP="00D06FE3">
            <w:r>
              <w:rPr>
                <w:b/>
                <w:bCs/>
              </w:rPr>
              <w:t>Instructions:</w:t>
            </w:r>
            <w:r>
              <w:t xml:space="preserve"> The Proposer must complete the blue response blocks included in the text below followed by detailed responses to confirm the approach it will take in executing the EMS Implementation Services. The Proposer’s response must directly pertain to the tasks and deliverables without including extraneous content such as marketing language related to broad </w:t>
            </w:r>
            <w:r w:rsidR="00661289">
              <w:t xml:space="preserve">or unrelated </w:t>
            </w:r>
            <w:r>
              <w:t>capabilities.</w:t>
            </w:r>
          </w:p>
          <w:p w14:paraId="68D93618" w14:textId="77777777" w:rsidR="00C64B8E" w:rsidRPr="002A4CD2" w:rsidRDefault="00C64B8E" w:rsidP="00D06FE3">
            <w:r>
              <w:t>Do not change any of the existing text. Any changes to the existing language may result in disqualification of the Proposer.</w:t>
            </w:r>
          </w:p>
        </w:tc>
      </w:tr>
    </w:tbl>
    <w:p w14:paraId="5C7C438C" w14:textId="77777777" w:rsidR="00C64B8E" w:rsidRDefault="00C64B8E" w:rsidP="00C64B8E"/>
    <w:p w14:paraId="2638348B" w14:textId="77777777" w:rsidR="00C64B8E" w:rsidRDefault="00C64B8E" w:rsidP="00C64B8E">
      <w:pPr>
        <w:pStyle w:val="Heading2-noTOC"/>
        <w:numPr>
          <w:ilvl w:val="1"/>
          <w:numId w:val="4"/>
        </w:numPr>
      </w:pPr>
      <w:bookmarkStart w:id="3" w:name="_Hlk73690060"/>
      <w:bookmarkEnd w:id="2"/>
      <w:r>
        <w:t>Deliverable Development and Approval Process</w:t>
      </w:r>
    </w:p>
    <w:p w14:paraId="55447470" w14:textId="77777777" w:rsidR="00C64B8E" w:rsidRDefault="00C64B8E" w:rsidP="00C64B8E">
      <w:r>
        <w:t>This Section specifies a repeating process for developing Deliverables for this SOW. Each deliverable will be developed in accordance with the following [Contractor] obligations:</w:t>
      </w:r>
    </w:p>
    <w:p w14:paraId="3E33D284" w14:textId="07CB86EF" w:rsidR="00C64B8E" w:rsidRDefault="00C64B8E" w:rsidP="00C64B8E">
      <w:pPr>
        <w:pStyle w:val="NumberedList1"/>
      </w:pPr>
      <w:r>
        <w:t>All Deliverables must be developed in the form and format agreed to by the County and [Contractor] using a Deliverable Expectations Document (DED) approved by the County</w:t>
      </w:r>
      <w:r w:rsidR="00FD34CC">
        <w:t xml:space="preserve"> prior to work commencing on the Deliverable</w:t>
      </w:r>
      <w:r>
        <w:t xml:space="preserve">. As each Deliverable is submitted, [Contractor] must include a copy of the </w:t>
      </w:r>
      <w:r w:rsidR="00FD34CC">
        <w:t xml:space="preserve">approved </w:t>
      </w:r>
      <w:r>
        <w:t>DED as the cover sheet.</w:t>
      </w:r>
    </w:p>
    <w:p w14:paraId="651FE605" w14:textId="77777777" w:rsidR="00C64B8E" w:rsidRDefault="00C64B8E" w:rsidP="00C64B8E">
      <w:pPr>
        <w:pStyle w:val="NumberedList1"/>
      </w:pPr>
      <w:r>
        <w:t>Develop agendas, coordinate scheduling with the County, and facilitate all necessary sessions (e.g., workshops, meetings, etc.) to develop the Deliverables.</w:t>
      </w:r>
    </w:p>
    <w:p w14:paraId="13C84661" w14:textId="77777777" w:rsidR="00C64B8E" w:rsidRDefault="00C64B8E" w:rsidP="00C64B8E">
      <w:pPr>
        <w:pStyle w:val="NumberedList1"/>
      </w:pPr>
      <w:r>
        <w:t>Record and analyze the input received from the sessions and distribute results / minutes for review to participants.</w:t>
      </w:r>
    </w:p>
    <w:p w14:paraId="0540B4AF" w14:textId="77777777" w:rsidR="00C64B8E" w:rsidRDefault="00C64B8E" w:rsidP="00C64B8E">
      <w:pPr>
        <w:pStyle w:val="NumberedList1"/>
      </w:pPr>
      <w:r>
        <w:t>Prepare drafts of the Deliverables for the County’s review.</w:t>
      </w:r>
    </w:p>
    <w:p w14:paraId="1E604EF4" w14:textId="77777777" w:rsidR="00C64B8E" w:rsidRDefault="00C64B8E" w:rsidP="00C64B8E">
      <w:pPr>
        <w:pStyle w:val="NumberedList1"/>
      </w:pPr>
      <w:r>
        <w:t>Provide a structured process for the County to provide feedback on drafts, including sessions, as appropriate.</w:t>
      </w:r>
    </w:p>
    <w:p w14:paraId="6FC1B503" w14:textId="70FD53AA" w:rsidR="00C64B8E" w:rsidRDefault="00C64B8E" w:rsidP="00C64B8E">
      <w:pPr>
        <w:pStyle w:val="NumberedList1"/>
      </w:pPr>
      <w:r>
        <w:t>Compile and incorporate the County’s feedback to the draft Deliverable</w:t>
      </w:r>
      <w:r w:rsidR="00661289">
        <w:t>s</w:t>
      </w:r>
      <w:r>
        <w:t xml:space="preserve"> and prepare revised Deliverable</w:t>
      </w:r>
      <w:r w:rsidR="00661289">
        <w:t>s</w:t>
      </w:r>
      <w:r>
        <w:t>.</w:t>
      </w:r>
    </w:p>
    <w:p w14:paraId="754A3424" w14:textId="35F765AC" w:rsidR="00C64B8E" w:rsidRDefault="00C64B8E" w:rsidP="00C64B8E">
      <w:pPr>
        <w:pStyle w:val="NumberedList1"/>
      </w:pPr>
      <w:r>
        <w:t>Distribute the revised Deliverable</w:t>
      </w:r>
      <w:r w:rsidR="00661289">
        <w:t>s</w:t>
      </w:r>
      <w:r>
        <w:t xml:space="preserve"> to the County for review. Obtain and analyze the County’s feedback as above and repeat</w:t>
      </w:r>
      <w:r w:rsidR="00661289">
        <w:t>,</w:t>
      </w:r>
      <w:r>
        <w:t xml:space="preserve"> if necessary.</w:t>
      </w:r>
    </w:p>
    <w:p w14:paraId="3ABF3341" w14:textId="05B17F77" w:rsidR="00C64B8E" w:rsidRDefault="00C64B8E" w:rsidP="00C64B8E">
      <w:pPr>
        <w:pStyle w:val="NumberedList1"/>
      </w:pPr>
      <w:r>
        <w:t>Prepare final version</w:t>
      </w:r>
      <w:r w:rsidR="00661289">
        <w:t>s</w:t>
      </w:r>
      <w:r>
        <w:t xml:space="preserve"> of the Deliverable</w:t>
      </w:r>
      <w:r w:rsidR="00661289">
        <w:t>s</w:t>
      </w:r>
      <w:r>
        <w:t xml:space="preserve"> including, prior to distribution for approval by the County, validation by [Contractor] that the Deliverable</w:t>
      </w:r>
      <w:r w:rsidR="00661289">
        <w:t>s</w:t>
      </w:r>
      <w:r>
        <w:t xml:space="preserve"> conform to the DED.</w:t>
      </w:r>
    </w:p>
    <w:p w14:paraId="546BA48B" w14:textId="17FAC95A" w:rsidR="00C64B8E" w:rsidRPr="00C64B8E" w:rsidRDefault="00C64B8E" w:rsidP="00C64B8E">
      <w:r>
        <w:t xml:space="preserve">After receipt of a Deliverable from [Contractor], the County </w:t>
      </w:r>
      <w:r w:rsidR="001F4BCE">
        <w:t>Program</w:t>
      </w:r>
      <w:r>
        <w:t xml:space="preserve"> Manager or designee will distribute to the appropriate Project team </w:t>
      </w:r>
      <w:r w:rsidR="00482AF0">
        <w:t>to</w:t>
      </w:r>
      <w:r>
        <w:t xml:space="preserve"> review and</w:t>
      </w:r>
      <w:r w:rsidR="00482AF0">
        <w:t xml:space="preserve"> provide</w:t>
      </w:r>
      <w:r>
        <w:t xml:space="preserve"> feedback. The County </w:t>
      </w:r>
      <w:r w:rsidR="001F4BCE">
        <w:t>Program</w:t>
      </w:r>
      <w:r>
        <w:t xml:space="preserve"> Manager or designee will notify [Contractor] in writing with specific changes requested, including a reasonably detailed explanation of the reason(s) why the Deliverable should be modified, in a mutually agreed upon timeframe based on the nature of the Deliverable and the schedule.</w:t>
      </w:r>
      <w:bookmarkEnd w:id="3"/>
    </w:p>
    <w:p w14:paraId="4BE41A0D" w14:textId="3CE32372" w:rsidR="0046536A" w:rsidRPr="0046536A" w:rsidRDefault="0046536A" w:rsidP="0046536A"/>
    <w:p w14:paraId="218C876B" w14:textId="7D4C4427" w:rsidR="00421909" w:rsidRDefault="005E74B1" w:rsidP="00B6565A">
      <w:pPr>
        <w:pStyle w:val="Num-Heading1"/>
      </w:pPr>
      <w:bookmarkStart w:id="4" w:name="_Toc256000001"/>
      <w:bookmarkStart w:id="5" w:name="_Toc79862723"/>
      <w:r>
        <w:lastRenderedPageBreak/>
        <w:t xml:space="preserve">Project </w:t>
      </w:r>
      <w:r w:rsidR="000134B0">
        <w:t xml:space="preserve">Initiation and </w:t>
      </w:r>
      <w:r>
        <w:t>Management</w:t>
      </w:r>
      <w:bookmarkEnd w:id="4"/>
      <w:bookmarkEnd w:id="5"/>
    </w:p>
    <w:p w14:paraId="71DF8938" w14:textId="7BEAF934" w:rsidR="00B1284F" w:rsidRPr="00B1284F" w:rsidRDefault="00B1284F" w:rsidP="00B1284F">
      <w:r>
        <w:t xml:space="preserve">[Contractor] will perform the activities required to </w:t>
      </w:r>
      <w:r w:rsidR="00D478F3">
        <w:t xml:space="preserve">plan, </w:t>
      </w:r>
      <w:r>
        <w:t>manage</w:t>
      </w:r>
      <w:r w:rsidR="0070073A">
        <w:t>, monitor,</w:t>
      </w:r>
      <w:r>
        <w:t xml:space="preserve"> and lead the EMS Project through Project </w:t>
      </w:r>
      <w:r w:rsidR="00AD2345">
        <w:t>closeout</w:t>
      </w:r>
      <w:r>
        <w:t>.</w:t>
      </w:r>
    </w:p>
    <w:p w14:paraId="05FBE8D2" w14:textId="2C73C6B5" w:rsidR="005E74B1" w:rsidRDefault="006050EF" w:rsidP="005E74B1">
      <w:pPr>
        <w:pStyle w:val="Num-Heading2"/>
      </w:pPr>
      <w:bookmarkStart w:id="6" w:name="_Toc256000002"/>
      <w:bookmarkStart w:id="7" w:name="_Toc79862724"/>
      <w:r>
        <w:t>Plan for the</w:t>
      </w:r>
      <w:r w:rsidR="0085223B">
        <w:t xml:space="preserve"> </w:t>
      </w:r>
      <w:r w:rsidR="005E74B1">
        <w:t>Project</w:t>
      </w:r>
      <w:bookmarkEnd w:id="6"/>
      <w:bookmarkEnd w:id="7"/>
    </w:p>
    <w:p w14:paraId="709AE963" w14:textId="44620E08" w:rsidR="00D06FE3" w:rsidRPr="00D06FE3" w:rsidRDefault="00B1284F" w:rsidP="00D06FE3">
      <w:r>
        <w:t>At the onset of the</w:t>
      </w:r>
      <w:r w:rsidR="00EA7E77">
        <w:t xml:space="preserve"> Project, [Contractor] will establish the processes and tools required to manage and control the Project, in consultation with the County.</w:t>
      </w:r>
    </w:p>
    <w:p w14:paraId="61AC143A" w14:textId="261DAF2E" w:rsidR="005E74B1" w:rsidRDefault="00C203ED" w:rsidP="005E74B1">
      <w:pPr>
        <w:pStyle w:val="Num-Heading3"/>
      </w:pPr>
      <w:bookmarkStart w:id="8" w:name="_Toc256000003"/>
      <w:bookmarkStart w:id="9" w:name="_Toc79862725"/>
      <w:r>
        <w:t xml:space="preserve">Establish </w:t>
      </w:r>
      <w:r w:rsidR="005E74B1">
        <w:t>Project Information Library</w:t>
      </w:r>
      <w:bookmarkEnd w:id="8"/>
      <w:bookmarkEnd w:id="9"/>
    </w:p>
    <w:p w14:paraId="5BD63394" w14:textId="7E6ACFD4" w:rsidR="00D65D11" w:rsidRDefault="00D65D11" w:rsidP="00D65D11">
      <w:r>
        <w:t xml:space="preserve">[Contractor] will develop and maintain a Project Information Library in a single online repository used to store, organize, track, control, and disseminate all information and </w:t>
      </w:r>
      <w:r w:rsidR="00661289">
        <w:t>artifacts</w:t>
      </w:r>
      <w:r>
        <w:t xml:space="preserve"> produced. The Project Information Library will be used by [Contractor], County staff, and other key stakeholders including other vendors contracted by the County.</w:t>
      </w:r>
    </w:p>
    <w:p w14:paraId="4FF415BF" w14:textId="52A5349E" w:rsidR="00D65D11" w:rsidRDefault="00D65D11" w:rsidP="00D65D11">
      <w:r>
        <w:t>The Project Information Library will include a file structure with defined access and permission</w:t>
      </w:r>
      <w:r w:rsidR="00661289">
        <w:t>s</w:t>
      </w:r>
      <w:r>
        <w:t xml:space="preserve">, including administrator rights for County staff. It will also include a web or portal interface for individuals to remotely view/manage Project information and </w:t>
      </w:r>
      <w:r w:rsidR="008D5CEF">
        <w:t>documentation</w:t>
      </w:r>
      <w:r w:rsidR="00A165BC">
        <w:t>,</w:t>
      </w:r>
      <w:r w:rsidR="008D5CEF">
        <w:t xml:space="preserve"> and</w:t>
      </w:r>
      <w:r>
        <w:t xml:space="preserve"> provide comments or capture issues for the Project Team.</w:t>
      </w:r>
    </w:p>
    <w:p w14:paraId="4397E190" w14:textId="2BA0745F" w:rsidR="008D5CEF" w:rsidRDefault="008D5CEF" w:rsidP="00D65D11">
      <w:r>
        <w:t xml:space="preserve">[Contractor] will store all work products and Deliverables in the Project Information Library for the duration of the Project. Work products and Deliverables must be uploaded to, and made available through, the Project Information Library after completion of the related Project event or activity. </w:t>
      </w:r>
      <w:r w:rsidR="00DE72EC">
        <w:t>For Deliverables, the delivery timing governs the latest by which the Deliverables must be uploaded</w:t>
      </w:r>
      <w:r w:rsidR="005C446B">
        <w:t xml:space="preserve"> to the Project Information Library</w:t>
      </w:r>
      <w:r w:rsidR="00DE72EC">
        <w:t xml:space="preserve">. For any other items, the materials shall be made available to the County no more than one </w:t>
      </w:r>
      <w:r w:rsidR="00BB0B2E">
        <w:t xml:space="preserve">(1) </w:t>
      </w:r>
      <w:r w:rsidR="00DE72EC">
        <w:t>week after the Project event or activity.</w:t>
      </w:r>
      <w:r w:rsidR="00E82A16">
        <w:t xml:space="preserve"> At the end of the Project, [Contractor] will archive relevant Project artifacts and turn the Project Information Library over to the County in its entirety.</w:t>
      </w:r>
    </w:p>
    <w:p w14:paraId="7993D026" w14:textId="3A25A8CA" w:rsidR="009C6C04" w:rsidRPr="009C6C04" w:rsidRDefault="00BE5865" w:rsidP="009C6C04">
      <w:pPr>
        <w:rPr>
          <w:rFonts w:asciiTheme="minorHAnsi" w:eastAsiaTheme="minorHAnsi" w:hAnsiTheme="minorHAnsi" w:cstheme="minorBidi"/>
        </w:rPr>
      </w:pPr>
      <w:r>
        <w:t xml:space="preserve">The County is familiar with </w:t>
      </w:r>
      <w:r>
        <w:rPr>
          <w:rFonts w:asciiTheme="minorHAnsi" w:eastAsiaTheme="minorHAnsi" w:hAnsiTheme="minorHAnsi" w:cstheme="minorBidi"/>
        </w:rPr>
        <w:t xml:space="preserve">Atlassian </w:t>
      </w:r>
      <w:r w:rsidRPr="000E7A37">
        <w:rPr>
          <w:rFonts w:asciiTheme="minorHAnsi" w:eastAsiaTheme="minorHAnsi" w:hAnsiTheme="minorHAnsi" w:cstheme="minorBidi"/>
        </w:rPr>
        <w:t>Confluence</w:t>
      </w:r>
      <w:r>
        <w:rPr>
          <w:rFonts w:asciiTheme="minorHAnsi" w:eastAsiaTheme="minorHAnsi" w:hAnsiTheme="minorHAnsi" w:cstheme="minorBidi"/>
        </w:rPr>
        <w:t>®</w:t>
      </w:r>
      <w:r w:rsidRPr="000E7A37">
        <w:rPr>
          <w:rFonts w:asciiTheme="minorHAnsi" w:eastAsiaTheme="minorHAnsi" w:hAnsiTheme="minorHAnsi" w:cstheme="minorBidi"/>
        </w:rPr>
        <w:t xml:space="preserve"> and </w:t>
      </w:r>
      <w:r>
        <w:rPr>
          <w:rFonts w:asciiTheme="minorHAnsi" w:eastAsiaTheme="minorHAnsi" w:hAnsiTheme="minorHAnsi" w:cstheme="minorBidi"/>
        </w:rPr>
        <w:t>Microsoft ShareP</w:t>
      </w:r>
      <w:r w:rsidRPr="000E7A37">
        <w:rPr>
          <w:rFonts w:asciiTheme="minorHAnsi" w:eastAsiaTheme="minorHAnsi" w:hAnsiTheme="minorHAnsi" w:cstheme="minorBidi"/>
        </w:rPr>
        <w:t>oint</w:t>
      </w:r>
      <w:r>
        <w:rPr>
          <w:rFonts w:asciiTheme="minorHAnsi" w:eastAsiaTheme="minorHAnsi" w:hAnsiTheme="minorHAnsi" w:cstheme="minorBidi"/>
        </w:rPr>
        <w:t xml:space="preserve">® as collaboration software tools and would prefer to use one of these platforms for the Project Information Library. [Contractor] can select any platform for the Project Information Library </w:t>
      </w:r>
      <w:r w:rsidR="003127FE">
        <w:rPr>
          <w:rFonts w:asciiTheme="minorHAnsi" w:eastAsiaTheme="minorHAnsi" w:hAnsiTheme="minorHAnsi" w:cstheme="minorBidi"/>
        </w:rPr>
        <w:t>if</w:t>
      </w:r>
      <w:r>
        <w:rPr>
          <w:rFonts w:asciiTheme="minorHAnsi" w:eastAsiaTheme="minorHAnsi" w:hAnsiTheme="minorHAnsi" w:cstheme="minorBidi"/>
        </w:rPr>
        <w:t xml:space="preserve"> it is mutually agreed upon by County and [Contractor].</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9C6C04" w14:paraId="5034872E" w14:textId="77777777" w:rsidTr="0089538F">
        <w:tc>
          <w:tcPr>
            <w:tcW w:w="2880" w:type="dxa"/>
            <w:shd w:val="clear" w:color="auto" w:fill="FEF2CE" w:themeFill="accent6" w:themeFillTint="33"/>
            <w:vAlign w:val="center"/>
          </w:tcPr>
          <w:p w14:paraId="36A52E3A" w14:textId="77777777" w:rsidR="009C6C04" w:rsidRPr="00944A47" w:rsidRDefault="009C6C04" w:rsidP="003127FE">
            <w:pPr>
              <w:rPr>
                <w:rFonts w:asciiTheme="majorHAnsi" w:hAnsiTheme="majorHAnsi"/>
              </w:rPr>
            </w:pPr>
            <w:r w:rsidRPr="00944A47">
              <w:rPr>
                <w:rFonts w:asciiTheme="majorHAnsi" w:hAnsiTheme="majorHAnsi"/>
              </w:rPr>
              <w:t>Deliverable</w:t>
            </w:r>
          </w:p>
        </w:tc>
        <w:tc>
          <w:tcPr>
            <w:tcW w:w="6480" w:type="dxa"/>
            <w:vAlign w:val="center"/>
          </w:tcPr>
          <w:p w14:paraId="79EB3A9D" w14:textId="57F49A17" w:rsidR="009C6C04" w:rsidRDefault="00ED621F" w:rsidP="003127FE">
            <w:r>
              <w:t>I</w:t>
            </w:r>
            <w:r w:rsidR="00017152">
              <w:t>1.</w:t>
            </w:r>
            <w:r w:rsidR="009C6C04">
              <w:t>1.1 Project Information Library</w:t>
            </w:r>
          </w:p>
        </w:tc>
      </w:tr>
      <w:tr w:rsidR="009C6C04" w14:paraId="69E834B4" w14:textId="77777777" w:rsidTr="0089538F">
        <w:tc>
          <w:tcPr>
            <w:tcW w:w="2880" w:type="dxa"/>
            <w:shd w:val="clear" w:color="auto" w:fill="FEF2CE" w:themeFill="accent6" w:themeFillTint="33"/>
            <w:vAlign w:val="center"/>
          </w:tcPr>
          <w:p w14:paraId="0A32CA27" w14:textId="77777777" w:rsidR="009C6C04" w:rsidRPr="00944A47" w:rsidRDefault="009C6C04" w:rsidP="003127FE">
            <w:pPr>
              <w:rPr>
                <w:rFonts w:asciiTheme="majorHAnsi" w:hAnsiTheme="majorHAnsi"/>
              </w:rPr>
            </w:pPr>
            <w:r w:rsidRPr="00944A47">
              <w:rPr>
                <w:rFonts w:asciiTheme="majorHAnsi" w:hAnsiTheme="majorHAnsi"/>
              </w:rPr>
              <w:t>Delivery Frequency</w:t>
            </w:r>
          </w:p>
        </w:tc>
        <w:tc>
          <w:tcPr>
            <w:tcW w:w="6480" w:type="dxa"/>
            <w:vAlign w:val="center"/>
          </w:tcPr>
          <w:p w14:paraId="5981F6DC" w14:textId="77183AB5" w:rsidR="009C6C04" w:rsidRDefault="009C6C04" w:rsidP="003127FE">
            <w:r>
              <w:t>Once, and maintained throughout the Project</w:t>
            </w:r>
          </w:p>
        </w:tc>
      </w:tr>
    </w:tbl>
    <w:p w14:paraId="0C3AD4FB" w14:textId="77777777" w:rsidR="009C6C04" w:rsidRDefault="009C6C04" w:rsidP="009C6C04"/>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9C6C04" w14:paraId="711B94B7"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480950C3" w14:textId="78FE34C0" w:rsidR="009C6C04" w:rsidRPr="00522256" w:rsidRDefault="009C6C04" w:rsidP="003127FE">
            <w:pPr>
              <w:rPr>
                <w:b/>
                <w:bCs/>
                <w:color w:val="003A7F" w:themeColor="text2" w:themeTint="E6"/>
              </w:rPr>
            </w:pPr>
            <w:r w:rsidRPr="00522256">
              <w:rPr>
                <w:b/>
                <w:bCs/>
                <w:color w:val="003A7F" w:themeColor="text2" w:themeTint="E6"/>
              </w:rPr>
              <w:t xml:space="preserve">PROPOSER RESPONSE TO: Deliverable </w:t>
            </w:r>
            <w:r w:rsidR="00ED621F">
              <w:rPr>
                <w:b/>
                <w:bCs/>
                <w:color w:val="003A7F" w:themeColor="text2" w:themeTint="E6"/>
              </w:rPr>
              <w:t>I</w:t>
            </w:r>
            <w:r w:rsidR="00017152">
              <w:rPr>
                <w:b/>
                <w:bCs/>
                <w:color w:val="003A7F" w:themeColor="text2" w:themeTint="E6"/>
              </w:rPr>
              <w:t>1.</w:t>
            </w:r>
            <w:r w:rsidRPr="00522256">
              <w:rPr>
                <w:b/>
                <w:bCs/>
                <w:color w:val="003A7F" w:themeColor="text2" w:themeTint="E6"/>
              </w:rPr>
              <w:t xml:space="preserve">1.1 </w:t>
            </w:r>
            <w:r>
              <w:rPr>
                <w:b/>
                <w:bCs/>
                <w:color w:val="003A7F" w:themeColor="text2" w:themeTint="E6"/>
              </w:rPr>
              <w:t>Project Information Library</w:t>
            </w:r>
          </w:p>
          <w:p w14:paraId="286C2FCB" w14:textId="77777777" w:rsidR="009C6C04" w:rsidRDefault="009C6C04" w:rsidP="003127FE">
            <w:pPr>
              <w:rPr>
                <w:b/>
                <w:bCs/>
              </w:rPr>
            </w:pPr>
            <w:r>
              <w:rPr>
                <w:b/>
                <w:bCs/>
              </w:rPr>
              <w:t>Will the Proposer complete the deliverable(s) and related task(s) as described above?</w:t>
            </w:r>
          </w:p>
          <w:p w14:paraId="59724840" w14:textId="77777777" w:rsidR="009C6C04" w:rsidRDefault="00AC5A64" w:rsidP="003127FE">
            <w:pPr>
              <w:rPr>
                <w:b/>
                <w:bCs/>
              </w:rPr>
            </w:pPr>
            <w:sdt>
              <w:sdtPr>
                <w:rPr>
                  <w:b/>
                  <w:bCs/>
                </w:rPr>
                <w:id w:val="-1636630096"/>
                <w14:checkbox>
                  <w14:checked w14:val="0"/>
                  <w14:checkedState w14:val="2612" w14:font="MS Gothic"/>
                  <w14:uncheckedState w14:val="2610" w14:font="MS Gothic"/>
                </w14:checkbox>
              </w:sdtPr>
              <w:sdtEndPr/>
              <w:sdtContent>
                <w:r w:rsidR="009C6C04">
                  <w:rPr>
                    <w:rFonts w:ascii="MS Gothic" w:eastAsia="MS Gothic" w:hAnsi="MS Gothic" w:hint="eastAsia"/>
                    <w:b/>
                    <w:bCs/>
                  </w:rPr>
                  <w:t>☐</w:t>
                </w:r>
              </w:sdtContent>
            </w:sdt>
            <w:r w:rsidR="009C6C04">
              <w:rPr>
                <w:b/>
                <w:bCs/>
              </w:rPr>
              <w:t xml:space="preserve"> Yes</w:t>
            </w:r>
          </w:p>
          <w:p w14:paraId="104AA05C" w14:textId="77777777" w:rsidR="009C6C04" w:rsidRDefault="00AC5A64" w:rsidP="003127FE">
            <w:pPr>
              <w:rPr>
                <w:b/>
                <w:bCs/>
              </w:rPr>
            </w:pPr>
            <w:sdt>
              <w:sdtPr>
                <w:rPr>
                  <w:b/>
                  <w:bCs/>
                </w:rPr>
                <w:id w:val="1320075777"/>
                <w14:checkbox>
                  <w14:checked w14:val="0"/>
                  <w14:checkedState w14:val="2612" w14:font="MS Gothic"/>
                  <w14:uncheckedState w14:val="2610" w14:font="MS Gothic"/>
                </w14:checkbox>
              </w:sdtPr>
              <w:sdtEndPr/>
              <w:sdtContent>
                <w:r w:rsidR="009C6C04">
                  <w:rPr>
                    <w:rFonts w:ascii="MS Gothic" w:eastAsia="MS Gothic" w:hAnsi="MS Gothic" w:hint="eastAsia"/>
                    <w:b/>
                    <w:bCs/>
                  </w:rPr>
                  <w:t>☐</w:t>
                </w:r>
              </w:sdtContent>
            </w:sdt>
            <w:r w:rsidR="009C6C04">
              <w:rPr>
                <w:b/>
                <w:bCs/>
              </w:rPr>
              <w:t xml:space="preserve"> Yes, with modifications</w:t>
            </w:r>
          </w:p>
          <w:p w14:paraId="19F6AC7C" w14:textId="77777777" w:rsidR="009C6C04" w:rsidRDefault="00AC5A64" w:rsidP="003127FE">
            <w:pPr>
              <w:rPr>
                <w:b/>
                <w:bCs/>
              </w:rPr>
            </w:pPr>
            <w:sdt>
              <w:sdtPr>
                <w:rPr>
                  <w:b/>
                  <w:bCs/>
                </w:rPr>
                <w:id w:val="1770582264"/>
                <w14:checkbox>
                  <w14:checked w14:val="0"/>
                  <w14:checkedState w14:val="2612" w14:font="MS Gothic"/>
                  <w14:uncheckedState w14:val="2610" w14:font="MS Gothic"/>
                </w14:checkbox>
              </w:sdtPr>
              <w:sdtEndPr/>
              <w:sdtContent>
                <w:r w:rsidR="009C6C04">
                  <w:rPr>
                    <w:rFonts w:ascii="MS Gothic" w:eastAsia="MS Gothic" w:hAnsi="MS Gothic" w:hint="eastAsia"/>
                    <w:b/>
                    <w:bCs/>
                  </w:rPr>
                  <w:t>☐</w:t>
                </w:r>
              </w:sdtContent>
            </w:sdt>
            <w:r w:rsidR="009C6C04">
              <w:rPr>
                <w:b/>
                <w:bCs/>
              </w:rPr>
              <w:t xml:space="preserve"> No</w:t>
            </w:r>
          </w:p>
          <w:p w14:paraId="2743DA54" w14:textId="77777777" w:rsidR="009C6C04" w:rsidRPr="00522256" w:rsidRDefault="009C6C04" w:rsidP="003127FE">
            <w:pPr>
              <w:rPr>
                <w:b/>
                <w:bCs/>
              </w:rPr>
            </w:pPr>
            <w:r>
              <w:rPr>
                <w:b/>
                <w:bCs/>
              </w:rPr>
              <w:t>Explain your approach to completing the deliverable(s) and related task(s) as described above:</w:t>
            </w:r>
          </w:p>
        </w:tc>
      </w:tr>
    </w:tbl>
    <w:p w14:paraId="4A252644" w14:textId="77777777" w:rsidR="009C6C04" w:rsidRDefault="009C6C04" w:rsidP="009C6C04"/>
    <w:p w14:paraId="6F1638E1" w14:textId="77777777" w:rsidR="009C6C04" w:rsidRPr="00D20780" w:rsidRDefault="007D069C" w:rsidP="009C6C04">
      <w:pPr>
        <w:rPr>
          <w:shd w:val="clear" w:color="auto" w:fill="BFBFBF"/>
        </w:rPr>
      </w:pPr>
      <w:r>
        <w:rPr>
          <w:noProof/>
          <w:shd w:val="clear" w:color="auto" w:fill="BFBFBF"/>
        </w:rPr>
        <w:lastRenderedPageBreak/>
        <w:t>&lt;Response&gt;</w:t>
      </w:r>
    </w:p>
    <w:p w14:paraId="788DF8EF" w14:textId="77777777" w:rsidR="009C6C04" w:rsidRPr="00D65D11" w:rsidRDefault="009C6C04" w:rsidP="00D65D11"/>
    <w:p w14:paraId="41B74CDC" w14:textId="75538952" w:rsidR="005E74B1" w:rsidRDefault="00C203ED" w:rsidP="005E74B1">
      <w:pPr>
        <w:pStyle w:val="Num-Heading3"/>
      </w:pPr>
      <w:bookmarkStart w:id="10" w:name="_Ref73916099"/>
      <w:bookmarkStart w:id="11" w:name="_Toc256000004"/>
      <w:bookmarkStart w:id="12" w:name="_Toc79862726"/>
      <w:r>
        <w:t xml:space="preserve">Develop </w:t>
      </w:r>
      <w:r w:rsidR="005E74B1">
        <w:t>Project Control Documents</w:t>
      </w:r>
      <w:bookmarkEnd w:id="10"/>
      <w:bookmarkEnd w:id="11"/>
      <w:bookmarkEnd w:id="12"/>
    </w:p>
    <w:p w14:paraId="20C805ED" w14:textId="1A826035" w:rsidR="00513528" w:rsidRDefault="00513528" w:rsidP="00513528">
      <w:r>
        <w:t>[Contractor] will prepare and submit a Project Control Document (PCD) that encompasses all activities related to the design, development, integration, testing, data migration, and implementation of the EMS. Activities included in the PCD will reflect the Project through Maintenance and Support (M&amp;S).</w:t>
      </w:r>
    </w:p>
    <w:p w14:paraId="16B18675" w14:textId="00A13A24" w:rsidR="00513528" w:rsidRDefault="00513528" w:rsidP="00513528">
      <w:r>
        <w:t>The PCD will include:</w:t>
      </w:r>
    </w:p>
    <w:p w14:paraId="444024DC" w14:textId="1E81C164" w:rsidR="00513528" w:rsidRDefault="00513528" w:rsidP="00513528">
      <w:pPr>
        <w:pStyle w:val="bullet1"/>
      </w:pPr>
      <w:r>
        <w:t>Project Schedule — A detailed and resource-loaded view of the tasks, milestones and deliverables within the Project including descriptions, durations, activity dependencies, and resource requirements (e.g., County Project Management Team, Contractor). Working with [Contractor], the County will determine the needed level of detail for tasks and timeframes. The Project Schedule may be created and maintained in MS Project or a similar collaborative project software solution.</w:t>
      </w:r>
    </w:p>
    <w:p w14:paraId="72E4DBDD" w14:textId="09DFC4BF" w:rsidR="00513528" w:rsidRDefault="00513528" w:rsidP="00513528">
      <w:pPr>
        <w:pStyle w:val="bullet1"/>
      </w:pPr>
      <w:r>
        <w:t>Project Assumptions — Identifies any assumptions about the Project that significantly affect other aspects of the PCD or the Project.</w:t>
      </w:r>
    </w:p>
    <w:p w14:paraId="688B9998" w14:textId="7673DB81" w:rsidR="00513528" w:rsidRDefault="00406DF9" w:rsidP="00513528">
      <w:pPr>
        <w:pStyle w:val="bullet1"/>
      </w:pPr>
      <w:r w:rsidRPr="00406DF9">
        <w:t xml:space="preserve">Scope Management Plan — Outlines the </w:t>
      </w:r>
      <w:r>
        <w:t>processes required to ensure the EMS and the Project provide all the services set forth in this SOW and in the Hosting SOW, and methods for tracking and managing deviations.</w:t>
      </w:r>
    </w:p>
    <w:p w14:paraId="55B8EB2F" w14:textId="3CE5E851" w:rsidR="00406DF9" w:rsidRDefault="00406DF9" w:rsidP="00513528">
      <w:pPr>
        <w:pStyle w:val="bullet1"/>
      </w:pPr>
      <w:r>
        <w:t xml:space="preserve">Schedule Management Plan — Captures the process for monitoring </w:t>
      </w:r>
      <w:r w:rsidR="008057FC">
        <w:t xml:space="preserve">schedule </w:t>
      </w:r>
      <w:r>
        <w:t>variances, planned corrective actions to address schedule variances and the process, roles and responsibilities involved in making changes to the Project Schedule.</w:t>
      </w:r>
    </w:p>
    <w:p w14:paraId="08D333EF" w14:textId="6032E853" w:rsidR="00406DF9" w:rsidRDefault="008057FC" w:rsidP="00513528">
      <w:pPr>
        <w:pStyle w:val="bullet1"/>
      </w:pPr>
      <w:r w:rsidRPr="008057FC">
        <w:t>Project Change Management Plan — Describes the st</w:t>
      </w:r>
      <w:r>
        <w:t>rategy for tracking, reviewing and approving changes to the Project.</w:t>
      </w:r>
    </w:p>
    <w:p w14:paraId="1C079B96" w14:textId="4EB75B5E" w:rsidR="00A204BC" w:rsidRDefault="00A204BC" w:rsidP="00513528">
      <w:pPr>
        <w:pStyle w:val="bullet1"/>
      </w:pPr>
      <w:r>
        <w:t>Risk and Issue Management Plan — Describes the approach to identifying, tracking, communicating, and determining mitigation strategies for risks and issues.</w:t>
      </w:r>
    </w:p>
    <w:p w14:paraId="6B39150D" w14:textId="4876101B" w:rsidR="00822D41" w:rsidRDefault="00822D41" w:rsidP="00513528">
      <w:pPr>
        <w:pStyle w:val="bullet1"/>
      </w:pPr>
      <w:r>
        <w:t>Quality Control Plan — Defines a comprehensive Quality Control Plan to be utilized by [Contractor] as a self-monitoring tool to ensure the required services are provided as agreed to in the Contract. The following elements, at minimum, will be included:</w:t>
      </w:r>
    </w:p>
    <w:p w14:paraId="7454B45F" w14:textId="77315E77" w:rsidR="00822D41" w:rsidRDefault="00822D41" w:rsidP="00822D41">
      <w:pPr>
        <w:pStyle w:val="bulletindent1"/>
        <w:numPr>
          <w:ilvl w:val="2"/>
          <w:numId w:val="22"/>
        </w:numPr>
      </w:pPr>
      <w:r>
        <w:t>Activities to be monitored to ensure compliance with all Contract requirements</w:t>
      </w:r>
    </w:p>
    <w:p w14:paraId="3C01ED7F" w14:textId="7BCE08E8" w:rsidR="00822D41" w:rsidRDefault="00822D41" w:rsidP="00822D41">
      <w:pPr>
        <w:pStyle w:val="bulletindent1"/>
        <w:numPr>
          <w:ilvl w:val="2"/>
          <w:numId w:val="22"/>
        </w:numPr>
      </w:pPr>
      <w:r>
        <w:t>Monitoring methods</w:t>
      </w:r>
    </w:p>
    <w:p w14:paraId="2A389974" w14:textId="38808482" w:rsidR="00822D41" w:rsidRDefault="00822D41" w:rsidP="00822D41">
      <w:pPr>
        <w:pStyle w:val="bulletindent1"/>
        <w:numPr>
          <w:ilvl w:val="2"/>
          <w:numId w:val="22"/>
        </w:numPr>
      </w:pPr>
      <w:r>
        <w:t>Frequency of monitoring</w:t>
      </w:r>
    </w:p>
    <w:p w14:paraId="356837D5" w14:textId="371B1D5C" w:rsidR="00822D41" w:rsidRDefault="00822D41" w:rsidP="00822D41">
      <w:pPr>
        <w:pStyle w:val="bulletindent1"/>
        <w:numPr>
          <w:ilvl w:val="2"/>
          <w:numId w:val="22"/>
        </w:numPr>
      </w:pPr>
      <w:r>
        <w:t>Sample forms to be used in monitoring</w:t>
      </w:r>
    </w:p>
    <w:p w14:paraId="675D7FAF" w14:textId="37E94CF5" w:rsidR="00822D41" w:rsidRDefault="00822D41" w:rsidP="00822D41">
      <w:pPr>
        <w:pStyle w:val="bulletindent1"/>
        <w:numPr>
          <w:ilvl w:val="2"/>
          <w:numId w:val="22"/>
        </w:numPr>
      </w:pPr>
      <w:r>
        <w:t>Title/level and qualifications of personnel performing monitoring functions</w:t>
      </w:r>
    </w:p>
    <w:p w14:paraId="0C3A2C3F" w14:textId="58DD6684" w:rsidR="00822D41" w:rsidRDefault="00822D41" w:rsidP="00822D41">
      <w:pPr>
        <w:pStyle w:val="bulletindent1"/>
        <w:numPr>
          <w:ilvl w:val="2"/>
          <w:numId w:val="22"/>
        </w:numPr>
      </w:pPr>
      <w:r>
        <w:t>Documentation methods of all monitoring results, including any correct action taken</w:t>
      </w:r>
    </w:p>
    <w:p w14:paraId="40B2B39D" w14:textId="2C1E3B56" w:rsidR="00822D41" w:rsidRDefault="00C8552E" w:rsidP="00822D41">
      <w:pPr>
        <w:pStyle w:val="bullet1"/>
      </w:pPr>
      <w:r>
        <w:t xml:space="preserve">Resource and Staffing Plan — Captures the projected [Contractor] </w:t>
      </w:r>
      <w:r w:rsidR="008E641F">
        <w:t xml:space="preserve">and County </w:t>
      </w:r>
      <w:r>
        <w:t xml:space="preserve">resources required and the processes for identifying, qualifying, onboarding, </w:t>
      </w:r>
      <w:r w:rsidR="0008387B">
        <w:t xml:space="preserve">retaining </w:t>
      </w:r>
      <w:r>
        <w:t>and</w:t>
      </w:r>
      <w:r w:rsidR="0008387B">
        <w:t>, if necessary,</w:t>
      </w:r>
      <w:r>
        <w:t xml:space="preserve"> replacing [Contractor] team members.</w:t>
      </w:r>
    </w:p>
    <w:p w14:paraId="37E5B379" w14:textId="1ED72E1B" w:rsidR="00C8552E" w:rsidRDefault="00C8552E" w:rsidP="00822D41">
      <w:pPr>
        <w:pStyle w:val="bullet1"/>
      </w:pPr>
      <w:r>
        <w:t xml:space="preserve">Deliverables Acceptance Process — Captures the processes, timeframes, templates, roles and responsibilities for completing and approving DEDs, submitting Deliverables for approval, and approving Deliverables using Deliverable Acceptance Documents. All </w:t>
      </w:r>
      <w:r>
        <w:lastRenderedPageBreak/>
        <w:t>[Contractor] Deliverables are subject to review and comment by the County, and [Contractor] may be required to produce revised Deliverables prior to County approval, acceptance, and payment. [Contractor]</w:t>
      </w:r>
      <w:r w:rsidR="00A85F11">
        <w:t xml:space="preserve"> will perform a walkthrough of a draft version of the Deliverable with appropriate County staff and solicit feedback prior to submitting the Deliverable for approval.</w:t>
      </w:r>
    </w:p>
    <w:p w14:paraId="43788116" w14:textId="4979C729" w:rsidR="00A85F11" w:rsidRDefault="008871EF" w:rsidP="00822D41">
      <w:pPr>
        <w:pStyle w:val="bullet1"/>
      </w:pPr>
      <w:r>
        <w:t>Project Communication Plan — Details key Project stakeholders and the methods and timeframes for communicating with stakeholders regarding Project status, accomplishments, stakeholder impact, etc.</w:t>
      </w:r>
    </w:p>
    <w:p w14:paraId="6215205C" w14:textId="4AEB5A38" w:rsidR="00B4797E" w:rsidRDefault="008871EF" w:rsidP="00B4797E">
      <w:pPr>
        <w:pStyle w:val="bullet1"/>
      </w:pPr>
      <w:r>
        <w:t>Closure Approach — Captures the activities [Contractor] will perform to formally close the Project.</w:t>
      </w:r>
    </w:p>
    <w:p w14:paraId="41F0E744" w14:textId="006E286C" w:rsidR="005C1784" w:rsidRDefault="005C1784" w:rsidP="006318A4">
      <w:r>
        <w:t>[Contractor] will review the draft PCD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B4797E" w14:paraId="29F4D539" w14:textId="77777777" w:rsidTr="0089538F">
        <w:tc>
          <w:tcPr>
            <w:tcW w:w="2880" w:type="dxa"/>
            <w:shd w:val="clear" w:color="auto" w:fill="FEF2CE" w:themeFill="accent6" w:themeFillTint="33"/>
            <w:vAlign w:val="center"/>
          </w:tcPr>
          <w:p w14:paraId="516FDF28" w14:textId="77777777" w:rsidR="00B4797E" w:rsidRPr="00944A47" w:rsidRDefault="00B4797E" w:rsidP="003127FE">
            <w:pPr>
              <w:rPr>
                <w:rFonts w:asciiTheme="majorHAnsi" w:hAnsiTheme="majorHAnsi"/>
              </w:rPr>
            </w:pPr>
            <w:r w:rsidRPr="00944A47">
              <w:rPr>
                <w:rFonts w:asciiTheme="majorHAnsi" w:hAnsiTheme="majorHAnsi"/>
              </w:rPr>
              <w:t>Deliverable</w:t>
            </w:r>
          </w:p>
        </w:tc>
        <w:tc>
          <w:tcPr>
            <w:tcW w:w="6480" w:type="dxa"/>
            <w:vAlign w:val="center"/>
          </w:tcPr>
          <w:p w14:paraId="4BD0F286" w14:textId="383DC691" w:rsidR="00B4797E" w:rsidRDefault="00B4797E" w:rsidP="003127FE">
            <w:r>
              <w:t>I</w:t>
            </w:r>
            <w:r w:rsidR="00017152">
              <w:t>1.</w:t>
            </w:r>
            <w:r>
              <w:t>1.2 Project Control Document</w:t>
            </w:r>
          </w:p>
        </w:tc>
      </w:tr>
      <w:tr w:rsidR="00B4797E" w14:paraId="119E9547" w14:textId="77777777" w:rsidTr="0089538F">
        <w:tc>
          <w:tcPr>
            <w:tcW w:w="2880" w:type="dxa"/>
            <w:shd w:val="clear" w:color="auto" w:fill="FEF2CE" w:themeFill="accent6" w:themeFillTint="33"/>
            <w:vAlign w:val="center"/>
          </w:tcPr>
          <w:p w14:paraId="30A4BDAE" w14:textId="77777777" w:rsidR="00B4797E" w:rsidRPr="00944A47" w:rsidRDefault="00B4797E" w:rsidP="003127FE">
            <w:pPr>
              <w:rPr>
                <w:rFonts w:asciiTheme="majorHAnsi" w:hAnsiTheme="majorHAnsi"/>
              </w:rPr>
            </w:pPr>
            <w:r w:rsidRPr="00944A47">
              <w:rPr>
                <w:rFonts w:asciiTheme="majorHAnsi" w:hAnsiTheme="majorHAnsi"/>
              </w:rPr>
              <w:t>Delivery Frequency</w:t>
            </w:r>
          </w:p>
        </w:tc>
        <w:tc>
          <w:tcPr>
            <w:tcW w:w="6480" w:type="dxa"/>
            <w:vAlign w:val="center"/>
          </w:tcPr>
          <w:p w14:paraId="3B0D8B1C" w14:textId="19D7A91E" w:rsidR="00B4797E" w:rsidRDefault="00B4797E" w:rsidP="003127FE">
            <w:r>
              <w:t>Once, and updated as needed</w:t>
            </w:r>
          </w:p>
        </w:tc>
      </w:tr>
    </w:tbl>
    <w:p w14:paraId="0BD1920C" w14:textId="77777777" w:rsidR="00B4797E" w:rsidRDefault="00B4797E" w:rsidP="00B4797E"/>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B4797E" w14:paraId="2A59742C"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1DC9441" w14:textId="38ECB78A" w:rsidR="00B4797E" w:rsidRPr="00522256" w:rsidRDefault="00B4797E" w:rsidP="003127FE">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w:t>
            </w:r>
            <w:r w:rsidR="00017152">
              <w:rPr>
                <w:b/>
                <w:bCs/>
                <w:color w:val="003A7F" w:themeColor="text2" w:themeTint="E6"/>
              </w:rPr>
              <w:t>1.</w:t>
            </w:r>
            <w:r w:rsidRPr="00522256">
              <w:rPr>
                <w:b/>
                <w:bCs/>
                <w:color w:val="003A7F" w:themeColor="text2" w:themeTint="E6"/>
              </w:rPr>
              <w:t>1.</w:t>
            </w:r>
            <w:r>
              <w:rPr>
                <w:b/>
                <w:bCs/>
                <w:color w:val="003A7F" w:themeColor="text2" w:themeTint="E6"/>
              </w:rPr>
              <w:t>2</w:t>
            </w:r>
            <w:r w:rsidRPr="00522256">
              <w:rPr>
                <w:b/>
                <w:bCs/>
                <w:color w:val="003A7F" w:themeColor="text2" w:themeTint="E6"/>
              </w:rPr>
              <w:t xml:space="preserve"> </w:t>
            </w:r>
            <w:r>
              <w:rPr>
                <w:b/>
                <w:bCs/>
                <w:color w:val="003A7F" w:themeColor="text2" w:themeTint="E6"/>
              </w:rPr>
              <w:t>Project Control Document</w:t>
            </w:r>
          </w:p>
          <w:p w14:paraId="06303671" w14:textId="77777777" w:rsidR="00B4797E" w:rsidRDefault="00B4797E" w:rsidP="003127FE">
            <w:pPr>
              <w:rPr>
                <w:b/>
                <w:bCs/>
              </w:rPr>
            </w:pPr>
            <w:r>
              <w:rPr>
                <w:b/>
                <w:bCs/>
              </w:rPr>
              <w:t>Will the Proposer complete the deliverable(s) and related task(s) as described above?</w:t>
            </w:r>
          </w:p>
          <w:p w14:paraId="02A542B5" w14:textId="77777777" w:rsidR="00B4797E" w:rsidRDefault="00AC5A64" w:rsidP="003127FE">
            <w:pPr>
              <w:rPr>
                <w:b/>
                <w:bCs/>
              </w:rPr>
            </w:pPr>
            <w:sdt>
              <w:sdtPr>
                <w:rPr>
                  <w:b/>
                  <w:bCs/>
                </w:rPr>
                <w:id w:val="-1427342951"/>
                <w14:checkbox>
                  <w14:checked w14:val="0"/>
                  <w14:checkedState w14:val="2612" w14:font="MS Gothic"/>
                  <w14:uncheckedState w14:val="2610" w14:font="MS Gothic"/>
                </w14:checkbox>
              </w:sdtPr>
              <w:sdtEndPr/>
              <w:sdtContent>
                <w:r w:rsidR="00B4797E">
                  <w:rPr>
                    <w:rFonts w:ascii="MS Gothic" w:eastAsia="MS Gothic" w:hAnsi="MS Gothic" w:hint="eastAsia"/>
                    <w:b/>
                    <w:bCs/>
                  </w:rPr>
                  <w:t>☐</w:t>
                </w:r>
              </w:sdtContent>
            </w:sdt>
            <w:r w:rsidR="00B4797E">
              <w:rPr>
                <w:b/>
                <w:bCs/>
              </w:rPr>
              <w:t xml:space="preserve"> Yes</w:t>
            </w:r>
          </w:p>
          <w:p w14:paraId="18FCBFF6" w14:textId="77777777" w:rsidR="00B4797E" w:rsidRDefault="00AC5A64" w:rsidP="003127FE">
            <w:pPr>
              <w:rPr>
                <w:b/>
                <w:bCs/>
              </w:rPr>
            </w:pPr>
            <w:sdt>
              <w:sdtPr>
                <w:rPr>
                  <w:b/>
                  <w:bCs/>
                </w:rPr>
                <w:id w:val="1252624354"/>
                <w14:checkbox>
                  <w14:checked w14:val="0"/>
                  <w14:checkedState w14:val="2612" w14:font="MS Gothic"/>
                  <w14:uncheckedState w14:val="2610" w14:font="MS Gothic"/>
                </w14:checkbox>
              </w:sdtPr>
              <w:sdtEndPr/>
              <w:sdtContent>
                <w:r w:rsidR="00B4797E">
                  <w:rPr>
                    <w:rFonts w:ascii="MS Gothic" w:eastAsia="MS Gothic" w:hAnsi="MS Gothic" w:hint="eastAsia"/>
                    <w:b/>
                    <w:bCs/>
                  </w:rPr>
                  <w:t>☐</w:t>
                </w:r>
              </w:sdtContent>
            </w:sdt>
            <w:r w:rsidR="00B4797E">
              <w:rPr>
                <w:b/>
                <w:bCs/>
              </w:rPr>
              <w:t xml:space="preserve"> Yes, with modifications</w:t>
            </w:r>
          </w:p>
          <w:p w14:paraId="335CFD04" w14:textId="77777777" w:rsidR="00B4797E" w:rsidRDefault="00AC5A64" w:rsidP="003127FE">
            <w:pPr>
              <w:rPr>
                <w:b/>
                <w:bCs/>
              </w:rPr>
            </w:pPr>
            <w:sdt>
              <w:sdtPr>
                <w:rPr>
                  <w:b/>
                  <w:bCs/>
                </w:rPr>
                <w:id w:val="1208599566"/>
                <w14:checkbox>
                  <w14:checked w14:val="0"/>
                  <w14:checkedState w14:val="2612" w14:font="MS Gothic"/>
                  <w14:uncheckedState w14:val="2610" w14:font="MS Gothic"/>
                </w14:checkbox>
              </w:sdtPr>
              <w:sdtEndPr/>
              <w:sdtContent>
                <w:r w:rsidR="00B4797E">
                  <w:rPr>
                    <w:rFonts w:ascii="MS Gothic" w:eastAsia="MS Gothic" w:hAnsi="MS Gothic" w:hint="eastAsia"/>
                    <w:b/>
                    <w:bCs/>
                  </w:rPr>
                  <w:t>☐</w:t>
                </w:r>
              </w:sdtContent>
            </w:sdt>
            <w:r w:rsidR="00B4797E">
              <w:rPr>
                <w:b/>
                <w:bCs/>
              </w:rPr>
              <w:t xml:space="preserve"> No</w:t>
            </w:r>
          </w:p>
          <w:p w14:paraId="11635250" w14:textId="77777777" w:rsidR="00B4797E" w:rsidRPr="00522256" w:rsidRDefault="00B4797E" w:rsidP="003127FE">
            <w:pPr>
              <w:rPr>
                <w:b/>
                <w:bCs/>
              </w:rPr>
            </w:pPr>
            <w:r>
              <w:rPr>
                <w:b/>
                <w:bCs/>
              </w:rPr>
              <w:t>Explain your approach to completing the deliverable(s) and related task(s) as described above:</w:t>
            </w:r>
          </w:p>
        </w:tc>
      </w:tr>
    </w:tbl>
    <w:p w14:paraId="44CA7CCC" w14:textId="77777777" w:rsidR="00B4797E" w:rsidRDefault="00B4797E" w:rsidP="00B4797E"/>
    <w:p w14:paraId="4290FB7C" w14:textId="77777777" w:rsidR="00B4797E" w:rsidRPr="00D20780" w:rsidRDefault="007D069C" w:rsidP="00B4797E">
      <w:pPr>
        <w:rPr>
          <w:shd w:val="clear" w:color="auto" w:fill="BFBFBF"/>
        </w:rPr>
      </w:pPr>
      <w:r>
        <w:rPr>
          <w:noProof/>
          <w:shd w:val="clear" w:color="auto" w:fill="BFBFBF"/>
        </w:rPr>
        <w:t>&lt;Response&gt;</w:t>
      </w:r>
    </w:p>
    <w:p w14:paraId="2B7EF2C7" w14:textId="77777777" w:rsidR="00B4797E" w:rsidRPr="008057FC" w:rsidRDefault="00B4797E" w:rsidP="00B4797E"/>
    <w:p w14:paraId="7C2A78D3" w14:textId="2DD7493A" w:rsidR="005E74B1" w:rsidRDefault="00C203ED" w:rsidP="005E74B1">
      <w:pPr>
        <w:pStyle w:val="Num-Heading3"/>
      </w:pPr>
      <w:bookmarkStart w:id="13" w:name="_Toc256000005"/>
      <w:bookmarkStart w:id="14" w:name="_Toc79862727"/>
      <w:r>
        <w:t xml:space="preserve">Initiate </w:t>
      </w:r>
      <w:r w:rsidR="005E74B1">
        <w:t>Project</w:t>
      </w:r>
      <w:bookmarkEnd w:id="13"/>
      <w:bookmarkEnd w:id="14"/>
    </w:p>
    <w:p w14:paraId="140BD18F" w14:textId="6190F103" w:rsidR="00B71DFE" w:rsidRDefault="00B556AD" w:rsidP="00B71DFE">
      <w:r>
        <w:t xml:space="preserve">[Contractor] will conduct a </w:t>
      </w:r>
      <w:r w:rsidR="00454138">
        <w:t>Project Kickoff</w:t>
      </w:r>
      <w:r w:rsidR="0000796D">
        <w:t xml:space="preserve"> </w:t>
      </w:r>
      <w:r w:rsidR="00342BCB">
        <w:t xml:space="preserve">meeting </w:t>
      </w:r>
      <w:r w:rsidR="0000796D">
        <w:t xml:space="preserve">within </w:t>
      </w:r>
      <w:r w:rsidR="00B632A4">
        <w:t>three (3) weeks</w:t>
      </w:r>
      <w:r w:rsidR="0000796D">
        <w:t xml:space="preserve"> of the Project Commencement Date to introduce County leadership and County staff to the services covered by this SOW, including the timelines, dependencies, </w:t>
      </w:r>
      <w:r w:rsidR="0008387B">
        <w:t>risks</w:t>
      </w:r>
      <w:r w:rsidR="00A165BC">
        <w:t>,</w:t>
      </w:r>
      <w:r w:rsidR="0008387B">
        <w:t xml:space="preserve"> </w:t>
      </w:r>
      <w:r w:rsidR="0000796D">
        <w:t xml:space="preserve">and nature of the work effort that will be required to implement the EMS. Other key stakeholders may participate in the Project </w:t>
      </w:r>
      <w:r w:rsidR="00454138">
        <w:t>Kickoff</w:t>
      </w:r>
      <w:r w:rsidR="0000796D">
        <w:t xml:space="preserve"> </w:t>
      </w:r>
      <w:r w:rsidR="00342BCB">
        <w:t xml:space="preserve">meeting </w:t>
      </w:r>
      <w:r w:rsidR="0000796D">
        <w:t>as determined by the County.</w:t>
      </w:r>
    </w:p>
    <w:p w14:paraId="3595539B" w14:textId="2BFA2702" w:rsidR="0000796D" w:rsidRDefault="0000796D" w:rsidP="00B71DFE">
      <w:r>
        <w:t xml:space="preserve">Before the Project </w:t>
      </w:r>
      <w:r w:rsidR="00454138">
        <w:t>Kickoff</w:t>
      </w:r>
      <w:r w:rsidR="00342BCB">
        <w:t xml:space="preserve"> meeting</w:t>
      </w:r>
      <w:r>
        <w:t>, [Contractor] will:</w:t>
      </w:r>
    </w:p>
    <w:p w14:paraId="109EDC29" w14:textId="08BA1AFA" w:rsidR="0000796D" w:rsidRDefault="0000796D" w:rsidP="0000796D">
      <w:pPr>
        <w:pStyle w:val="bullet1"/>
      </w:pPr>
      <w:r>
        <w:t>Work with the County to identify all [Contractor] and County resources required to complete the tasks outlined in this SOW</w:t>
      </w:r>
    </w:p>
    <w:p w14:paraId="66A98C69" w14:textId="4F03919B" w:rsidR="0000796D" w:rsidRDefault="0000796D" w:rsidP="0000796D">
      <w:pPr>
        <w:pStyle w:val="bullet1"/>
      </w:pPr>
      <w:r>
        <w:t xml:space="preserve">Develop an agenda, including meeting objectives, for the Project </w:t>
      </w:r>
      <w:r w:rsidR="00454138">
        <w:t>Kickoff</w:t>
      </w:r>
      <w:r w:rsidR="00342BCB">
        <w:t xml:space="preserve"> meeting</w:t>
      </w:r>
    </w:p>
    <w:p w14:paraId="302FE8E7" w14:textId="664669FD" w:rsidR="008533F2" w:rsidRDefault="008533F2" w:rsidP="008533F2">
      <w:r>
        <w:t xml:space="preserve">The Project </w:t>
      </w:r>
      <w:r w:rsidR="00454138">
        <w:t>Kickoff</w:t>
      </w:r>
      <w:r>
        <w:t xml:space="preserve"> </w:t>
      </w:r>
      <w:r w:rsidR="00342BCB">
        <w:t xml:space="preserve">meeting </w:t>
      </w:r>
      <w:r>
        <w:t>will cover, at minimum, the following topics:</w:t>
      </w:r>
    </w:p>
    <w:p w14:paraId="0C420C83" w14:textId="144FB3F6" w:rsidR="008533F2" w:rsidRDefault="00AC2C8A" w:rsidP="00AC2C8A">
      <w:pPr>
        <w:pStyle w:val="bullet1"/>
      </w:pPr>
      <w:r>
        <w:t>Project background and overview reflecting an understanding of the EMS vision and scope</w:t>
      </w:r>
    </w:p>
    <w:p w14:paraId="50B79AEA" w14:textId="4FD9A83C" w:rsidR="00AC2C8A" w:rsidRDefault="00AC2C8A" w:rsidP="00AC2C8A">
      <w:pPr>
        <w:pStyle w:val="bullet1"/>
      </w:pPr>
      <w:r>
        <w:lastRenderedPageBreak/>
        <w:t>High-level Project schedule</w:t>
      </w:r>
    </w:p>
    <w:p w14:paraId="6C17D78B" w14:textId="4E834F6C" w:rsidR="00AC2C8A" w:rsidRDefault="00AC2C8A" w:rsidP="00AC2C8A">
      <w:pPr>
        <w:pStyle w:val="bullet1"/>
      </w:pPr>
      <w:r>
        <w:t xml:space="preserve">Objectives </w:t>
      </w:r>
    </w:p>
    <w:p w14:paraId="5F2FE723" w14:textId="6BB0ADC9" w:rsidR="00AC2C8A" w:rsidRDefault="0087052B" w:rsidP="00AC2C8A">
      <w:pPr>
        <w:pStyle w:val="bullet1"/>
      </w:pPr>
      <w:r>
        <w:t>Key p</w:t>
      </w:r>
      <w:r w:rsidR="00AC2C8A">
        <w:t>rocess</w:t>
      </w:r>
      <w:r>
        <w:t>es</w:t>
      </w:r>
      <w:r w:rsidR="00AC2C8A">
        <w:t xml:space="preserve"> (including change control and issue/risk management)</w:t>
      </w:r>
    </w:p>
    <w:p w14:paraId="74759876" w14:textId="53FDD0DF" w:rsidR="00AC2C8A" w:rsidRDefault="00AC2C8A" w:rsidP="00AC2C8A">
      <w:pPr>
        <w:pStyle w:val="bullet1"/>
      </w:pPr>
      <w:r>
        <w:t xml:space="preserve">Resources, </w:t>
      </w:r>
      <w:r w:rsidR="003E6AA8">
        <w:t>roles,</w:t>
      </w:r>
      <w:r>
        <w:t xml:space="preserve"> and responsibilities (County and [Contractor])</w:t>
      </w:r>
    </w:p>
    <w:p w14:paraId="3A62296D" w14:textId="2AAC4DDB" w:rsidR="00AC2C8A" w:rsidRDefault="00AC2C8A" w:rsidP="00AC2C8A">
      <w:pPr>
        <w:pStyle w:val="bullet1"/>
      </w:pPr>
      <w:r>
        <w:t>Project tools/systems</w:t>
      </w:r>
    </w:p>
    <w:p w14:paraId="30F9264B" w14:textId="192DDBF7" w:rsidR="00AC2C8A" w:rsidRDefault="00AC2C8A" w:rsidP="00AC2C8A">
      <w:pPr>
        <w:pStyle w:val="bullet1"/>
      </w:pPr>
      <w:r>
        <w:t>Critical success factors including any possible challenges/risks</w:t>
      </w:r>
    </w:p>
    <w:p w14:paraId="06E3A7ED" w14:textId="3C6E2BD4" w:rsidR="00AC2C8A" w:rsidRDefault="00AC2C8A" w:rsidP="00AC2C8A">
      <w:pPr>
        <w:pStyle w:val="bullet1"/>
      </w:pPr>
      <w:r>
        <w:t>Next steps</w:t>
      </w:r>
    </w:p>
    <w:p w14:paraId="69944100" w14:textId="4D9E6086" w:rsidR="00AC2C8A" w:rsidRDefault="00AC2C8A" w:rsidP="00AC2C8A">
      <w:pPr>
        <w:pStyle w:val="bullet1"/>
      </w:pPr>
      <w:r>
        <w:t>Questions and answers</w:t>
      </w:r>
    </w:p>
    <w:p w14:paraId="4FE9D5A3" w14:textId="684D48D7" w:rsidR="00EB51CF" w:rsidRDefault="00EB51CF" w:rsidP="00EB51CF">
      <w:r>
        <w:t xml:space="preserve">After the Project </w:t>
      </w:r>
      <w:r w:rsidR="00454138">
        <w:t>Kickoff</w:t>
      </w:r>
      <w:r w:rsidR="00342BCB">
        <w:t xml:space="preserve"> meeting</w:t>
      </w:r>
      <w:r>
        <w:t xml:space="preserve">, [Contractor] will prepare a Project </w:t>
      </w:r>
      <w:r w:rsidR="00454138">
        <w:t>Kickoff</w:t>
      </w:r>
      <w:r>
        <w:t xml:space="preserve"> Summary Report</w:t>
      </w:r>
      <w:r w:rsidR="00B632A4" w:rsidRPr="00B632A4">
        <w:t xml:space="preserve"> </w:t>
      </w:r>
      <w:r w:rsidR="00B632A4">
        <w:t xml:space="preserve">including attendance sheet/roster, observations, opportunities, challenges, and any new items identified as part of the </w:t>
      </w:r>
      <w:r w:rsidR="003325E6">
        <w:t>Kickoff</w:t>
      </w:r>
      <w:r>
        <w:t>.</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E93745" w14:paraId="48884D67" w14:textId="77777777" w:rsidTr="0089538F">
        <w:tc>
          <w:tcPr>
            <w:tcW w:w="2880" w:type="dxa"/>
            <w:shd w:val="clear" w:color="auto" w:fill="FEF2CE" w:themeFill="accent6" w:themeFillTint="33"/>
            <w:vAlign w:val="center"/>
          </w:tcPr>
          <w:p w14:paraId="4E3619F2" w14:textId="77777777" w:rsidR="00E93745" w:rsidRPr="00944A47" w:rsidRDefault="00E93745" w:rsidP="003127FE">
            <w:pPr>
              <w:rPr>
                <w:rFonts w:asciiTheme="majorHAnsi" w:hAnsiTheme="majorHAnsi"/>
              </w:rPr>
            </w:pPr>
            <w:r w:rsidRPr="00944A47">
              <w:rPr>
                <w:rFonts w:asciiTheme="majorHAnsi" w:hAnsiTheme="majorHAnsi"/>
              </w:rPr>
              <w:t>Deliverable</w:t>
            </w:r>
          </w:p>
        </w:tc>
        <w:tc>
          <w:tcPr>
            <w:tcW w:w="6480" w:type="dxa"/>
            <w:vAlign w:val="center"/>
          </w:tcPr>
          <w:p w14:paraId="0C8E420B" w14:textId="5C531792" w:rsidR="00E93745" w:rsidRDefault="00E93745" w:rsidP="003127FE">
            <w:r>
              <w:t>I</w:t>
            </w:r>
            <w:r w:rsidR="002E0B26">
              <w:t>1</w:t>
            </w:r>
            <w:r w:rsidR="00C64929">
              <w:t>.1</w:t>
            </w:r>
            <w:r>
              <w:t xml:space="preserve">.3 Project </w:t>
            </w:r>
            <w:r w:rsidR="00454138">
              <w:t>Kickoff</w:t>
            </w:r>
            <w:r>
              <w:t xml:space="preserve"> and Summary Report</w:t>
            </w:r>
          </w:p>
        </w:tc>
      </w:tr>
      <w:tr w:rsidR="00E93745" w14:paraId="2FA3048A" w14:textId="77777777" w:rsidTr="0089538F">
        <w:tc>
          <w:tcPr>
            <w:tcW w:w="2880" w:type="dxa"/>
            <w:shd w:val="clear" w:color="auto" w:fill="FEF2CE" w:themeFill="accent6" w:themeFillTint="33"/>
            <w:vAlign w:val="center"/>
          </w:tcPr>
          <w:p w14:paraId="300E451B" w14:textId="77777777" w:rsidR="00E93745" w:rsidRPr="00944A47" w:rsidRDefault="00E93745" w:rsidP="003127FE">
            <w:pPr>
              <w:rPr>
                <w:rFonts w:asciiTheme="majorHAnsi" w:hAnsiTheme="majorHAnsi"/>
              </w:rPr>
            </w:pPr>
            <w:r w:rsidRPr="00944A47">
              <w:rPr>
                <w:rFonts w:asciiTheme="majorHAnsi" w:hAnsiTheme="majorHAnsi"/>
              </w:rPr>
              <w:t>Delivery Frequency</w:t>
            </w:r>
          </w:p>
        </w:tc>
        <w:tc>
          <w:tcPr>
            <w:tcW w:w="6480" w:type="dxa"/>
            <w:vAlign w:val="center"/>
          </w:tcPr>
          <w:p w14:paraId="2E7DEABC" w14:textId="4064EEFD" w:rsidR="00E93745" w:rsidRDefault="00E93745" w:rsidP="003127FE">
            <w:r>
              <w:t>Once</w:t>
            </w:r>
          </w:p>
        </w:tc>
      </w:tr>
    </w:tbl>
    <w:p w14:paraId="1BF1FE99" w14:textId="77777777" w:rsidR="00E93745" w:rsidRDefault="00E93745" w:rsidP="00E93745"/>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E93745" w14:paraId="72305423"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DC0EC9B" w14:textId="3137FC88" w:rsidR="00E93745" w:rsidRPr="00522256" w:rsidRDefault="00E93745" w:rsidP="003127FE">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w:t>
            </w:r>
            <w:r w:rsidR="002E0B26">
              <w:rPr>
                <w:b/>
                <w:bCs/>
                <w:color w:val="003A7F" w:themeColor="text2" w:themeTint="E6"/>
              </w:rPr>
              <w:t>1.</w:t>
            </w:r>
            <w:r w:rsidRPr="00522256">
              <w:rPr>
                <w:b/>
                <w:bCs/>
                <w:color w:val="003A7F" w:themeColor="text2" w:themeTint="E6"/>
              </w:rPr>
              <w:t>1.</w:t>
            </w:r>
            <w:r w:rsidR="002E0B26">
              <w:rPr>
                <w:b/>
                <w:bCs/>
                <w:color w:val="003A7F" w:themeColor="text2" w:themeTint="E6"/>
              </w:rPr>
              <w:t>3</w:t>
            </w:r>
            <w:r w:rsidRPr="00522256">
              <w:rPr>
                <w:b/>
                <w:bCs/>
                <w:color w:val="003A7F" w:themeColor="text2" w:themeTint="E6"/>
              </w:rPr>
              <w:t xml:space="preserve"> </w:t>
            </w:r>
            <w:r w:rsidR="002E0B26" w:rsidRPr="002E0B26">
              <w:rPr>
                <w:b/>
                <w:bCs/>
                <w:color w:val="003A7F" w:themeColor="text2" w:themeTint="E6"/>
              </w:rPr>
              <w:t xml:space="preserve">Project </w:t>
            </w:r>
            <w:r w:rsidR="009E1DAA">
              <w:rPr>
                <w:b/>
                <w:bCs/>
                <w:color w:val="003A7F" w:themeColor="text2" w:themeTint="E6"/>
              </w:rPr>
              <w:t>Kickoff</w:t>
            </w:r>
            <w:r w:rsidR="002E0B26" w:rsidRPr="002E0B26">
              <w:rPr>
                <w:b/>
                <w:bCs/>
                <w:color w:val="003A7F" w:themeColor="text2" w:themeTint="E6"/>
              </w:rPr>
              <w:t xml:space="preserve"> and Summary Report</w:t>
            </w:r>
          </w:p>
          <w:p w14:paraId="5D41B28D" w14:textId="77777777" w:rsidR="00E93745" w:rsidRDefault="00E93745" w:rsidP="003127FE">
            <w:pPr>
              <w:rPr>
                <w:b/>
                <w:bCs/>
              </w:rPr>
            </w:pPr>
            <w:r>
              <w:rPr>
                <w:b/>
                <w:bCs/>
              </w:rPr>
              <w:t>Will the Proposer complete the deliverable(s) and related task(s) as described above?</w:t>
            </w:r>
          </w:p>
          <w:p w14:paraId="3C6BA690" w14:textId="77777777" w:rsidR="00E93745" w:rsidRDefault="00AC5A64" w:rsidP="003127FE">
            <w:pPr>
              <w:rPr>
                <w:b/>
                <w:bCs/>
              </w:rPr>
            </w:pPr>
            <w:sdt>
              <w:sdtPr>
                <w:rPr>
                  <w:b/>
                  <w:bCs/>
                </w:rPr>
                <w:id w:val="-663165257"/>
                <w14:checkbox>
                  <w14:checked w14:val="0"/>
                  <w14:checkedState w14:val="2612" w14:font="MS Gothic"/>
                  <w14:uncheckedState w14:val="2610" w14:font="MS Gothic"/>
                </w14:checkbox>
              </w:sdtPr>
              <w:sdtEndPr/>
              <w:sdtContent>
                <w:r w:rsidR="00E93745">
                  <w:rPr>
                    <w:rFonts w:ascii="MS Gothic" w:eastAsia="MS Gothic" w:hAnsi="MS Gothic" w:hint="eastAsia"/>
                    <w:b/>
                    <w:bCs/>
                  </w:rPr>
                  <w:t>☐</w:t>
                </w:r>
              </w:sdtContent>
            </w:sdt>
            <w:r w:rsidR="00E93745">
              <w:rPr>
                <w:b/>
                <w:bCs/>
              </w:rPr>
              <w:t xml:space="preserve"> Yes</w:t>
            </w:r>
          </w:p>
          <w:p w14:paraId="08E1A5E7" w14:textId="77777777" w:rsidR="00E93745" w:rsidRDefault="00AC5A64" w:rsidP="003127FE">
            <w:pPr>
              <w:rPr>
                <w:b/>
                <w:bCs/>
              </w:rPr>
            </w:pPr>
            <w:sdt>
              <w:sdtPr>
                <w:rPr>
                  <w:b/>
                  <w:bCs/>
                </w:rPr>
                <w:id w:val="1930536094"/>
                <w14:checkbox>
                  <w14:checked w14:val="0"/>
                  <w14:checkedState w14:val="2612" w14:font="MS Gothic"/>
                  <w14:uncheckedState w14:val="2610" w14:font="MS Gothic"/>
                </w14:checkbox>
              </w:sdtPr>
              <w:sdtEndPr/>
              <w:sdtContent>
                <w:r w:rsidR="00E93745">
                  <w:rPr>
                    <w:rFonts w:ascii="MS Gothic" w:eastAsia="MS Gothic" w:hAnsi="MS Gothic" w:hint="eastAsia"/>
                    <w:b/>
                    <w:bCs/>
                  </w:rPr>
                  <w:t>☐</w:t>
                </w:r>
              </w:sdtContent>
            </w:sdt>
            <w:r w:rsidR="00E93745">
              <w:rPr>
                <w:b/>
                <w:bCs/>
              </w:rPr>
              <w:t xml:space="preserve"> Yes, with modifications</w:t>
            </w:r>
          </w:p>
          <w:p w14:paraId="53A63C40" w14:textId="77777777" w:rsidR="00E93745" w:rsidRDefault="00AC5A64" w:rsidP="003127FE">
            <w:pPr>
              <w:rPr>
                <w:b/>
                <w:bCs/>
              </w:rPr>
            </w:pPr>
            <w:sdt>
              <w:sdtPr>
                <w:rPr>
                  <w:b/>
                  <w:bCs/>
                </w:rPr>
                <w:id w:val="-1288809560"/>
                <w14:checkbox>
                  <w14:checked w14:val="0"/>
                  <w14:checkedState w14:val="2612" w14:font="MS Gothic"/>
                  <w14:uncheckedState w14:val="2610" w14:font="MS Gothic"/>
                </w14:checkbox>
              </w:sdtPr>
              <w:sdtEndPr/>
              <w:sdtContent>
                <w:r w:rsidR="00E93745">
                  <w:rPr>
                    <w:rFonts w:ascii="MS Gothic" w:eastAsia="MS Gothic" w:hAnsi="MS Gothic" w:hint="eastAsia"/>
                    <w:b/>
                    <w:bCs/>
                  </w:rPr>
                  <w:t>☐</w:t>
                </w:r>
              </w:sdtContent>
            </w:sdt>
            <w:r w:rsidR="00E93745">
              <w:rPr>
                <w:b/>
                <w:bCs/>
              </w:rPr>
              <w:t xml:space="preserve"> No</w:t>
            </w:r>
          </w:p>
          <w:p w14:paraId="2B6238F8" w14:textId="77777777" w:rsidR="00E93745" w:rsidRPr="00522256" w:rsidRDefault="00E93745" w:rsidP="003127FE">
            <w:pPr>
              <w:rPr>
                <w:b/>
                <w:bCs/>
              </w:rPr>
            </w:pPr>
            <w:r>
              <w:rPr>
                <w:b/>
                <w:bCs/>
              </w:rPr>
              <w:t>Explain your approach to completing the deliverable(s) and related task(s) as described above:</w:t>
            </w:r>
          </w:p>
        </w:tc>
      </w:tr>
    </w:tbl>
    <w:p w14:paraId="4318BEF2" w14:textId="77777777" w:rsidR="00E93745" w:rsidRDefault="00E93745" w:rsidP="00E93745"/>
    <w:p w14:paraId="4F0CA5AE" w14:textId="77777777" w:rsidR="00E93745" w:rsidRPr="00D20780" w:rsidRDefault="007D069C" w:rsidP="00E93745">
      <w:pPr>
        <w:rPr>
          <w:shd w:val="clear" w:color="auto" w:fill="BFBFBF"/>
        </w:rPr>
      </w:pPr>
      <w:r>
        <w:rPr>
          <w:noProof/>
          <w:shd w:val="clear" w:color="auto" w:fill="BFBFBF"/>
        </w:rPr>
        <w:t>&lt;Response&gt;</w:t>
      </w:r>
    </w:p>
    <w:p w14:paraId="5545B189" w14:textId="0C552B60" w:rsidR="005E74B1" w:rsidRDefault="006073AA" w:rsidP="005E74B1">
      <w:pPr>
        <w:pStyle w:val="Num-Heading3"/>
      </w:pPr>
      <w:bookmarkStart w:id="15" w:name="_Toc256000006"/>
      <w:bookmarkStart w:id="16" w:name="_Toc79862728"/>
      <w:r>
        <w:t>Develop</w:t>
      </w:r>
      <w:r w:rsidR="00C203ED">
        <w:t xml:space="preserve"> </w:t>
      </w:r>
      <w:r w:rsidR="005E74B1">
        <w:t>Project Orientation Materials</w:t>
      </w:r>
      <w:bookmarkEnd w:id="15"/>
      <w:bookmarkEnd w:id="16"/>
    </w:p>
    <w:p w14:paraId="3A6DB07B" w14:textId="04FF8145" w:rsidR="00CD2455" w:rsidRDefault="00CD2455" w:rsidP="00CD2455">
      <w:r>
        <w:t>[Contractor] will prepare Project Orientation Materials, which will be used by [Contractor] and the County to orient new project team members to the goals, objectives, and approach of the EMS Project.</w:t>
      </w:r>
    </w:p>
    <w:p w14:paraId="590EF7A7" w14:textId="11974278" w:rsidR="00CD2455" w:rsidRDefault="00CD2455" w:rsidP="00CD2455">
      <w:r>
        <w:t xml:space="preserve">The Project Orientation Materials will be used for </w:t>
      </w:r>
      <w:r w:rsidR="0008387B">
        <w:t xml:space="preserve">onboarding and </w:t>
      </w:r>
      <w:r>
        <w:t>training new project team members (County, [Contractor], etc.) to become familiar with the Project. It will include, at minimum, the following elements:</w:t>
      </w:r>
    </w:p>
    <w:p w14:paraId="72DDA386" w14:textId="0C790211" w:rsidR="00CD2455" w:rsidRDefault="00CD2455" w:rsidP="00CD2455">
      <w:pPr>
        <w:pStyle w:val="bullet1"/>
      </w:pPr>
      <w:r>
        <w:t>Overview and background of the Project</w:t>
      </w:r>
    </w:p>
    <w:p w14:paraId="19510EEF" w14:textId="76D87FFA" w:rsidR="00CD2455" w:rsidRDefault="00CD2455" w:rsidP="00CD2455">
      <w:pPr>
        <w:pStyle w:val="bullet1"/>
      </w:pPr>
      <w:r>
        <w:t>Information on how to obtain access to the Project Information Library</w:t>
      </w:r>
    </w:p>
    <w:p w14:paraId="6AB2845E" w14:textId="714FFDEB" w:rsidR="00CD2455" w:rsidRDefault="00CD2455" w:rsidP="00CD2455">
      <w:pPr>
        <w:pStyle w:val="bullet1"/>
      </w:pPr>
      <w:r>
        <w:t>Reference documents (with links)</w:t>
      </w:r>
    </w:p>
    <w:p w14:paraId="24CD0B25" w14:textId="77F06194" w:rsidR="00CD2455" w:rsidRDefault="00CD2455" w:rsidP="00CD2455">
      <w:pPr>
        <w:pStyle w:val="bullet1"/>
      </w:pPr>
      <w:r>
        <w:t xml:space="preserve">Overview of </w:t>
      </w:r>
      <w:r w:rsidR="001E0129">
        <w:t>the PCD</w:t>
      </w:r>
    </w:p>
    <w:p w14:paraId="0B3EDC27" w14:textId="7B5F984E" w:rsidR="0041339D" w:rsidRDefault="00CD2455" w:rsidP="003127FE">
      <w:pPr>
        <w:pStyle w:val="bullet1"/>
      </w:pPr>
      <w:r>
        <w:t>Project Team members, roles, and responsibilities</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41339D" w14:paraId="10E511ED" w14:textId="77777777" w:rsidTr="0089538F">
        <w:tc>
          <w:tcPr>
            <w:tcW w:w="2880" w:type="dxa"/>
            <w:shd w:val="clear" w:color="auto" w:fill="FEF2CE" w:themeFill="accent6" w:themeFillTint="33"/>
            <w:vAlign w:val="center"/>
          </w:tcPr>
          <w:p w14:paraId="05907540" w14:textId="77777777" w:rsidR="0041339D" w:rsidRPr="00944A47" w:rsidRDefault="0041339D" w:rsidP="003127FE">
            <w:pPr>
              <w:rPr>
                <w:rFonts w:asciiTheme="majorHAnsi" w:hAnsiTheme="majorHAnsi"/>
              </w:rPr>
            </w:pPr>
            <w:r w:rsidRPr="00944A47">
              <w:rPr>
                <w:rFonts w:asciiTheme="majorHAnsi" w:hAnsiTheme="majorHAnsi"/>
              </w:rPr>
              <w:lastRenderedPageBreak/>
              <w:t>Deliverable</w:t>
            </w:r>
          </w:p>
        </w:tc>
        <w:tc>
          <w:tcPr>
            <w:tcW w:w="6480" w:type="dxa"/>
            <w:vAlign w:val="center"/>
          </w:tcPr>
          <w:p w14:paraId="11EECAC1" w14:textId="37A87A84" w:rsidR="0041339D" w:rsidRDefault="0041339D" w:rsidP="003127FE">
            <w:r>
              <w:t>I1.1.4 Project Orientation Materials</w:t>
            </w:r>
          </w:p>
        </w:tc>
      </w:tr>
      <w:tr w:rsidR="0041339D" w14:paraId="465587C1" w14:textId="77777777" w:rsidTr="0089538F">
        <w:tc>
          <w:tcPr>
            <w:tcW w:w="2880" w:type="dxa"/>
            <w:shd w:val="clear" w:color="auto" w:fill="FEF2CE" w:themeFill="accent6" w:themeFillTint="33"/>
            <w:vAlign w:val="center"/>
          </w:tcPr>
          <w:p w14:paraId="3EED7356" w14:textId="77777777" w:rsidR="0041339D" w:rsidRPr="00944A47" w:rsidRDefault="0041339D" w:rsidP="003127FE">
            <w:pPr>
              <w:rPr>
                <w:rFonts w:asciiTheme="majorHAnsi" w:hAnsiTheme="majorHAnsi"/>
              </w:rPr>
            </w:pPr>
            <w:r w:rsidRPr="00944A47">
              <w:rPr>
                <w:rFonts w:asciiTheme="majorHAnsi" w:hAnsiTheme="majorHAnsi"/>
              </w:rPr>
              <w:t>Delivery Frequency</w:t>
            </w:r>
          </w:p>
        </w:tc>
        <w:tc>
          <w:tcPr>
            <w:tcW w:w="6480" w:type="dxa"/>
            <w:vAlign w:val="center"/>
          </w:tcPr>
          <w:p w14:paraId="366E7399" w14:textId="1F6D60C6" w:rsidR="0041339D" w:rsidRDefault="0041339D" w:rsidP="003127FE">
            <w:r>
              <w:t>Once, and updated as needed</w:t>
            </w:r>
          </w:p>
        </w:tc>
      </w:tr>
    </w:tbl>
    <w:p w14:paraId="5A45C26A" w14:textId="77777777" w:rsidR="0041339D" w:rsidRDefault="0041339D" w:rsidP="0041339D"/>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41339D" w14:paraId="79449256"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41404B67" w14:textId="5BE8467F" w:rsidR="0041339D" w:rsidRPr="00522256" w:rsidRDefault="0041339D" w:rsidP="003127FE">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w:t>
            </w:r>
            <w:r w:rsidRPr="00522256">
              <w:rPr>
                <w:b/>
                <w:bCs/>
                <w:color w:val="003A7F" w:themeColor="text2" w:themeTint="E6"/>
              </w:rPr>
              <w:t>1.</w:t>
            </w:r>
            <w:r w:rsidR="00474553">
              <w:rPr>
                <w:b/>
                <w:bCs/>
                <w:color w:val="003A7F" w:themeColor="text2" w:themeTint="E6"/>
              </w:rPr>
              <w:t>4</w:t>
            </w:r>
            <w:r w:rsidRPr="00522256">
              <w:rPr>
                <w:b/>
                <w:bCs/>
                <w:color w:val="003A7F" w:themeColor="text2" w:themeTint="E6"/>
              </w:rPr>
              <w:t xml:space="preserve"> </w:t>
            </w:r>
            <w:r w:rsidRPr="002E0B26">
              <w:rPr>
                <w:b/>
                <w:bCs/>
                <w:color w:val="003A7F" w:themeColor="text2" w:themeTint="E6"/>
              </w:rPr>
              <w:t xml:space="preserve">Project </w:t>
            </w:r>
            <w:r w:rsidR="00474553">
              <w:rPr>
                <w:b/>
                <w:bCs/>
                <w:color w:val="003A7F" w:themeColor="text2" w:themeTint="E6"/>
              </w:rPr>
              <w:t>Orientation Materials</w:t>
            </w:r>
          </w:p>
          <w:p w14:paraId="5A9981A9" w14:textId="77777777" w:rsidR="0041339D" w:rsidRDefault="0041339D" w:rsidP="003127FE">
            <w:pPr>
              <w:rPr>
                <w:b/>
                <w:bCs/>
              </w:rPr>
            </w:pPr>
            <w:r>
              <w:rPr>
                <w:b/>
                <w:bCs/>
              </w:rPr>
              <w:t>Will the Proposer complete the deliverable(s) and related task(s) as described above?</w:t>
            </w:r>
          </w:p>
          <w:p w14:paraId="4E102907" w14:textId="77777777" w:rsidR="0041339D" w:rsidRDefault="00AC5A64" w:rsidP="003127FE">
            <w:pPr>
              <w:rPr>
                <w:b/>
                <w:bCs/>
              </w:rPr>
            </w:pPr>
            <w:sdt>
              <w:sdtPr>
                <w:rPr>
                  <w:b/>
                  <w:bCs/>
                </w:rPr>
                <w:id w:val="-1374694312"/>
                <w14:checkbox>
                  <w14:checked w14:val="0"/>
                  <w14:checkedState w14:val="2612" w14:font="MS Gothic"/>
                  <w14:uncheckedState w14:val="2610" w14:font="MS Gothic"/>
                </w14:checkbox>
              </w:sdtPr>
              <w:sdtEndPr/>
              <w:sdtContent>
                <w:r w:rsidR="0041339D">
                  <w:rPr>
                    <w:rFonts w:ascii="MS Gothic" w:eastAsia="MS Gothic" w:hAnsi="MS Gothic" w:hint="eastAsia"/>
                    <w:b/>
                    <w:bCs/>
                  </w:rPr>
                  <w:t>☐</w:t>
                </w:r>
              </w:sdtContent>
            </w:sdt>
            <w:r w:rsidR="0041339D">
              <w:rPr>
                <w:b/>
                <w:bCs/>
              </w:rPr>
              <w:t xml:space="preserve"> Yes</w:t>
            </w:r>
          </w:p>
          <w:p w14:paraId="5D02DC50" w14:textId="77777777" w:rsidR="0041339D" w:rsidRDefault="00AC5A64" w:rsidP="003127FE">
            <w:pPr>
              <w:rPr>
                <w:b/>
                <w:bCs/>
              </w:rPr>
            </w:pPr>
            <w:sdt>
              <w:sdtPr>
                <w:rPr>
                  <w:b/>
                  <w:bCs/>
                </w:rPr>
                <w:id w:val="-1852332632"/>
                <w14:checkbox>
                  <w14:checked w14:val="0"/>
                  <w14:checkedState w14:val="2612" w14:font="MS Gothic"/>
                  <w14:uncheckedState w14:val="2610" w14:font="MS Gothic"/>
                </w14:checkbox>
              </w:sdtPr>
              <w:sdtEndPr/>
              <w:sdtContent>
                <w:r w:rsidR="0041339D">
                  <w:rPr>
                    <w:rFonts w:ascii="MS Gothic" w:eastAsia="MS Gothic" w:hAnsi="MS Gothic" w:hint="eastAsia"/>
                    <w:b/>
                    <w:bCs/>
                  </w:rPr>
                  <w:t>☐</w:t>
                </w:r>
              </w:sdtContent>
            </w:sdt>
            <w:r w:rsidR="0041339D">
              <w:rPr>
                <w:b/>
                <w:bCs/>
              </w:rPr>
              <w:t xml:space="preserve"> Yes, with modifications</w:t>
            </w:r>
          </w:p>
          <w:p w14:paraId="51CAE30C" w14:textId="77777777" w:rsidR="0041339D" w:rsidRDefault="00AC5A64" w:rsidP="003127FE">
            <w:pPr>
              <w:rPr>
                <w:b/>
                <w:bCs/>
              </w:rPr>
            </w:pPr>
            <w:sdt>
              <w:sdtPr>
                <w:rPr>
                  <w:b/>
                  <w:bCs/>
                </w:rPr>
                <w:id w:val="2096888613"/>
                <w14:checkbox>
                  <w14:checked w14:val="0"/>
                  <w14:checkedState w14:val="2612" w14:font="MS Gothic"/>
                  <w14:uncheckedState w14:val="2610" w14:font="MS Gothic"/>
                </w14:checkbox>
              </w:sdtPr>
              <w:sdtEndPr/>
              <w:sdtContent>
                <w:r w:rsidR="0041339D">
                  <w:rPr>
                    <w:rFonts w:ascii="MS Gothic" w:eastAsia="MS Gothic" w:hAnsi="MS Gothic" w:hint="eastAsia"/>
                    <w:b/>
                    <w:bCs/>
                  </w:rPr>
                  <w:t>☐</w:t>
                </w:r>
              </w:sdtContent>
            </w:sdt>
            <w:r w:rsidR="0041339D">
              <w:rPr>
                <w:b/>
                <w:bCs/>
              </w:rPr>
              <w:t xml:space="preserve"> No</w:t>
            </w:r>
          </w:p>
          <w:p w14:paraId="6F75121B" w14:textId="77777777" w:rsidR="0041339D" w:rsidRPr="00522256" w:rsidRDefault="0041339D" w:rsidP="003127FE">
            <w:pPr>
              <w:rPr>
                <w:b/>
                <w:bCs/>
              </w:rPr>
            </w:pPr>
            <w:r>
              <w:rPr>
                <w:b/>
                <w:bCs/>
              </w:rPr>
              <w:t>Explain your approach to completing the deliverable(s) and related task(s) as described above:</w:t>
            </w:r>
          </w:p>
        </w:tc>
      </w:tr>
    </w:tbl>
    <w:p w14:paraId="56AEE93F" w14:textId="77777777" w:rsidR="0041339D" w:rsidRDefault="0041339D" w:rsidP="0041339D"/>
    <w:p w14:paraId="333CD1B0" w14:textId="77777777" w:rsidR="0041339D" w:rsidRPr="00D20780" w:rsidRDefault="007D069C" w:rsidP="0041339D">
      <w:pPr>
        <w:rPr>
          <w:shd w:val="clear" w:color="auto" w:fill="BFBFBF"/>
        </w:rPr>
      </w:pPr>
      <w:r>
        <w:rPr>
          <w:noProof/>
          <w:shd w:val="clear" w:color="auto" w:fill="BFBFBF"/>
        </w:rPr>
        <w:t>&lt;Response&gt;</w:t>
      </w:r>
    </w:p>
    <w:p w14:paraId="4DA2145E" w14:textId="77777777" w:rsidR="0041339D" w:rsidRPr="00CD2455" w:rsidRDefault="0041339D" w:rsidP="0041339D"/>
    <w:p w14:paraId="70E25A7D" w14:textId="4AE83400" w:rsidR="005E74B1" w:rsidRDefault="006050EF" w:rsidP="005E74B1">
      <w:pPr>
        <w:pStyle w:val="Num-Heading2"/>
      </w:pPr>
      <w:bookmarkStart w:id="17" w:name="_Toc256000007"/>
      <w:bookmarkStart w:id="18" w:name="_Toc79862729"/>
      <w:r>
        <w:t xml:space="preserve">Monitor the </w:t>
      </w:r>
      <w:r w:rsidR="005E74B1">
        <w:t xml:space="preserve">Project and </w:t>
      </w:r>
      <w:r>
        <w:t xml:space="preserve">Report on </w:t>
      </w:r>
      <w:r w:rsidR="005E74B1">
        <w:t>Status</w:t>
      </w:r>
      <w:bookmarkEnd w:id="17"/>
      <w:bookmarkEnd w:id="18"/>
    </w:p>
    <w:p w14:paraId="491FB991" w14:textId="73AA7BAF" w:rsidR="00B7574F" w:rsidRDefault="00B7574F" w:rsidP="00B7574F">
      <w:r>
        <w:t>[Contractor] will execute the processes outlined in the PCD for the duration of the Project to effectively control and manage the Project in coordination with the County.</w:t>
      </w:r>
    </w:p>
    <w:p w14:paraId="6E57D478" w14:textId="7105DBC0" w:rsidR="00493DC2" w:rsidRDefault="00493DC2" w:rsidP="00B7574F">
      <w:r>
        <w:t>[Contractor] will track the Project status and update applica</w:t>
      </w:r>
      <w:r w:rsidR="00657AE5">
        <w:t>ble</w:t>
      </w:r>
      <w:r>
        <w:t xml:space="preserve"> portions of the Project Schedule no less than twice per month to reflect the status of the Project against the baseline Project Schedule. In addition, [Contractor] will </w:t>
      </w:r>
      <w:r w:rsidR="00FF02DE">
        <w:t>update</w:t>
      </w:r>
      <w:r>
        <w:t xml:space="preserve"> risks and issues logs for the Project a minimum of twice per month, proactively identifying risks and issues to be reviewed with the County Project Management Team.</w:t>
      </w:r>
    </w:p>
    <w:p w14:paraId="3C9E679C" w14:textId="73ABE909" w:rsidR="00493DC2" w:rsidRDefault="00493DC2" w:rsidP="00B7574F">
      <w:r>
        <w:t xml:space="preserve">[Contractor] will provide the County </w:t>
      </w:r>
      <w:r w:rsidR="001F4BCE">
        <w:t>Program</w:t>
      </w:r>
      <w:r>
        <w:t xml:space="preserve"> Manager with written bi-weekly (every other week) Project Status Reports. The Project Status Report will capture, at minimum, the status of the Project including:</w:t>
      </w:r>
    </w:p>
    <w:p w14:paraId="24C58878" w14:textId="04F41A27" w:rsidR="00493DC2" w:rsidRDefault="005F57F4" w:rsidP="00493DC2">
      <w:pPr>
        <w:pStyle w:val="bullet1"/>
      </w:pPr>
      <w:r>
        <w:t xml:space="preserve">Simple graphical </w:t>
      </w:r>
      <w:r w:rsidR="00493DC2">
        <w:t>status</w:t>
      </w:r>
      <w:r w:rsidR="00EC3249">
        <w:t>es</w:t>
      </w:r>
      <w:r w:rsidR="00493DC2">
        <w:t xml:space="preserve"> (i.e., red/yellow/green color codes) of scope, schedule, </w:t>
      </w:r>
      <w:r w:rsidR="00EC3249">
        <w:t xml:space="preserve">resources, </w:t>
      </w:r>
      <w:r w:rsidR="00493DC2">
        <w:t>and budget</w:t>
      </w:r>
    </w:p>
    <w:p w14:paraId="4E1D542B" w14:textId="33C2E494" w:rsidR="00065891" w:rsidRDefault="00065891" w:rsidP="00493DC2">
      <w:pPr>
        <w:pStyle w:val="bullet1"/>
      </w:pPr>
      <w:r>
        <w:t>Accomplishments of the last reporting period and objectives for the next reporting period</w:t>
      </w:r>
    </w:p>
    <w:p w14:paraId="574EB209" w14:textId="13F32018" w:rsidR="00065891" w:rsidRDefault="00065891" w:rsidP="00493DC2">
      <w:pPr>
        <w:pStyle w:val="bullet1"/>
      </w:pPr>
      <w:r>
        <w:t>[Contractor] and County responsibilities for the next reporting period</w:t>
      </w:r>
    </w:p>
    <w:p w14:paraId="4A42D9ED" w14:textId="77777777" w:rsidR="004A5F38" w:rsidRDefault="004A5F38" w:rsidP="004A5F38">
      <w:pPr>
        <w:pStyle w:val="bullet1"/>
      </w:pPr>
      <w:r>
        <w:t>One-page graphical summary of all major tasks and subtasks in the Project Schedule</w:t>
      </w:r>
    </w:p>
    <w:p w14:paraId="7122F5EF" w14:textId="5237866A" w:rsidR="00065891" w:rsidRDefault="00065891" w:rsidP="00493DC2">
      <w:pPr>
        <w:pStyle w:val="bullet1"/>
      </w:pPr>
      <w:r>
        <w:t>Actual/projected Project Schedule dates versus baseline Project Schedule milestone dates</w:t>
      </w:r>
    </w:p>
    <w:p w14:paraId="63A2E534" w14:textId="77777777" w:rsidR="00065891" w:rsidRDefault="00065891" w:rsidP="00493DC2">
      <w:pPr>
        <w:pStyle w:val="bullet1"/>
      </w:pPr>
      <w:r>
        <w:t>Recovery plan for all work activities not tracking to the approved schedule</w:t>
      </w:r>
    </w:p>
    <w:p w14:paraId="372C804D" w14:textId="56737E27" w:rsidR="00065891" w:rsidRDefault="000D0A0A" w:rsidP="00493DC2">
      <w:pPr>
        <w:pStyle w:val="bullet1"/>
      </w:pPr>
      <w:r>
        <w:t>A</w:t>
      </w:r>
      <w:r w:rsidR="00065891">
        <w:t>ction items</w:t>
      </w:r>
      <w:r>
        <w:t xml:space="preserve"> including respective owner(s) and due dates</w:t>
      </w:r>
    </w:p>
    <w:p w14:paraId="27BB82E0" w14:textId="2FF66456" w:rsidR="000D0A0A" w:rsidRDefault="000D0A0A" w:rsidP="00493DC2">
      <w:pPr>
        <w:pStyle w:val="bullet1"/>
      </w:pPr>
      <w:r>
        <w:t>Issues Log including</w:t>
      </w:r>
      <w:r w:rsidR="00F54A49">
        <w:t>, at minimum</w:t>
      </w:r>
      <w:r>
        <w:t>:</w:t>
      </w:r>
    </w:p>
    <w:p w14:paraId="42F2F82A" w14:textId="5531CD6A" w:rsidR="000D0A0A" w:rsidRDefault="000D0A0A" w:rsidP="000D0A0A">
      <w:pPr>
        <w:pStyle w:val="bulletindent1"/>
        <w:numPr>
          <w:ilvl w:val="2"/>
          <w:numId w:val="22"/>
        </w:numPr>
      </w:pPr>
      <w:r>
        <w:t>Identified issues</w:t>
      </w:r>
    </w:p>
    <w:p w14:paraId="72A24527" w14:textId="5AAF018A" w:rsidR="000D0A0A" w:rsidRDefault="000D0A0A" w:rsidP="000D0A0A">
      <w:pPr>
        <w:pStyle w:val="bulletindent1"/>
        <w:numPr>
          <w:ilvl w:val="2"/>
          <w:numId w:val="22"/>
        </w:numPr>
      </w:pPr>
      <w:r>
        <w:t>Issue categorization (impact / severity) and prioritization</w:t>
      </w:r>
    </w:p>
    <w:p w14:paraId="18E0BCF0" w14:textId="392A3D5E" w:rsidR="000D0A0A" w:rsidRDefault="000D0A0A" w:rsidP="000D0A0A">
      <w:pPr>
        <w:pStyle w:val="bulletindent1"/>
        <w:numPr>
          <w:ilvl w:val="2"/>
          <w:numId w:val="22"/>
        </w:numPr>
      </w:pPr>
      <w:r>
        <w:lastRenderedPageBreak/>
        <w:t>Issue remediation actions, timeframes, and responsible party(</w:t>
      </w:r>
      <w:proofErr w:type="spellStart"/>
      <w:r>
        <w:t>ies</w:t>
      </w:r>
      <w:proofErr w:type="spellEnd"/>
      <w:r>
        <w:t>)</w:t>
      </w:r>
    </w:p>
    <w:p w14:paraId="78056D3E" w14:textId="1EC99BC5" w:rsidR="000D0A0A" w:rsidRDefault="000D0A0A" w:rsidP="00493DC2">
      <w:pPr>
        <w:pStyle w:val="bullet1"/>
      </w:pPr>
      <w:r>
        <w:t>Risks Log including</w:t>
      </w:r>
      <w:r w:rsidR="00F54A49">
        <w:t>, at minimum</w:t>
      </w:r>
      <w:r>
        <w:t>:</w:t>
      </w:r>
    </w:p>
    <w:p w14:paraId="0CE6ECCB" w14:textId="064BCA70" w:rsidR="00065891" w:rsidRDefault="000D0A0A" w:rsidP="000D0A0A">
      <w:pPr>
        <w:pStyle w:val="bulletindent1"/>
        <w:numPr>
          <w:ilvl w:val="2"/>
          <w:numId w:val="22"/>
        </w:numPr>
      </w:pPr>
      <w:r>
        <w:t xml:space="preserve">Risk description and the impact if risk </w:t>
      </w:r>
      <w:r w:rsidR="00FF02DE">
        <w:t>becomes an issue</w:t>
      </w:r>
    </w:p>
    <w:p w14:paraId="38D72ECC" w14:textId="6EBE1AFB" w:rsidR="000D0A0A" w:rsidRDefault="000D0A0A" w:rsidP="000D0A0A">
      <w:pPr>
        <w:pStyle w:val="bulletindent1"/>
        <w:numPr>
          <w:ilvl w:val="2"/>
          <w:numId w:val="22"/>
        </w:numPr>
      </w:pPr>
      <w:r>
        <w:t>Risk categories (</w:t>
      </w:r>
      <w:r w:rsidR="00FF02DE">
        <w:t>probability</w:t>
      </w:r>
      <w:r>
        <w:t xml:space="preserve"> and impact)</w:t>
      </w:r>
    </w:p>
    <w:p w14:paraId="28BE9897" w14:textId="710266B4" w:rsidR="00F54A49" w:rsidRDefault="00F54A49" w:rsidP="000D0A0A">
      <w:pPr>
        <w:pStyle w:val="bulletindent1"/>
        <w:numPr>
          <w:ilvl w:val="2"/>
          <w:numId w:val="22"/>
        </w:numPr>
      </w:pPr>
      <w:r>
        <w:t>Risk mitigation actions, timeframes, and responsible party(</w:t>
      </w:r>
      <w:proofErr w:type="spellStart"/>
      <w:r>
        <w:t>ies</w:t>
      </w:r>
      <w:proofErr w:type="spellEnd"/>
      <w:r>
        <w:t>)</w:t>
      </w:r>
    </w:p>
    <w:p w14:paraId="771A53C5" w14:textId="110E1EF0" w:rsidR="00065891" w:rsidRDefault="00065891" w:rsidP="00493DC2">
      <w:pPr>
        <w:pStyle w:val="bullet1"/>
      </w:pPr>
      <w:r>
        <w:t xml:space="preserve">Key dependencies </w:t>
      </w:r>
      <w:r w:rsidR="00A84C50">
        <w:t xml:space="preserve">including external dependencies and </w:t>
      </w:r>
      <w:r>
        <w:t xml:space="preserve">between </w:t>
      </w:r>
      <w:r w:rsidR="00C943DD">
        <w:t>Tasks</w:t>
      </w:r>
      <w:r>
        <w:t xml:space="preserve"> and activities</w:t>
      </w:r>
    </w:p>
    <w:p w14:paraId="49DE68D7" w14:textId="3C81B9F4" w:rsidR="00065891" w:rsidRDefault="00065891" w:rsidP="00493DC2">
      <w:pPr>
        <w:pStyle w:val="bullet1"/>
      </w:pPr>
      <w:r>
        <w:t>Important decisions made and/or outstanding decisions to be made</w:t>
      </w:r>
      <w:r w:rsidR="00FF02DE">
        <w:t>, with target dates</w:t>
      </w:r>
    </w:p>
    <w:p w14:paraId="57C79058" w14:textId="008D2FB0" w:rsidR="00065891" w:rsidRDefault="00065891" w:rsidP="00493DC2">
      <w:pPr>
        <w:pStyle w:val="bullet1"/>
      </w:pPr>
      <w:r>
        <w:t>Any team member changes, with prior approval from the County</w:t>
      </w:r>
    </w:p>
    <w:p w14:paraId="436B1DDF" w14:textId="73EDDD61" w:rsidR="00065891" w:rsidRDefault="00065891" w:rsidP="00493DC2">
      <w:pPr>
        <w:pStyle w:val="bullet1"/>
      </w:pPr>
      <w:r>
        <w:t>Pending scope change requests with appropriate justification</w:t>
      </w:r>
    </w:p>
    <w:p w14:paraId="243C9A54" w14:textId="5ED5F172" w:rsidR="00065891" w:rsidRDefault="00065891" w:rsidP="00493DC2">
      <w:pPr>
        <w:pStyle w:val="bullet1"/>
      </w:pPr>
      <w:r>
        <w:t>Status of VoteCal integration certification (e.g., preparation, testing, etc.)</w:t>
      </w:r>
    </w:p>
    <w:p w14:paraId="69D2FA46" w14:textId="0E1E0E31" w:rsidR="00493DC2" w:rsidRDefault="00493DC2" w:rsidP="00B7574F">
      <w:r>
        <w:t>[Contractor]</w:t>
      </w:r>
      <w:r w:rsidR="00566EBC">
        <w:t xml:space="preserve"> will schedule and facilitate weekly status meetings with the County Project Management Team to discuss Project progress, risks/issues, resolutions, and next steps. [Contractor] will prepare and provide an agenda prior to each status meeting and meeting minutes following each status meeting. In addition, [Contractor] will participate in a monthly status meeting with the Elections Steering Committee and, as requested by the County, assist in the preparation of the agenda and minutes for such meeting.</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2A5BA8" w14:paraId="72391B20" w14:textId="77777777" w:rsidTr="0089538F">
        <w:tc>
          <w:tcPr>
            <w:tcW w:w="2880" w:type="dxa"/>
            <w:shd w:val="clear" w:color="auto" w:fill="FEF2CE" w:themeFill="accent6" w:themeFillTint="33"/>
            <w:vAlign w:val="center"/>
          </w:tcPr>
          <w:p w14:paraId="4FEF85D5" w14:textId="77777777" w:rsidR="002A5BA8" w:rsidRPr="00944A47" w:rsidRDefault="002A5BA8" w:rsidP="003127FE">
            <w:pPr>
              <w:rPr>
                <w:rFonts w:asciiTheme="majorHAnsi" w:hAnsiTheme="majorHAnsi"/>
              </w:rPr>
            </w:pPr>
            <w:r w:rsidRPr="00944A47">
              <w:rPr>
                <w:rFonts w:asciiTheme="majorHAnsi" w:hAnsiTheme="majorHAnsi"/>
              </w:rPr>
              <w:t>Deliverable</w:t>
            </w:r>
          </w:p>
        </w:tc>
        <w:tc>
          <w:tcPr>
            <w:tcW w:w="6480" w:type="dxa"/>
            <w:vAlign w:val="center"/>
          </w:tcPr>
          <w:p w14:paraId="32EE1219" w14:textId="3B5348C0" w:rsidR="002A5BA8" w:rsidRDefault="002A5BA8" w:rsidP="003127FE">
            <w:r>
              <w:t>I1.2 Project Status Reports</w:t>
            </w:r>
          </w:p>
        </w:tc>
      </w:tr>
      <w:tr w:rsidR="002A5BA8" w14:paraId="361C74DD" w14:textId="77777777" w:rsidTr="0089538F">
        <w:tc>
          <w:tcPr>
            <w:tcW w:w="2880" w:type="dxa"/>
            <w:shd w:val="clear" w:color="auto" w:fill="FEF2CE" w:themeFill="accent6" w:themeFillTint="33"/>
            <w:vAlign w:val="center"/>
          </w:tcPr>
          <w:p w14:paraId="13D296DC" w14:textId="77777777" w:rsidR="002A5BA8" w:rsidRPr="00944A47" w:rsidRDefault="002A5BA8" w:rsidP="003127FE">
            <w:pPr>
              <w:rPr>
                <w:rFonts w:asciiTheme="majorHAnsi" w:hAnsiTheme="majorHAnsi"/>
              </w:rPr>
            </w:pPr>
            <w:r w:rsidRPr="00944A47">
              <w:rPr>
                <w:rFonts w:asciiTheme="majorHAnsi" w:hAnsiTheme="majorHAnsi"/>
              </w:rPr>
              <w:t>Delivery Frequency</w:t>
            </w:r>
          </w:p>
        </w:tc>
        <w:tc>
          <w:tcPr>
            <w:tcW w:w="6480" w:type="dxa"/>
            <w:vAlign w:val="center"/>
          </w:tcPr>
          <w:p w14:paraId="10F22FB2" w14:textId="55313D02" w:rsidR="002A5BA8" w:rsidRDefault="002A5BA8" w:rsidP="003127FE">
            <w:r>
              <w:t>Bi-weekly (every other week)</w:t>
            </w:r>
          </w:p>
        </w:tc>
      </w:tr>
    </w:tbl>
    <w:p w14:paraId="7CBC1AC6" w14:textId="77777777" w:rsidR="002A5BA8" w:rsidRDefault="002A5BA8" w:rsidP="002A5BA8"/>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2A5BA8" w14:paraId="2A2941B3"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575C0BA0" w14:textId="3B0D604D" w:rsidR="002A5BA8" w:rsidRPr="00522256" w:rsidRDefault="002A5BA8" w:rsidP="003127FE">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I1.2</w:t>
            </w:r>
            <w:r w:rsidRPr="00522256">
              <w:rPr>
                <w:b/>
                <w:bCs/>
                <w:color w:val="003A7F" w:themeColor="text2" w:themeTint="E6"/>
              </w:rPr>
              <w:t xml:space="preserve"> </w:t>
            </w:r>
            <w:r w:rsidRPr="002E0B26">
              <w:rPr>
                <w:b/>
                <w:bCs/>
                <w:color w:val="003A7F" w:themeColor="text2" w:themeTint="E6"/>
              </w:rPr>
              <w:t xml:space="preserve">Project </w:t>
            </w:r>
            <w:r>
              <w:rPr>
                <w:b/>
                <w:bCs/>
                <w:color w:val="003A7F" w:themeColor="text2" w:themeTint="E6"/>
              </w:rPr>
              <w:t>Status Reports</w:t>
            </w:r>
          </w:p>
          <w:p w14:paraId="0136CFF9" w14:textId="77777777" w:rsidR="002A5BA8" w:rsidRDefault="002A5BA8" w:rsidP="003127FE">
            <w:pPr>
              <w:rPr>
                <w:b/>
                <w:bCs/>
              </w:rPr>
            </w:pPr>
            <w:r>
              <w:rPr>
                <w:b/>
                <w:bCs/>
              </w:rPr>
              <w:t>Will the Proposer complete the deliverable(s) and related task(s) as described above?</w:t>
            </w:r>
          </w:p>
          <w:p w14:paraId="2ED52494" w14:textId="77777777" w:rsidR="002A5BA8" w:rsidRDefault="00AC5A64" w:rsidP="003127FE">
            <w:pPr>
              <w:rPr>
                <w:b/>
                <w:bCs/>
              </w:rPr>
            </w:pPr>
            <w:sdt>
              <w:sdtPr>
                <w:rPr>
                  <w:b/>
                  <w:bCs/>
                </w:rPr>
                <w:id w:val="1772271602"/>
                <w14:checkbox>
                  <w14:checked w14:val="0"/>
                  <w14:checkedState w14:val="2612" w14:font="MS Gothic"/>
                  <w14:uncheckedState w14:val="2610" w14:font="MS Gothic"/>
                </w14:checkbox>
              </w:sdtPr>
              <w:sdtEndPr/>
              <w:sdtContent>
                <w:r w:rsidR="002A5BA8">
                  <w:rPr>
                    <w:rFonts w:ascii="MS Gothic" w:eastAsia="MS Gothic" w:hAnsi="MS Gothic" w:hint="eastAsia"/>
                    <w:b/>
                    <w:bCs/>
                  </w:rPr>
                  <w:t>☐</w:t>
                </w:r>
              </w:sdtContent>
            </w:sdt>
            <w:r w:rsidR="002A5BA8">
              <w:rPr>
                <w:b/>
                <w:bCs/>
              </w:rPr>
              <w:t xml:space="preserve"> Yes</w:t>
            </w:r>
          </w:p>
          <w:p w14:paraId="41E9002F" w14:textId="77777777" w:rsidR="002A5BA8" w:rsidRDefault="00AC5A64" w:rsidP="003127FE">
            <w:pPr>
              <w:rPr>
                <w:b/>
                <w:bCs/>
              </w:rPr>
            </w:pPr>
            <w:sdt>
              <w:sdtPr>
                <w:rPr>
                  <w:b/>
                  <w:bCs/>
                </w:rPr>
                <w:id w:val="866022968"/>
                <w14:checkbox>
                  <w14:checked w14:val="0"/>
                  <w14:checkedState w14:val="2612" w14:font="MS Gothic"/>
                  <w14:uncheckedState w14:val="2610" w14:font="MS Gothic"/>
                </w14:checkbox>
              </w:sdtPr>
              <w:sdtEndPr/>
              <w:sdtContent>
                <w:r w:rsidR="002A5BA8">
                  <w:rPr>
                    <w:rFonts w:ascii="MS Gothic" w:eastAsia="MS Gothic" w:hAnsi="MS Gothic" w:hint="eastAsia"/>
                    <w:b/>
                    <w:bCs/>
                  </w:rPr>
                  <w:t>☐</w:t>
                </w:r>
              </w:sdtContent>
            </w:sdt>
            <w:r w:rsidR="002A5BA8">
              <w:rPr>
                <w:b/>
                <w:bCs/>
              </w:rPr>
              <w:t xml:space="preserve"> Yes, with modifications</w:t>
            </w:r>
          </w:p>
          <w:p w14:paraId="22B8D5D1" w14:textId="77777777" w:rsidR="002A5BA8" w:rsidRDefault="00AC5A64" w:rsidP="003127FE">
            <w:pPr>
              <w:rPr>
                <w:b/>
                <w:bCs/>
              </w:rPr>
            </w:pPr>
            <w:sdt>
              <w:sdtPr>
                <w:rPr>
                  <w:b/>
                  <w:bCs/>
                </w:rPr>
                <w:id w:val="-1374915330"/>
                <w14:checkbox>
                  <w14:checked w14:val="0"/>
                  <w14:checkedState w14:val="2612" w14:font="MS Gothic"/>
                  <w14:uncheckedState w14:val="2610" w14:font="MS Gothic"/>
                </w14:checkbox>
              </w:sdtPr>
              <w:sdtEndPr/>
              <w:sdtContent>
                <w:r w:rsidR="002A5BA8">
                  <w:rPr>
                    <w:rFonts w:ascii="MS Gothic" w:eastAsia="MS Gothic" w:hAnsi="MS Gothic" w:hint="eastAsia"/>
                    <w:b/>
                    <w:bCs/>
                  </w:rPr>
                  <w:t>☐</w:t>
                </w:r>
              </w:sdtContent>
            </w:sdt>
            <w:r w:rsidR="002A5BA8">
              <w:rPr>
                <w:b/>
                <w:bCs/>
              </w:rPr>
              <w:t xml:space="preserve"> No</w:t>
            </w:r>
          </w:p>
          <w:p w14:paraId="27EF80B4" w14:textId="77777777" w:rsidR="002A5BA8" w:rsidRPr="00522256" w:rsidRDefault="002A5BA8" w:rsidP="003127FE">
            <w:pPr>
              <w:rPr>
                <w:b/>
                <w:bCs/>
              </w:rPr>
            </w:pPr>
            <w:r>
              <w:rPr>
                <w:b/>
                <w:bCs/>
              </w:rPr>
              <w:t>Explain your approach to completing the deliverable(s) and related task(s) as described above:</w:t>
            </w:r>
          </w:p>
        </w:tc>
      </w:tr>
    </w:tbl>
    <w:p w14:paraId="0BCA2E5F" w14:textId="77777777" w:rsidR="002A5BA8" w:rsidRDefault="002A5BA8" w:rsidP="002A5BA8"/>
    <w:p w14:paraId="3F451FBC" w14:textId="77777777" w:rsidR="002A5BA8" w:rsidRPr="00D20780" w:rsidRDefault="007D069C" w:rsidP="002A5BA8">
      <w:pPr>
        <w:rPr>
          <w:shd w:val="clear" w:color="auto" w:fill="BFBFBF"/>
        </w:rPr>
      </w:pPr>
      <w:r>
        <w:rPr>
          <w:noProof/>
          <w:shd w:val="clear" w:color="auto" w:fill="BFBFBF"/>
        </w:rPr>
        <w:t>&lt;Response&gt;</w:t>
      </w:r>
    </w:p>
    <w:p w14:paraId="436BA660" w14:textId="77777777" w:rsidR="002A5BA8" w:rsidRPr="00B7574F" w:rsidRDefault="002A5BA8" w:rsidP="00B7574F"/>
    <w:p w14:paraId="40CA00E6" w14:textId="0CE1F4D6" w:rsidR="005E74B1" w:rsidRDefault="006050EF" w:rsidP="005E74B1">
      <w:pPr>
        <w:pStyle w:val="Num-Heading2"/>
      </w:pPr>
      <w:bookmarkStart w:id="19" w:name="_Toc256000008"/>
      <w:bookmarkStart w:id="20" w:name="_Toc79862730"/>
      <w:r>
        <w:t xml:space="preserve">Closeout the </w:t>
      </w:r>
      <w:r w:rsidR="005E74B1">
        <w:t>Project</w:t>
      </w:r>
      <w:bookmarkEnd w:id="19"/>
      <w:bookmarkEnd w:id="20"/>
    </w:p>
    <w:p w14:paraId="537A6AB7" w14:textId="68808F7B" w:rsidR="00536E4B" w:rsidRDefault="00536E4B" w:rsidP="00536E4B">
      <w:r>
        <w:t>Upon completion of implementation</w:t>
      </w:r>
      <w:r w:rsidR="007005DF">
        <w:t xml:space="preserve"> of the EMS</w:t>
      </w:r>
      <w:r>
        <w:t xml:space="preserve">, and </w:t>
      </w:r>
      <w:r w:rsidR="007005DF">
        <w:t xml:space="preserve">no less than </w:t>
      </w:r>
      <w:r w:rsidR="00692C61">
        <w:t xml:space="preserve">sixty </w:t>
      </w:r>
      <w:r w:rsidR="0058215D">
        <w:t>(</w:t>
      </w:r>
      <w:r w:rsidR="00692C61">
        <w:t>6</w:t>
      </w:r>
      <w:r w:rsidR="007005DF">
        <w:t>0</w:t>
      </w:r>
      <w:r w:rsidR="0058215D">
        <w:t>)</w:t>
      </w:r>
      <w:r w:rsidR="007005DF">
        <w:t xml:space="preserve"> days </w:t>
      </w:r>
      <w:r>
        <w:t xml:space="preserve">prior to the </w:t>
      </w:r>
      <w:r w:rsidR="007005DF">
        <w:t>commencement</w:t>
      </w:r>
      <w:r>
        <w:t xml:space="preserve"> of </w:t>
      </w:r>
      <w:r w:rsidR="007005DF">
        <w:t>the</w:t>
      </w:r>
      <w:r>
        <w:t xml:space="preserve"> Warranty </w:t>
      </w:r>
      <w:r w:rsidR="007005DF">
        <w:t>period</w:t>
      </w:r>
      <w:r>
        <w:t>, [Contractor] will collaborate with the County to develop the Project Closeout Checklist, which will capture all activities required to consider the Project complete including:</w:t>
      </w:r>
    </w:p>
    <w:p w14:paraId="79579021" w14:textId="5CDE4C2E" w:rsidR="00536E4B" w:rsidRDefault="00536E4B" w:rsidP="00536E4B">
      <w:pPr>
        <w:pStyle w:val="bullet1"/>
      </w:pPr>
      <w:r>
        <w:t>Confirming all EMS documentation is up to date</w:t>
      </w:r>
    </w:p>
    <w:p w14:paraId="4AC23885" w14:textId="174EAEC4" w:rsidR="00536E4B" w:rsidRDefault="00536E4B" w:rsidP="00536E4B">
      <w:pPr>
        <w:pStyle w:val="bullet1"/>
      </w:pPr>
      <w:r>
        <w:lastRenderedPageBreak/>
        <w:t>Confirming all Deliverables have been completed, approved, archived, and owned by the County</w:t>
      </w:r>
    </w:p>
    <w:p w14:paraId="0B0789FD" w14:textId="4400DCB0" w:rsidR="00536E4B" w:rsidRDefault="00536E4B" w:rsidP="00536E4B">
      <w:pPr>
        <w:pStyle w:val="bullet1"/>
      </w:pPr>
      <w:r>
        <w:t>Facilitating a lessons learned process</w:t>
      </w:r>
    </w:p>
    <w:p w14:paraId="64007FF6" w14:textId="719C9F7B" w:rsidR="00536E4B" w:rsidRDefault="00536E4B" w:rsidP="00536E4B">
      <w:pPr>
        <w:pStyle w:val="bullet1"/>
      </w:pPr>
      <w:r>
        <w:t>Completing related tactical activities (e.g., rolling people off the Project, etc.)</w:t>
      </w:r>
    </w:p>
    <w:p w14:paraId="209F247A" w14:textId="2264D57A" w:rsidR="00536E4B" w:rsidRDefault="00536E4B" w:rsidP="00536E4B">
      <w:r>
        <w:t>[Contractor] will conduct a Project Closeout Session to review the Project Closeout Checklist</w:t>
      </w:r>
      <w:r w:rsidR="00737F90">
        <w:t xml:space="preserve"> with the County and gather feedback. [Contractor] will incorporate the County’s feedback and submit a final version for approval</w:t>
      </w:r>
      <w:r w:rsidR="007005DF">
        <w:t>.</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7005DF" w14:paraId="16957956" w14:textId="77777777" w:rsidTr="0089538F">
        <w:tc>
          <w:tcPr>
            <w:tcW w:w="2880" w:type="dxa"/>
            <w:shd w:val="clear" w:color="auto" w:fill="FEF2CE" w:themeFill="accent6" w:themeFillTint="33"/>
            <w:vAlign w:val="center"/>
          </w:tcPr>
          <w:p w14:paraId="60F0C61C" w14:textId="77777777" w:rsidR="007005DF" w:rsidRPr="00944A47" w:rsidRDefault="007005DF" w:rsidP="003127FE">
            <w:pPr>
              <w:rPr>
                <w:rFonts w:asciiTheme="majorHAnsi" w:hAnsiTheme="majorHAnsi"/>
              </w:rPr>
            </w:pPr>
            <w:r w:rsidRPr="00944A47">
              <w:rPr>
                <w:rFonts w:asciiTheme="majorHAnsi" w:hAnsiTheme="majorHAnsi"/>
              </w:rPr>
              <w:t>Deliverable</w:t>
            </w:r>
          </w:p>
        </w:tc>
        <w:tc>
          <w:tcPr>
            <w:tcW w:w="6480" w:type="dxa"/>
            <w:vAlign w:val="center"/>
          </w:tcPr>
          <w:p w14:paraId="0FED1D9B" w14:textId="4529B7D0" w:rsidR="007005DF" w:rsidRDefault="007005DF" w:rsidP="003127FE">
            <w:r>
              <w:t>I1.3 Project Closeout Checklist</w:t>
            </w:r>
          </w:p>
        </w:tc>
      </w:tr>
      <w:tr w:rsidR="007005DF" w14:paraId="4FB33C7F" w14:textId="77777777" w:rsidTr="0089538F">
        <w:tc>
          <w:tcPr>
            <w:tcW w:w="2880" w:type="dxa"/>
            <w:shd w:val="clear" w:color="auto" w:fill="FEF2CE" w:themeFill="accent6" w:themeFillTint="33"/>
            <w:vAlign w:val="center"/>
          </w:tcPr>
          <w:p w14:paraId="7F5C8A4A" w14:textId="77777777" w:rsidR="007005DF" w:rsidRPr="00944A47" w:rsidRDefault="007005DF" w:rsidP="003127FE">
            <w:pPr>
              <w:rPr>
                <w:rFonts w:asciiTheme="majorHAnsi" w:hAnsiTheme="majorHAnsi"/>
              </w:rPr>
            </w:pPr>
            <w:r w:rsidRPr="00944A47">
              <w:rPr>
                <w:rFonts w:asciiTheme="majorHAnsi" w:hAnsiTheme="majorHAnsi"/>
              </w:rPr>
              <w:t>Delivery Frequency</w:t>
            </w:r>
          </w:p>
        </w:tc>
        <w:tc>
          <w:tcPr>
            <w:tcW w:w="6480" w:type="dxa"/>
            <w:vAlign w:val="center"/>
          </w:tcPr>
          <w:p w14:paraId="1C3245FA" w14:textId="7E3AB522" w:rsidR="007005DF" w:rsidRDefault="007005DF" w:rsidP="003127FE">
            <w:r>
              <w:t>Once</w:t>
            </w:r>
          </w:p>
        </w:tc>
      </w:tr>
    </w:tbl>
    <w:p w14:paraId="2A24A237" w14:textId="77777777" w:rsidR="007005DF" w:rsidRDefault="007005DF" w:rsidP="007005DF"/>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7005DF" w14:paraId="1F058BFD"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5A6FD5CC" w14:textId="56DE2F7D" w:rsidR="007005DF" w:rsidRPr="00522256" w:rsidRDefault="007005DF" w:rsidP="003127FE">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I1.3</w:t>
            </w:r>
            <w:r w:rsidRPr="00522256">
              <w:rPr>
                <w:b/>
                <w:bCs/>
                <w:color w:val="003A7F" w:themeColor="text2" w:themeTint="E6"/>
              </w:rPr>
              <w:t xml:space="preserve"> </w:t>
            </w:r>
            <w:r w:rsidRPr="002E0B26">
              <w:rPr>
                <w:b/>
                <w:bCs/>
                <w:color w:val="003A7F" w:themeColor="text2" w:themeTint="E6"/>
              </w:rPr>
              <w:t xml:space="preserve">Project </w:t>
            </w:r>
            <w:r>
              <w:rPr>
                <w:b/>
                <w:bCs/>
                <w:color w:val="003A7F" w:themeColor="text2" w:themeTint="E6"/>
              </w:rPr>
              <w:t>Closeout Checklist</w:t>
            </w:r>
          </w:p>
          <w:p w14:paraId="0F69C755" w14:textId="77777777" w:rsidR="007005DF" w:rsidRDefault="007005DF" w:rsidP="003127FE">
            <w:pPr>
              <w:rPr>
                <w:b/>
                <w:bCs/>
              </w:rPr>
            </w:pPr>
            <w:r>
              <w:rPr>
                <w:b/>
                <w:bCs/>
              </w:rPr>
              <w:t>Will the Proposer complete the deliverable(s) and related task(s) as described above?</w:t>
            </w:r>
          </w:p>
          <w:p w14:paraId="6810C1A6" w14:textId="77777777" w:rsidR="007005DF" w:rsidRDefault="00AC5A64" w:rsidP="003127FE">
            <w:pPr>
              <w:rPr>
                <w:b/>
                <w:bCs/>
              </w:rPr>
            </w:pPr>
            <w:sdt>
              <w:sdtPr>
                <w:rPr>
                  <w:b/>
                  <w:bCs/>
                </w:rPr>
                <w:id w:val="-609974418"/>
                <w14:checkbox>
                  <w14:checked w14:val="0"/>
                  <w14:checkedState w14:val="2612" w14:font="MS Gothic"/>
                  <w14:uncheckedState w14:val="2610" w14:font="MS Gothic"/>
                </w14:checkbox>
              </w:sdtPr>
              <w:sdtEndPr/>
              <w:sdtContent>
                <w:r w:rsidR="007005DF">
                  <w:rPr>
                    <w:rFonts w:ascii="MS Gothic" w:eastAsia="MS Gothic" w:hAnsi="MS Gothic" w:hint="eastAsia"/>
                    <w:b/>
                    <w:bCs/>
                  </w:rPr>
                  <w:t>☐</w:t>
                </w:r>
              </w:sdtContent>
            </w:sdt>
            <w:r w:rsidR="007005DF">
              <w:rPr>
                <w:b/>
                <w:bCs/>
              </w:rPr>
              <w:t xml:space="preserve"> Yes</w:t>
            </w:r>
          </w:p>
          <w:p w14:paraId="65E1D8DD" w14:textId="77777777" w:rsidR="007005DF" w:rsidRDefault="00AC5A64" w:rsidP="003127FE">
            <w:pPr>
              <w:rPr>
                <w:b/>
                <w:bCs/>
              </w:rPr>
            </w:pPr>
            <w:sdt>
              <w:sdtPr>
                <w:rPr>
                  <w:b/>
                  <w:bCs/>
                </w:rPr>
                <w:id w:val="-729303372"/>
                <w14:checkbox>
                  <w14:checked w14:val="0"/>
                  <w14:checkedState w14:val="2612" w14:font="MS Gothic"/>
                  <w14:uncheckedState w14:val="2610" w14:font="MS Gothic"/>
                </w14:checkbox>
              </w:sdtPr>
              <w:sdtEndPr/>
              <w:sdtContent>
                <w:r w:rsidR="007005DF">
                  <w:rPr>
                    <w:rFonts w:ascii="MS Gothic" w:eastAsia="MS Gothic" w:hAnsi="MS Gothic" w:hint="eastAsia"/>
                    <w:b/>
                    <w:bCs/>
                  </w:rPr>
                  <w:t>☐</w:t>
                </w:r>
              </w:sdtContent>
            </w:sdt>
            <w:r w:rsidR="007005DF">
              <w:rPr>
                <w:b/>
                <w:bCs/>
              </w:rPr>
              <w:t xml:space="preserve"> Yes, with modifications</w:t>
            </w:r>
          </w:p>
          <w:p w14:paraId="24499524" w14:textId="77777777" w:rsidR="007005DF" w:rsidRDefault="00AC5A64" w:rsidP="003127FE">
            <w:pPr>
              <w:rPr>
                <w:b/>
                <w:bCs/>
              </w:rPr>
            </w:pPr>
            <w:sdt>
              <w:sdtPr>
                <w:rPr>
                  <w:b/>
                  <w:bCs/>
                </w:rPr>
                <w:id w:val="2086718165"/>
                <w14:checkbox>
                  <w14:checked w14:val="0"/>
                  <w14:checkedState w14:val="2612" w14:font="MS Gothic"/>
                  <w14:uncheckedState w14:val="2610" w14:font="MS Gothic"/>
                </w14:checkbox>
              </w:sdtPr>
              <w:sdtEndPr/>
              <w:sdtContent>
                <w:r w:rsidR="007005DF">
                  <w:rPr>
                    <w:rFonts w:ascii="MS Gothic" w:eastAsia="MS Gothic" w:hAnsi="MS Gothic" w:hint="eastAsia"/>
                    <w:b/>
                    <w:bCs/>
                  </w:rPr>
                  <w:t>☐</w:t>
                </w:r>
              </w:sdtContent>
            </w:sdt>
            <w:r w:rsidR="007005DF">
              <w:rPr>
                <w:b/>
                <w:bCs/>
              </w:rPr>
              <w:t xml:space="preserve"> No</w:t>
            </w:r>
          </w:p>
          <w:p w14:paraId="35EB4D69" w14:textId="77777777" w:rsidR="007005DF" w:rsidRPr="00522256" w:rsidRDefault="007005DF" w:rsidP="003127FE">
            <w:pPr>
              <w:rPr>
                <w:b/>
                <w:bCs/>
              </w:rPr>
            </w:pPr>
            <w:r>
              <w:rPr>
                <w:b/>
                <w:bCs/>
              </w:rPr>
              <w:t>Explain your approach to completing the deliverable(s) and related task(s) as described above:</w:t>
            </w:r>
          </w:p>
        </w:tc>
      </w:tr>
    </w:tbl>
    <w:p w14:paraId="32D83065" w14:textId="77777777" w:rsidR="007005DF" w:rsidRDefault="007005DF" w:rsidP="007005DF"/>
    <w:p w14:paraId="59DF3E1F" w14:textId="77777777" w:rsidR="007005DF" w:rsidRPr="00D20780" w:rsidRDefault="007D069C" w:rsidP="007005DF">
      <w:pPr>
        <w:rPr>
          <w:shd w:val="clear" w:color="auto" w:fill="BFBFBF"/>
        </w:rPr>
      </w:pPr>
      <w:r>
        <w:rPr>
          <w:noProof/>
          <w:shd w:val="clear" w:color="auto" w:fill="BFBFBF"/>
        </w:rPr>
        <w:t>&lt;Response&gt;</w:t>
      </w:r>
    </w:p>
    <w:p w14:paraId="115E6843" w14:textId="77777777" w:rsidR="007005DF" w:rsidRPr="00536E4B" w:rsidRDefault="007005DF" w:rsidP="00536E4B"/>
    <w:p w14:paraId="77CB675E" w14:textId="77777777" w:rsidR="0072139D" w:rsidRDefault="0072139D">
      <w:pPr>
        <w:spacing w:after="0"/>
        <w:rPr>
          <w:rFonts w:ascii="Arial Black" w:hAnsi="Arial Black"/>
          <w:b/>
          <w:color w:val="002856" w:themeColor="text2"/>
          <w:sz w:val="32"/>
        </w:rPr>
      </w:pPr>
      <w:bookmarkStart w:id="21" w:name="_Toc256000009"/>
      <w:r>
        <w:br w:type="page"/>
      </w:r>
    </w:p>
    <w:p w14:paraId="5FA08EF9" w14:textId="17F04673" w:rsidR="00F32148" w:rsidRDefault="00F32148" w:rsidP="00467584">
      <w:pPr>
        <w:pStyle w:val="Num-Heading1"/>
      </w:pPr>
      <w:bookmarkStart w:id="22" w:name="_Toc79862731"/>
      <w:r>
        <w:lastRenderedPageBreak/>
        <w:t>Organizational Change Management</w:t>
      </w:r>
      <w:bookmarkEnd w:id="21"/>
      <w:bookmarkEnd w:id="22"/>
    </w:p>
    <w:p w14:paraId="239E83E3" w14:textId="7A3B981A" w:rsidR="004344D0" w:rsidRPr="004344D0" w:rsidRDefault="004344D0" w:rsidP="000B02E1">
      <w:r>
        <w:t>[Contractor] will provide the approach, guidance, and mentorship to support the County through the successful transition to new operational and technical processes enabled by the EMS. [Contractor] will orchestrate the change activities and guide the County through</w:t>
      </w:r>
      <w:r w:rsidR="000B02E1">
        <w:t>out</w:t>
      </w:r>
      <w:r>
        <w:t xml:space="preserve"> the Project life cycle. [Contractor] will support the change process, where required, providing both subject matter expertise and content development.</w:t>
      </w:r>
      <w:r w:rsidR="006319B8">
        <w:t xml:space="preserve"> The County will be responsible for execution of Organizational Change Management (OCM) activities.</w:t>
      </w:r>
    </w:p>
    <w:p w14:paraId="4D441177" w14:textId="2287CDF3" w:rsidR="00744A70" w:rsidRDefault="00744A70" w:rsidP="00F32148">
      <w:pPr>
        <w:pStyle w:val="Num-Heading2"/>
      </w:pPr>
      <w:bookmarkStart w:id="23" w:name="_Toc256000010"/>
      <w:bookmarkStart w:id="24" w:name="_Toc79862732"/>
      <w:r>
        <w:t>Plan for Organizational Change Management</w:t>
      </w:r>
      <w:bookmarkEnd w:id="23"/>
      <w:bookmarkEnd w:id="24"/>
    </w:p>
    <w:p w14:paraId="4EF49EEB" w14:textId="25B33FF2" w:rsidR="002D4133" w:rsidRPr="002D4133" w:rsidRDefault="002D4133" w:rsidP="002D4133">
      <w:r w:rsidRPr="002D4133">
        <w:t xml:space="preserve">[Contractor] will perform the activities required to </w:t>
      </w:r>
      <w:r>
        <w:t xml:space="preserve">thoughtfully plan for OCM </w:t>
      </w:r>
      <w:r w:rsidRPr="002D4133">
        <w:t>through the entire Project life cycle</w:t>
      </w:r>
      <w:r w:rsidR="00600ECD">
        <w:t xml:space="preserve"> to ensure successful end user adoption of the EMS</w:t>
      </w:r>
      <w:r w:rsidRPr="002D4133">
        <w:t>.</w:t>
      </w:r>
      <w:r w:rsidR="002921AD" w:rsidRPr="002921AD">
        <w:t xml:space="preserve"> </w:t>
      </w:r>
      <w:r w:rsidR="002921AD">
        <w:t>Plans will include mechanisms to measure progress and to gather feedback from impacted stakeholders. [Contractor] will adjust plans, as necessary, based on findings.</w:t>
      </w:r>
    </w:p>
    <w:p w14:paraId="4F758047" w14:textId="75605BB3" w:rsidR="00F32148" w:rsidRDefault="004D1D9C" w:rsidP="00744A70">
      <w:pPr>
        <w:pStyle w:val="Num-Heading3"/>
      </w:pPr>
      <w:bookmarkStart w:id="25" w:name="_Toc256000011"/>
      <w:bookmarkStart w:id="26" w:name="_Toc79862733"/>
      <w:r>
        <w:t>Assess Change Readiness</w:t>
      </w:r>
      <w:bookmarkEnd w:id="25"/>
      <w:bookmarkEnd w:id="26"/>
    </w:p>
    <w:p w14:paraId="723E00B8" w14:textId="34B02AB6" w:rsidR="00B737A7" w:rsidRDefault="00706A3B" w:rsidP="00B737A7">
      <w:r>
        <w:t>[Contractor] will assess the County’s readiness</w:t>
      </w:r>
      <w:r w:rsidR="00633B12">
        <w:t xml:space="preserve">, willingness, and ability to adopt business process and system changes. </w:t>
      </w:r>
      <w:r w:rsidR="00201DB7">
        <w:t xml:space="preserve">In collaboration with the County, [Contractor] will </w:t>
      </w:r>
      <w:r w:rsidR="00572880">
        <w:t>define the Change Readiness Assessment objectives</w:t>
      </w:r>
      <w:r w:rsidR="00B737A7">
        <w:t xml:space="preserve">, determine key </w:t>
      </w:r>
      <w:r w:rsidR="00D47086">
        <w:t>change readiness</w:t>
      </w:r>
      <w:r w:rsidR="00B737A7">
        <w:t xml:space="preserve"> indicators to be measured,</w:t>
      </w:r>
      <w:r w:rsidR="00572880">
        <w:t xml:space="preserve"> and </w:t>
      </w:r>
      <w:r w:rsidR="00201DB7">
        <w:t>identify the key</w:t>
      </w:r>
      <w:r w:rsidR="00EE4307">
        <w:t xml:space="preserve"> impacted</w:t>
      </w:r>
      <w:r w:rsidR="00201DB7">
        <w:t xml:space="preserve"> stakeholders from the Candidate and Voter Services Bureau, the Election Operations and Logistics Bureau, the Information Technology Bureau, and Executive Leadership</w:t>
      </w:r>
      <w:r w:rsidR="008904BF">
        <w:t>. [Contractor] will solicit input from identified stakeholders</w:t>
      </w:r>
      <w:r w:rsidR="00572880">
        <w:t>.</w:t>
      </w:r>
      <w:r w:rsidR="006033A6">
        <w:t xml:space="preserve"> </w:t>
      </w:r>
      <w:r w:rsidR="007C45BA">
        <w:t>[Contractor] may gather input through a variety of methods such as surveys, stakeholder interviews, and/or focus groups.</w:t>
      </w:r>
      <w:r w:rsidR="00B737A7">
        <w:t xml:space="preserve"> </w:t>
      </w:r>
      <w:r w:rsidR="00834823">
        <w:t xml:space="preserve">[Contractor] will </w:t>
      </w:r>
      <w:r w:rsidR="00851322">
        <w:t>analyze the results, identify change management gaps, and provide recommendations to improve readiness</w:t>
      </w:r>
      <w:r w:rsidR="00E844AF">
        <w:t>.</w:t>
      </w:r>
    </w:p>
    <w:p w14:paraId="76B0CC16" w14:textId="67108C58" w:rsidR="00B737A7" w:rsidRDefault="00B737A7" w:rsidP="00B737A7">
      <w:r>
        <w:t>[Contractor] will conduct an initial baseline assessment at the beginning of the Project, followed by subsequent assessments after readiness activities, communications, and/or trainings have occurred to determine progress.</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E844AF" w14:paraId="27EF889A" w14:textId="77777777" w:rsidTr="0089538F">
        <w:tc>
          <w:tcPr>
            <w:tcW w:w="2880" w:type="dxa"/>
            <w:shd w:val="clear" w:color="auto" w:fill="FEF2CE" w:themeFill="accent6" w:themeFillTint="33"/>
            <w:vAlign w:val="center"/>
          </w:tcPr>
          <w:p w14:paraId="4A6CFF07" w14:textId="77777777" w:rsidR="00E844AF" w:rsidRPr="00944A47" w:rsidRDefault="00E844AF" w:rsidP="00153791">
            <w:pPr>
              <w:rPr>
                <w:rFonts w:asciiTheme="majorHAnsi" w:hAnsiTheme="majorHAnsi"/>
              </w:rPr>
            </w:pPr>
            <w:r w:rsidRPr="00944A47">
              <w:rPr>
                <w:rFonts w:asciiTheme="majorHAnsi" w:hAnsiTheme="majorHAnsi"/>
              </w:rPr>
              <w:t>Deliverable</w:t>
            </w:r>
          </w:p>
        </w:tc>
        <w:tc>
          <w:tcPr>
            <w:tcW w:w="6480" w:type="dxa"/>
            <w:vAlign w:val="center"/>
          </w:tcPr>
          <w:p w14:paraId="52808808" w14:textId="2A139D2E" w:rsidR="00E844AF" w:rsidRDefault="00E844AF" w:rsidP="00153791">
            <w:r>
              <w:t>I2.1.1 Change Readiness Assessment</w:t>
            </w:r>
          </w:p>
        </w:tc>
      </w:tr>
      <w:tr w:rsidR="00E844AF" w14:paraId="487BC110" w14:textId="77777777" w:rsidTr="0089538F">
        <w:tc>
          <w:tcPr>
            <w:tcW w:w="2880" w:type="dxa"/>
            <w:shd w:val="clear" w:color="auto" w:fill="FEF2CE" w:themeFill="accent6" w:themeFillTint="33"/>
            <w:vAlign w:val="center"/>
          </w:tcPr>
          <w:p w14:paraId="2B5852CA" w14:textId="77777777" w:rsidR="00E844AF" w:rsidRPr="00944A47" w:rsidRDefault="00E844AF" w:rsidP="00153791">
            <w:pPr>
              <w:rPr>
                <w:rFonts w:asciiTheme="majorHAnsi" w:hAnsiTheme="majorHAnsi"/>
              </w:rPr>
            </w:pPr>
            <w:r w:rsidRPr="00944A47">
              <w:rPr>
                <w:rFonts w:asciiTheme="majorHAnsi" w:hAnsiTheme="majorHAnsi"/>
              </w:rPr>
              <w:t>Delivery Frequency</w:t>
            </w:r>
          </w:p>
        </w:tc>
        <w:tc>
          <w:tcPr>
            <w:tcW w:w="6480" w:type="dxa"/>
            <w:vAlign w:val="center"/>
          </w:tcPr>
          <w:p w14:paraId="766CD6DD" w14:textId="668B86B2" w:rsidR="00E844AF" w:rsidRDefault="00E844AF" w:rsidP="00153791">
            <w:r>
              <w:t xml:space="preserve">Once to establish a baseline, followed by periodic assessments (e.g., every </w:t>
            </w:r>
            <w:r w:rsidR="00393A7B">
              <w:t>two (</w:t>
            </w:r>
            <w:r>
              <w:t>2</w:t>
            </w:r>
            <w:r w:rsidR="00393A7B">
              <w:t>)</w:t>
            </w:r>
            <w:r>
              <w:t xml:space="preserve"> months, quarterly, etc.)</w:t>
            </w:r>
          </w:p>
        </w:tc>
      </w:tr>
    </w:tbl>
    <w:p w14:paraId="4EAA687D" w14:textId="77777777" w:rsidR="00E844AF" w:rsidRDefault="00E844AF" w:rsidP="00E844AF"/>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E844AF" w14:paraId="4D4EE153"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A776FE7" w14:textId="09BA254E" w:rsidR="00E844AF" w:rsidRPr="00522256" w:rsidRDefault="00E844AF" w:rsidP="0015379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w:t>
            </w:r>
            <w:r w:rsidR="002E3613">
              <w:rPr>
                <w:b/>
                <w:bCs/>
                <w:color w:val="003A7F" w:themeColor="text2" w:themeTint="E6"/>
              </w:rPr>
              <w:t>2.</w:t>
            </w:r>
            <w:r>
              <w:rPr>
                <w:b/>
                <w:bCs/>
                <w:color w:val="003A7F" w:themeColor="text2" w:themeTint="E6"/>
              </w:rPr>
              <w:t>1.</w:t>
            </w:r>
            <w:r w:rsidR="002E3613">
              <w:rPr>
                <w:b/>
                <w:bCs/>
                <w:color w:val="003A7F" w:themeColor="text2" w:themeTint="E6"/>
              </w:rPr>
              <w:t>1 Change Readiness Assessment</w:t>
            </w:r>
          </w:p>
          <w:p w14:paraId="530CF1B8" w14:textId="77777777" w:rsidR="00E844AF" w:rsidRDefault="00E844AF" w:rsidP="00153791">
            <w:pPr>
              <w:rPr>
                <w:b/>
                <w:bCs/>
              </w:rPr>
            </w:pPr>
            <w:r>
              <w:rPr>
                <w:b/>
                <w:bCs/>
              </w:rPr>
              <w:t>Will the Proposer complete the deliverable(s) and related task(s) as described above?</w:t>
            </w:r>
          </w:p>
          <w:p w14:paraId="32A202FA" w14:textId="77777777" w:rsidR="00E844AF" w:rsidRDefault="00AC5A64" w:rsidP="00153791">
            <w:pPr>
              <w:rPr>
                <w:b/>
                <w:bCs/>
              </w:rPr>
            </w:pPr>
            <w:sdt>
              <w:sdtPr>
                <w:rPr>
                  <w:b/>
                  <w:bCs/>
                </w:rPr>
                <w:id w:val="-1410074307"/>
                <w14:checkbox>
                  <w14:checked w14:val="0"/>
                  <w14:checkedState w14:val="2612" w14:font="MS Gothic"/>
                  <w14:uncheckedState w14:val="2610" w14:font="MS Gothic"/>
                </w14:checkbox>
              </w:sdtPr>
              <w:sdtEndPr/>
              <w:sdtContent>
                <w:r w:rsidR="00E844AF">
                  <w:rPr>
                    <w:rFonts w:ascii="MS Gothic" w:eastAsia="MS Gothic" w:hAnsi="MS Gothic" w:hint="eastAsia"/>
                    <w:b/>
                    <w:bCs/>
                  </w:rPr>
                  <w:t>☐</w:t>
                </w:r>
              </w:sdtContent>
            </w:sdt>
            <w:r w:rsidR="00E844AF">
              <w:rPr>
                <w:b/>
                <w:bCs/>
              </w:rPr>
              <w:t xml:space="preserve"> Yes</w:t>
            </w:r>
          </w:p>
          <w:p w14:paraId="0C58F037" w14:textId="77777777" w:rsidR="00E844AF" w:rsidRDefault="00AC5A64" w:rsidP="00153791">
            <w:pPr>
              <w:rPr>
                <w:b/>
                <w:bCs/>
              </w:rPr>
            </w:pPr>
            <w:sdt>
              <w:sdtPr>
                <w:rPr>
                  <w:b/>
                  <w:bCs/>
                </w:rPr>
                <w:id w:val="380217082"/>
                <w14:checkbox>
                  <w14:checked w14:val="0"/>
                  <w14:checkedState w14:val="2612" w14:font="MS Gothic"/>
                  <w14:uncheckedState w14:val="2610" w14:font="MS Gothic"/>
                </w14:checkbox>
              </w:sdtPr>
              <w:sdtEndPr/>
              <w:sdtContent>
                <w:r w:rsidR="00E844AF">
                  <w:rPr>
                    <w:rFonts w:ascii="MS Gothic" w:eastAsia="MS Gothic" w:hAnsi="MS Gothic" w:hint="eastAsia"/>
                    <w:b/>
                    <w:bCs/>
                  </w:rPr>
                  <w:t>☐</w:t>
                </w:r>
              </w:sdtContent>
            </w:sdt>
            <w:r w:rsidR="00E844AF">
              <w:rPr>
                <w:b/>
                <w:bCs/>
              </w:rPr>
              <w:t xml:space="preserve"> Yes, with modifications</w:t>
            </w:r>
          </w:p>
          <w:p w14:paraId="4B0414B8" w14:textId="77777777" w:rsidR="00E844AF" w:rsidRDefault="00AC5A64" w:rsidP="00153791">
            <w:pPr>
              <w:rPr>
                <w:b/>
                <w:bCs/>
              </w:rPr>
            </w:pPr>
            <w:sdt>
              <w:sdtPr>
                <w:rPr>
                  <w:b/>
                  <w:bCs/>
                </w:rPr>
                <w:id w:val="923610221"/>
                <w14:checkbox>
                  <w14:checked w14:val="0"/>
                  <w14:checkedState w14:val="2612" w14:font="MS Gothic"/>
                  <w14:uncheckedState w14:val="2610" w14:font="MS Gothic"/>
                </w14:checkbox>
              </w:sdtPr>
              <w:sdtEndPr/>
              <w:sdtContent>
                <w:r w:rsidR="00E844AF">
                  <w:rPr>
                    <w:rFonts w:ascii="MS Gothic" w:eastAsia="MS Gothic" w:hAnsi="MS Gothic" w:hint="eastAsia"/>
                    <w:b/>
                    <w:bCs/>
                  </w:rPr>
                  <w:t>☐</w:t>
                </w:r>
              </w:sdtContent>
            </w:sdt>
            <w:r w:rsidR="00E844AF">
              <w:rPr>
                <w:b/>
                <w:bCs/>
              </w:rPr>
              <w:t xml:space="preserve"> No</w:t>
            </w:r>
          </w:p>
          <w:p w14:paraId="769BAD28" w14:textId="77777777" w:rsidR="00E844AF" w:rsidRPr="00522256" w:rsidRDefault="00E844AF" w:rsidP="00153791">
            <w:pPr>
              <w:rPr>
                <w:b/>
                <w:bCs/>
              </w:rPr>
            </w:pPr>
            <w:r>
              <w:rPr>
                <w:b/>
                <w:bCs/>
              </w:rPr>
              <w:t>Explain your approach to completing the deliverable(s) and related task(s) as described above:</w:t>
            </w:r>
          </w:p>
        </w:tc>
      </w:tr>
    </w:tbl>
    <w:p w14:paraId="6627087D" w14:textId="77777777" w:rsidR="00E844AF" w:rsidRDefault="00E844AF" w:rsidP="00E844AF"/>
    <w:p w14:paraId="645F0865" w14:textId="77777777" w:rsidR="00E844AF" w:rsidRPr="00D20780" w:rsidRDefault="007D069C" w:rsidP="00E844AF">
      <w:pPr>
        <w:rPr>
          <w:shd w:val="clear" w:color="auto" w:fill="BFBFBF"/>
        </w:rPr>
      </w:pPr>
      <w:r>
        <w:rPr>
          <w:noProof/>
          <w:shd w:val="clear" w:color="auto" w:fill="BFBFBF"/>
        </w:rPr>
        <w:t>&lt;Response&gt;</w:t>
      </w:r>
    </w:p>
    <w:p w14:paraId="00E50D13" w14:textId="77777777" w:rsidR="00E844AF" w:rsidRDefault="00E844AF" w:rsidP="00B737A7"/>
    <w:p w14:paraId="2DE77D75" w14:textId="0A11F949" w:rsidR="00C4176C" w:rsidRDefault="00C4176C" w:rsidP="00744A70">
      <w:pPr>
        <w:pStyle w:val="Num-Heading3"/>
      </w:pPr>
      <w:bookmarkStart w:id="27" w:name="_Toc256000012"/>
      <w:bookmarkStart w:id="28" w:name="_Toc79862734"/>
      <w:r>
        <w:lastRenderedPageBreak/>
        <w:t>Define the Organizational Change Management and Communications Strategy</w:t>
      </w:r>
      <w:bookmarkEnd w:id="27"/>
      <w:bookmarkEnd w:id="28"/>
    </w:p>
    <w:p w14:paraId="6E95267B" w14:textId="3E2D7A20" w:rsidR="00B46C76" w:rsidRDefault="00B46C76" w:rsidP="00B46C76">
      <w:r w:rsidRPr="00B46C76">
        <w:t xml:space="preserve">In collaboration with the County, [Contractor] will </w:t>
      </w:r>
      <w:r>
        <w:t>define the</w:t>
      </w:r>
      <w:r w:rsidRPr="00B46C76">
        <w:t xml:space="preserve"> </w:t>
      </w:r>
      <w:r w:rsidR="003F66D7">
        <w:t>OCM</w:t>
      </w:r>
      <w:r w:rsidRPr="00B46C76">
        <w:t xml:space="preserve"> and Communications </w:t>
      </w:r>
      <w:r>
        <w:t>Strategy</w:t>
      </w:r>
      <w:r w:rsidRPr="00B46C76">
        <w:t xml:space="preserve"> to </w:t>
      </w:r>
      <w:r w:rsidR="00CD662D">
        <w:t xml:space="preserve">establish the direction and purpose for OCM and communications activities. </w:t>
      </w:r>
      <w:r w:rsidR="003F66D7">
        <w:t xml:space="preserve">The OCM and Communications Strategy will define the approach the County and [Contractor] will follow to </w:t>
      </w:r>
      <w:r w:rsidR="00324609">
        <w:t xml:space="preserve">effectively </w:t>
      </w:r>
      <w:r w:rsidR="003F66D7">
        <w:t xml:space="preserve">manage change </w:t>
      </w:r>
      <w:r w:rsidRPr="00B46C76">
        <w:t xml:space="preserve">resulting from the </w:t>
      </w:r>
      <w:r w:rsidR="00FF02DE">
        <w:t xml:space="preserve">new </w:t>
      </w:r>
      <w:r w:rsidRPr="00B46C76">
        <w:t>EMS.</w:t>
      </w:r>
    </w:p>
    <w:p w14:paraId="2DFF5D42" w14:textId="500C6E04" w:rsidR="00B46C76" w:rsidRDefault="00B46C76" w:rsidP="00B46C76">
      <w:r>
        <w:t xml:space="preserve">The </w:t>
      </w:r>
      <w:r w:rsidR="009A17C9">
        <w:t>OCM</w:t>
      </w:r>
      <w:r w:rsidRPr="00B46C76">
        <w:t xml:space="preserve"> and Communications </w:t>
      </w:r>
      <w:r>
        <w:t>Strategy will include, at minimum, the following elements:</w:t>
      </w:r>
    </w:p>
    <w:p w14:paraId="3421BD64" w14:textId="76CEF224" w:rsidR="00435446" w:rsidRDefault="00435446" w:rsidP="00E82DC3">
      <w:pPr>
        <w:pStyle w:val="bullet1"/>
      </w:pPr>
      <w:r>
        <w:t>Vision, goals, and objectives</w:t>
      </w:r>
    </w:p>
    <w:p w14:paraId="0B0049A0" w14:textId="3D2E9CDB" w:rsidR="006319B8" w:rsidRDefault="006319B8" w:rsidP="00E82DC3">
      <w:pPr>
        <w:pStyle w:val="bullet1"/>
      </w:pPr>
      <w:r>
        <w:t>Benefits of the new EMS</w:t>
      </w:r>
    </w:p>
    <w:p w14:paraId="7C2C4E14" w14:textId="2F73DD5F" w:rsidR="00C54C86" w:rsidRDefault="00C54C86" w:rsidP="00E82DC3">
      <w:pPr>
        <w:pStyle w:val="bullet1"/>
      </w:pPr>
      <w:r>
        <w:t>OCM framework and approach</w:t>
      </w:r>
    </w:p>
    <w:p w14:paraId="3ECEBCA5" w14:textId="256185FD" w:rsidR="00A626D8" w:rsidRDefault="00A626D8" w:rsidP="00A626D8">
      <w:pPr>
        <w:pStyle w:val="bullet1"/>
      </w:pPr>
      <w:r>
        <w:t>Guiding principles that will govern OCM and communications activities</w:t>
      </w:r>
    </w:p>
    <w:p w14:paraId="74DC0A96" w14:textId="6D2A83B1" w:rsidR="00605FAF" w:rsidRDefault="00605FAF" w:rsidP="003127FE">
      <w:pPr>
        <w:pStyle w:val="bullet1"/>
      </w:pPr>
      <w:r>
        <w:t xml:space="preserve">Change </w:t>
      </w:r>
      <w:r w:rsidR="009A17C9">
        <w:t>M</w:t>
      </w:r>
      <w:r>
        <w:t xml:space="preserve">anagement </w:t>
      </w:r>
      <w:r w:rsidR="009A17C9">
        <w:t xml:space="preserve">and Communications </w:t>
      </w:r>
      <w:r>
        <w:t>team</w:t>
      </w:r>
      <w:r w:rsidR="009A17C9">
        <w:t>(s)</w:t>
      </w:r>
      <w:r>
        <w:t xml:space="preserve"> structure</w:t>
      </w:r>
      <w:r w:rsidR="00843C34">
        <w:t>, including change sponsors / champions</w:t>
      </w:r>
    </w:p>
    <w:p w14:paraId="09894E6A" w14:textId="73D7BB9A" w:rsidR="00605FAF" w:rsidRDefault="007E092F" w:rsidP="003127FE">
      <w:pPr>
        <w:pStyle w:val="bullet1"/>
      </w:pPr>
      <w:r>
        <w:t>Project risk and risk factors specific to organization change</w:t>
      </w:r>
    </w:p>
    <w:p w14:paraId="0DF5F201" w14:textId="15C4CBAC" w:rsidR="009A17C9" w:rsidRDefault="009A17C9" w:rsidP="003127FE">
      <w:pPr>
        <w:pStyle w:val="bullet1"/>
      </w:pPr>
      <w:r>
        <w:t>Stakeholder groups / audiences</w:t>
      </w:r>
    </w:p>
    <w:p w14:paraId="43221405" w14:textId="10187D16" w:rsidR="009A17C9" w:rsidRDefault="009A17C9" w:rsidP="003127FE">
      <w:pPr>
        <w:pStyle w:val="bullet1"/>
      </w:pPr>
      <w:r>
        <w:t>Communication methods</w:t>
      </w:r>
      <w:r w:rsidR="001B4004">
        <w:t xml:space="preserve"> including </w:t>
      </w:r>
      <w:r w:rsidR="007D2117">
        <w:t>processes</w:t>
      </w:r>
      <w:r w:rsidR="002B2818">
        <w:t xml:space="preserve"> to </w:t>
      </w:r>
      <w:r w:rsidR="007D2117">
        <w:t>gather</w:t>
      </w:r>
      <w:r w:rsidR="002B2818">
        <w:t xml:space="preserve"> </w:t>
      </w:r>
      <w:r w:rsidR="001B4004">
        <w:t>feedback</w:t>
      </w:r>
    </w:p>
    <w:p w14:paraId="320C068A" w14:textId="0B3F16C4" w:rsidR="009A17C9" w:rsidRDefault="009A17C9" w:rsidP="003127FE">
      <w:pPr>
        <w:pStyle w:val="bullet1"/>
      </w:pPr>
      <w:r>
        <w:t xml:space="preserve">Key </w:t>
      </w:r>
      <w:r w:rsidR="00393A7B">
        <w:t>P</w:t>
      </w:r>
      <w:r>
        <w:t xml:space="preserve">erformance </w:t>
      </w:r>
      <w:r w:rsidR="003154A0">
        <w:t>I</w:t>
      </w:r>
      <w:r>
        <w:t>ndicators</w:t>
      </w:r>
      <w:r w:rsidR="005A0DBF">
        <w:t xml:space="preserve"> (KPIs)</w:t>
      </w:r>
      <w:r w:rsidR="008904BF">
        <w:t xml:space="preserve"> for the OCM effort</w:t>
      </w:r>
    </w:p>
    <w:p w14:paraId="65073A63" w14:textId="023DC931" w:rsidR="005849A8" w:rsidRDefault="005849A8" w:rsidP="005849A8">
      <w:r>
        <w:t xml:space="preserve">[Contractor] will review the draft </w:t>
      </w:r>
      <w:r w:rsidR="00B346BF">
        <w:t>OCM</w:t>
      </w:r>
      <w:r w:rsidRPr="00B46C76">
        <w:t xml:space="preserve"> and Communications </w:t>
      </w:r>
      <w:r>
        <w:t>Strategy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9B1975" w14:paraId="37E9235C" w14:textId="77777777" w:rsidTr="0089538F">
        <w:tc>
          <w:tcPr>
            <w:tcW w:w="2880" w:type="dxa"/>
            <w:shd w:val="clear" w:color="auto" w:fill="FEF2CE" w:themeFill="accent6" w:themeFillTint="33"/>
            <w:vAlign w:val="center"/>
          </w:tcPr>
          <w:p w14:paraId="5829F7AD" w14:textId="77777777" w:rsidR="009B1975" w:rsidRPr="00944A47" w:rsidRDefault="009B1975" w:rsidP="00153791">
            <w:pPr>
              <w:rPr>
                <w:rFonts w:asciiTheme="majorHAnsi" w:hAnsiTheme="majorHAnsi"/>
              </w:rPr>
            </w:pPr>
            <w:r w:rsidRPr="00944A47">
              <w:rPr>
                <w:rFonts w:asciiTheme="majorHAnsi" w:hAnsiTheme="majorHAnsi"/>
              </w:rPr>
              <w:t>Deliverable</w:t>
            </w:r>
          </w:p>
        </w:tc>
        <w:tc>
          <w:tcPr>
            <w:tcW w:w="6480" w:type="dxa"/>
            <w:vAlign w:val="center"/>
          </w:tcPr>
          <w:p w14:paraId="5D0F8834" w14:textId="7145C5C5" w:rsidR="009B1975" w:rsidRDefault="009B1975" w:rsidP="00153791">
            <w:r>
              <w:t>I2.1.2 Organization</w:t>
            </w:r>
            <w:r w:rsidR="00D043BD">
              <w:t>al</w:t>
            </w:r>
            <w:r>
              <w:t xml:space="preserve"> Change Management and Communications Strategy</w:t>
            </w:r>
          </w:p>
        </w:tc>
      </w:tr>
      <w:tr w:rsidR="009B1975" w14:paraId="25D4307D" w14:textId="77777777" w:rsidTr="0089538F">
        <w:tc>
          <w:tcPr>
            <w:tcW w:w="2880" w:type="dxa"/>
            <w:shd w:val="clear" w:color="auto" w:fill="FEF2CE" w:themeFill="accent6" w:themeFillTint="33"/>
            <w:vAlign w:val="center"/>
          </w:tcPr>
          <w:p w14:paraId="05FE4C8E" w14:textId="77777777" w:rsidR="009B1975" w:rsidRPr="00944A47" w:rsidRDefault="009B1975" w:rsidP="00153791">
            <w:pPr>
              <w:rPr>
                <w:rFonts w:asciiTheme="majorHAnsi" w:hAnsiTheme="majorHAnsi"/>
              </w:rPr>
            </w:pPr>
            <w:r w:rsidRPr="00944A47">
              <w:rPr>
                <w:rFonts w:asciiTheme="majorHAnsi" w:hAnsiTheme="majorHAnsi"/>
              </w:rPr>
              <w:t>Delivery Frequency</w:t>
            </w:r>
          </w:p>
        </w:tc>
        <w:tc>
          <w:tcPr>
            <w:tcW w:w="6480" w:type="dxa"/>
            <w:vAlign w:val="center"/>
          </w:tcPr>
          <w:p w14:paraId="07CB85AF" w14:textId="0D6E00C2" w:rsidR="009B1975" w:rsidRDefault="009B1975" w:rsidP="00153791">
            <w:r>
              <w:t>Once</w:t>
            </w:r>
          </w:p>
        </w:tc>
      </w:tr>
    </w:tbl>
    <w:p w14:paraId="585501CD" w14:textId="77777777" w:rsidR="009B1975" w:rsidRDefault="009B1975" w:rsidP="009B1975"/>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9B1975" w14:paraId="38B74932"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5032FFDF" w14:textId="26E4CA91" w:rsidR="009B1975" w:rsidRPr="00522256" w:rsidRDefault="009B1975" w:rsidP="0015379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I2.1.</w:t>
            </w:r>
            <w:r w:rsidRPr="009B1975">
              <w:rPr>
                <w:b/>
                <w:bCs/>
                <w:color w:val="003A7F" w:themeColor="text2" w:themeTint="E6"/>
              </w:rPr>
              <w:t>2 Organization</w:t>
            </w:r>
            <w:r w:rsidR="001C48A9">
              <w:rPr>
                <w:b/>
                <w:bCs/>
                <w:color w:val="003A7F" w:themeColor="text2" w:themeTint="E6"/>
              </w:rPr>
              <w:t>al</w:t>
            </w:r>
            <w:r w:rsidRPr="009B1975">
              <w:rPr>
                <w:b/>
                <w:bCs/>
                <w:color w:val="003A7F" w:themeColor="text2" w:themeTint="E6"/>
              </w:rPr>
              <w:t xml:space="preserve"> Change Management and Communications Strategy</w:t>
            </w:r>
          </w:p>
          <w:p w14:paraId="4F8EE527" w14:textId="77777777" w:rsidR="009B1975" w:rsidRDefault="009B1975" w:rsidP="00153791">
            <w:pPr>
              <w:rPr>
                <w:b/>
                <w:bCs/>
              </w:rPr>
            </w:pPr>
            <w:r>
              <w:rPr>
                <w:b/>
                <w:bCs/>
              </w:rPr>
              <w:t>Will the Proposer complete the deliverable(s) and related task(s) as described above?</w:t>
            </w:r>
          </w:p>
          <w:p w14:paraId="37F9EC86" w14:textId="77777777" w:rsidR="009B1975" w:rsidRDefault="00AC5A64" w:rsidP="00153791">
            <w:pPr>
              <w:rPr>
                <w:b/>
                <w:bCs/>
              </w:rPr>
            </w:pPr>
            <w:sdt>
              <w:sdtPr>
                <w:rPr>
                  <w:b/>
                  <w:bCs/>
                </w:rPr>
                <w:id w:val="-1112742940"/>
                <w14:checkbox>
                  <w14:checked w14:val="0"/>
                  <w14:checkedState w14:val="2612" w14:font="MS Gothic"/>
                  <w14:uncheckedState w14:val="2610" w14:font="MS Gothic"/>
                </w14:checkbox>
              </w:sdtPr>
              <w:sdtEndPr/>
              <w:sdtContent>
                <w:r w:rsidR="009B1975">
                  <w:rPr>
                    <w:rFonts w:ascii="MS Gothic" w:eastAsia="MS Gothic" w:hAnsi="MS Gothic" w:hint="eastAsia"/>
                    <w:b/>
                    <w:bCs/>
                  </w:rPr>
                  <w:t>☐</w:t>
                </w:r>
              </w:sdtContent>
            </w:sdt>
            <w:r w:rsidR="009B1975">
              <w:rPr>
                <w:b/>
                <w:bCs/>
              </w:rPr>
              <w:t xml:space="preserve"> Yes</w:t>
            </w:r>
          </w:p>
          <w:p w14:paraId="09F3A4FA" w14:textId="77777777" w:rsidR="009B1975" w:rsidRDefault="00AC5A64" w:rsidP="00153791">
            <w:pPr>
              <w:rPr>
                <w:b/>
                <w:bCs/>
              </w:rPr>
            </w:pPr>
            <w:sdt>
              <w:sdtPr>
                <w:rPr>
                  <w:b/>
                  <w:bCs/>
                </w:rPr>
                <w:id w:val="332182843"/>
                <w14:checkbox>
                  <w14:checked w14:val="0"/>
                  <w14:checkedState w14:val="2612" w14:font="MS Gothic"/>
                  <w14:uncheckedState w14:val="2610" w14:font="MS Gothic"/>
                </w14:checkbox>
              </w:sdtPr>
              <w:sdtEndPr/>
              <w:sdtContent>
                <w:r w:rsidR="009B1975">
                  <w:rPr>
                    <w:rFonts w:ascii="MS Gothic" w:eastAsia="MS Gothic" w:hAnsi="MS Gothic" w:hint="eastAsia"/>
                    <w:b/>
                    <w:bCs/>
                  </w:rPr>
                  <w:t>☐</w:t>
                </w:r>
              </w:sdtContent>
            </w:sdt>
            <w:r w:rsidR="009B1975">
              <w:rPr>
                <w:b/>
                <w:bCs/>
              </w:rPr>
              <w:t xml:space="preserve"> Yes, with modifications</w:t>
            </w:r>
          </w:p>
          <w:p w14:paraId="630CCB8E" w14:textId="77777777" w:rsidR="009B1975" w:rsidRDefault="00AC5A64" w:rsidP="00153791">
            <w:pPr>
              <w:rPr>
                <w:b/>
                <w:bCs/>
              </w:rPr>
            </w:pPr>
            <w:sdt>
              <w:sdtPr>
                <w:rPr>
                  <w:b/>
                  <w:bCs/>
                </w:rPr>
                <w:id w:val="-282112605"/>
                <w14:checkbox>
                  <w14:checked w14:val="0"/>
                  <w14:checkedState w14:val="2612" w14:font="MS Gothic"/>
                  <w14:uncheckedState w14:val="2610" w14:font="MS Gothic"/>
                </w14:checkbox>
              </w:sdtPr>
              <w:sdtEndPr/>
              <w:sdtContent>
                <w:r w:rsidR="009B1975">
                  <w:rPr>
                    <w:rFonts w:ascii="MS Gothic" w:eastAsia="MS Gothic" w:hAnsi="MS Gothic" w:hint="eastAsia"/>
                    <w:b/>
                    <w:bCs/>
                  </w:rPr>
                  <w:t>☐</w:t>
                </w:r>
              </w:sdtContent>
            </w:sdt>
            <w:r w:rsidR="009B1975">
              <w:rPr>
                <w:b/>
                <w:bCs/>
              </w:rPr>
              <w:t xml:space="preserve"> No</w:t>
            </w:r>
          </w:p>
          <w:p w14:paraId="7CEA0463" w14:textId="77777777" w:rsidR="009B1975" w:rsidRPr="00522256" w:rsidRDefault="009B1975" w:rsidP="00153791">
            <w:pPr>
              <w:rPr>
                <w:b/>
                <w:bCs/>
              </w:rPr>
            </w:pPr>
            <w:r>
              <w:rPr>
                <w:b/>
                <w:bCs/>
              </w:rPr>
              <w:t>Explain your approach to completing the deliverable(s) and related task(s) as described above:</w:t>
            </w:r>
          </w:p>
        </w:tc>
      </w:tr>
    </w:tbl>
    <w:p w14:paraId="6A7FC71F" w14:textId="77777777" w:rsidR="009B1975" w:rsidRDefault="009B1975" w:rsidP="009B1975"/>
    <w:p w14:paraId="2CD2026E" w14:textId="77777777" w:rsidR="009B1975" w:rsidRPr="00D20780" w:rsidRDefault="007D069C" w:rsidP="009B1975">
      <w:pPr>
        <w:rPr>
          <w:shd w:val="clear" w:color="auto" w:fill="BFBFBF"/>
        </w:rPr>
      </w:pPr>
      <w:r>
        <w:rPr>
          <w:noProof/>
          <w:shd w:val="clear" w:color="auto" w:fill="BFBFBF"/>
        </w:rPr>
        <w:t>&lt;Response&gt;</w:t>
      </w:r>
    </w:p>
    <w:p w14:paraId="4F071C55" w14:textId="77777777" w:rsidR="009B1975" w:rsidRDefault="009B1975" w:rsidP="005849A8"/>
    <w:p w14:paraId="1B842927" w14:textId="2700FD54" w:rsidR="00F32148" w:rsidRDefault="00F32148" w:rsidP="00744A70">
      <w:pPr>
        <w:pStyle w:val="Num-Heading3"/>
      </w:pPr>
      <w:bookmarkStart w:id="29" w:name="_Toc256000013"/>
      <w:bookmarkStart w:id="30" w:name="_Toc79862735"/>
      <w:r>
        <w:lastRenderedPageBreak/>
        <w:t xml:space="preserve">Develop the Organizational Change Management </w:t>
      </w:r>
      <w:r w:rsidR="00F6698E">
        <w:t xml:space="preserve">and Communications </w:t>
      </w:r>
      <w:r>
        <w:t>Plan</w:t>
      </w:r>
      <w:bookmarkEnd w:id="29"/>
      <w:bookmarkEnd w:id="30"/>
    </w:p>
    <w:p w14:paraId="1EA46FFE" w14:textId="206D1507" w:rsidR="00B46C76" w:rsidRDefault="009D51BE" w:rsidP="004344D0">
      <w:r>
        <w:t xml:space="preserve">[Contractor] will develop and deliver an </w:t>
      </w:r>
      <w:r w:rsidR="003856BE">
        <w:t>OCM</w:t>
      </w:r>
      <w:r>
        <w:t xml:space="preserve"> and Communications Plan to </w:t>
      </w:r>
      <w:r w:rsidR="003D7963">
        <w:t xml:space="preserve">execute the </w:t>
      </w:r>
      <w:r w:rsidR="003856BE">
        <w:t>OCM</w:t>
      </w:r>
      <w:r w:rsidR="003D7963">
        <w:t xml:space="preserve"> and Communications Strategy as defined in </w:t>
      </w:r>
      <w:r w:rsidR="003D7963" w:rsidRPr="005377FF">
        <w:rPr>
          <w:u w:val="single"/>
        </w:rPr>
        <w:t>Deliverable I2.1.2</w:t>
      </w:r>
      <w:r w:rsidR="003D7963">
        <w:t>.</w:t>
      </w:r>
      <w:r w:rsidR="009A17C9">
        <w:t xml:space="preserve"> The</w:t>
      </w:r>
      <w:r w:rsidR="00005C53">
        <w:t xml:space="preserve"> OCM and Communications Plan will articulate the </w:t>
      </w:r>
      <w:r w:rsidR="007E2A73">
        <w:t>activities and structure that will be used</w:t>
      </w:r>
      <w:r w:rsidR="00005C53">
        <w:t xml:space="preserve"> to support stakeholders impacted by the new EMS through the change journey and to enable end user adoption.</w:t>
      </w:r>
      <w:r w:rsidR="007E2A73">
        <w:t xml:space="preserve"> </w:t>
      </w:r>
      <w:r w:rsidR="00B46C76">
        <w:t xml:space="preserve">The </w:t>
      </w:r>
      <w:r w:rsidR="001D6A52">
        <w:t>OCM</w:t>
      </w:r>
      <w:r w:rsidR="00B46C76">
        <w:t xml:space="preserve"> and Communications Plan will</w:t>
      </w:r>
      <w:r w:rsidR="00435446">
        <w:t xml:space="preserve"> include, at minimum, the following elements:</w:t>
      </w:r>
    </w:p>
    <w:p w14:paraId="23F43CE2" w14:textId="3BA51DDE" w:rsidR="009A737E" w:rsidRDefault="009A737E" w:rsidP="009A737E">
      <w:pPr>
        <w:pStyle w:val="bullet1"/>
      </w:pPr>
      <w:r>
        <w:t>Roles, responsibilities, and assignment</w:t>
      </w:r>
      <w:r w:rsidR="007E2A73">
        <w:t>s of both the County and [Contractor] personnel</w:t>
      </w:r>
      <w:r w:rsidR="00046582">
        <w:t xml:space="preserve"> who will execute the OCM and Communications Plan</w:t>
      </w:r>
    </w:p>
    <w:p w14:paraId="13BD8F9B" w14:textId="0305F077" w:rsidR="007E2A73" w:rsidRDefault="007E2A73" w:rsidP="009A737E">
      <w:pPr>
        <w:pStyle w:val="bullet1"/>
      </w:pPr>
      <w:r>
        <w:t>Communications Schedule Matrix to manage ongoing stakeholder communications, including:</w:t>
      </w:r>
    </w:p>
    <w:p w14:paraId="2B65B837" w14:textId="2AC976E4" w:rsidR="007C268F" w:rsidRDefault="007C268F" w:rsidP="00153791">
      <w:pPr>
        <w:pStyle w:val="bulletindent1"/>
        <w:numPr>
          <w:ilvl w:val="2"/>
          <w:numId w:val="22"/>
        </w:numPr>
      </w:pPr>
      <w:r>
        <w:t>Key messaging</w:t>
      </w:r>
      <w:r w:rsidR="009A1A69">
        <w:t xml:space="preserve"> </w:t>
      </w:r>
      <w:r w:rsidR="0014171E">
        <w:t>by stakeholder group / audience</w:t>
      </w:r>
    </w:p>
    <w:p w14:paraId="1B843D04" w14:textId="1BA45E88" w:rsidR="007C268F" w:rsidRDefault="00F5534E" w:rsidP="007E2A73">
      <w:pPr>
        <w:pStyle w:val="bulletindent1"/>
        <w:numPr>
          <w:ilvl w:val="2"/>
          <w:numId w:val="22"/>
        </w:numPr>
      </w:pPr>
      <w:r>
        <w:t>Timeline</w:t>
      </w:r>
      <w:r w:rsidR="007E2A73">
        <w:t xml:space="preserve"> and</w:t>
      </w:r>
      <w:r w:rsidR="006976B1">
        <w:t xml:space="preserve"> </w:t>
      </w:r>
      <w:r>
        <w:t>f</w:t>
      </w:r>
      <w:r w:rsidR="007C268F">
        <w:t>requency</w:t>
      </w:r>
      <w:r w:rsidR="007E2A73">
        <w:t xml:space="preserve"> </w:t>
      </w:r>
      <w:r w:rsidR="007C268F">
        <w:t>of communications</w:t>
      </w:r>
    </w:p>
    <w:p w14:paraId="0BCB3A70" w14:textId="1228441F" w:rsidR="007E2A73" w:rsidRDefault="007E2A73" w:rsidP="007E2A73">
      <w:pPr>
        <w:pStyle w:val="bulletindent1"/>
        <w:numPr>
          <w:ilvl w:val="2"/>
          <w:numId w:val="22"/>
        </w:numPr>
      </w:pPr>
      <w:r>
        <w:t>Communication delivery mechanisms with recommendations of when to use each</w:t>
      </w:r>
    </w:p>
    <w:p w14:paraId="2DCA2145" w14:textId="41CC6F0B" w:rsidR="00AF42EB" w:rsidRDefault="00AF42EB" w:rsidP="00AF42EB">
      <w:pPr>
        <w:pStyle w:val="bullet1"/>
      </w:pPr>
      <w:r>
        <w:t>Stakeholder feedback loops including the process to review feedback and reflect changes to the OCM and Communications Plan, as necessary</w:t>
      </w:r>
    </w:p>
    <w:p w14:paraId="135BE70B" w14:textId="2188F4A8" w:rsidR="005A0DBF" w:rsidRDefault="005A0DBF" w:rsidP="00F5534E">
      <w:pPr>
        <w:pStyle w:val="bullet1"/>
      </w:pPr>
      <w:r>
        <w:t>Mechanisms to measure against and report on KPIs</w:t>
      </w:r>
      <w:r w:rsidR="004A6EED">
        <w:t xml:space="preserve"> for the OCM effort</w:t>
      </w:r>
    </w:p>
    <w:p w14:paraId="1B55B176" w14:textId="5E9DDCF5" w:rsidR="00B346BF" w:rsidRDefault="006E3DCE" w:rsidP="00B346BF">
      <w:r>
        <w:t>[Contractor] will adjust the OCM and Communications Plan, as necessary and at any point throughout the Project life cycle.</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B346BF" w14:paraId="1050895B" w14:textId="77777777" w:rsidTr="0089538F">
        <w:tc>
          <w:tcPr>
            <w:tcW w:w="2880" w:type="dxa"/>
            <w:shd w:val="clear" w:color="auto" w:fill="FEF2CE" w:themeFill="accent6" w:themeFillTint="33"/>
            <w:vAlign w:val="center"/>
          </w:tcPr>
          <w:p w14:paraId="4185BF87" w14:textId="77777777" w:rsidR="00B346BF" w:rsidRPr="00944A47" w:rsidRDefault="00B346BF" w:rsidP="00153791">
            <w:pPr>
              <w:rPr>
                <w:rFonts w:asciiTheme="majorHAnsi" w:hAnsiTheme="majorHAnsi"/>
              </w:rPr>
            </w:pPr>
            <w:r w:rsidRPr="00944A47">
              <w:rPr>
                <w:rFonts w:asciiTheme="majorHAnsi" w:hAnsiTheme="majorHAnsi"/>
              </w:rPr>
              <w:t>Deliverable</w:t>
            </w:r>
          </w:p>
        </w:tc>
        <w:tc>
          <w:tcPr>
            <w:tcW w:w="6480" w:type="dxa"/>
            <w:vAlign w:val="center"/>
          </w:tcPr>
          <w:p w14:paraId="431178B5" w14:textId="0408BAD0" w:rsidR="00B346BF" w:rsidRDefault="00B346BF" w:rsidP="00153791">
            <w:r>
              <w:t>I2.1.3 Organization</w:t>
            </w:r>
            <w:r w:rsidR="001C48A9">
              <w:t>al</w:t>
            </w:r>
            <w:r>
              <w:t xml:space="preserve"> Change Management and Communications Plan</w:t>
            </w:r>
          </w:p>
        </w:tc>
      </w:tr>
      <w:tr w:rsidR="00B346BF" w14:paraId="4EFC5D57" w14:textId="77777777" w:rsidTr="0089538F">
        <w:tc>
          <w:tcPr>
            <w:tcW w:w="2880" w:type="dxa"/>
            <w:shd w:val="clear" w:color="auto" w:fill="FEF2CE" w:themeFill="accent6" w:themeFillTint="33"/>
            <w:vAlign w:val="center"/>
          </w:tcPr>
          <w:p w14:paraId="7CB2141D" w14:textId="77777777" w:rsidR="00B346BF" w:rsidRPr="00944A47" w:rsidRDefault="00B346BF" w:rsidP="00153791">
            <w:pPr>
              <w:rPr>
                <w:rFonts w:asciiTheme="majorHAnsi" w:hAnsiTheme="majorHAnsi"/>
              </w:rPr>
            </w:pPr>
            <w:r w:rsidRPr="00944A47">
              <w:rPr>
                <w:rFonts w:asciiTheme="majorHAnsi" w:hAnsiTheme="majorHAnsi"/>
              </w:rPr>
              <w:t>Delivery Frequency</w:t>
            </w:r>
          </w:p>
        </w:tc>
        <w:tc>
          <w:tcPr>
            <w:tcW w:w="6480" w:type="dxa"/>
            <w:vAlign w:val="center"/>
          </w:tcPr>
          <w:p w14:paraId="56BA953E" w14:textId="02091EC1" w:rsidR="00B346BF" w:rsidRDefault="00B346BF" w:rsidP="00153791">
            <w:r>
              <w:t>Once, and updated as needed</w:t>
            </w:r>
          </w:p>
        </w:tc>
      </w:tr>
    </w:tbl>
    <w:p w14:paraId="4295A913" w14:textId="77777777" w:rsidR="00B346BF" w:rsidRDefault="00B346BF" w:rsidP="00B346BF"/>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B346BF" w14:paraId="2C77CA5D"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28408E9" w14:textId="619483A9" w:rsidR="00B346BF" w:rsidRPr="00522256" w:rsidRDefault="00B346BF" w:rsidP="0015379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I2.1.</w:t>
            </w:r>
            <w:r w:rsidR="002100FC">
              <w:rPr>
                <w:b/>
                <w:bCs/>
                <w:color w:val="003A7F" w:themeColor="text2" w:themeTint="E6"/>
              </w:rPr>
              <w:t>3</w:t>
            </w:r>
            <w:r w:rsidRPr="009B1975">
              <w:rPr>
                <w:b/>
                <w:bCs/>
                <w:color w:val="003A7F" w:themeColor="text2" w:themeTint="E6"/>
              </w:rPr>
              <w:t xml:space="preserve"> Organization</w:t>
            </w:r>
            <w:r w:rsidR="001C48A9">
              <w:rPr>
                <w:b/>
                <w:bCs/>
                <w:color w:val="003A7F" w:themeColor="text2" w:themeTint="E6"/>
              </w:rPr>
              <w:t>al</w:t>
            </w:r>
            <w:r w:rsidRPr="009B1975">
              <w:rPr>
                <w:b/>
                <w:bCs/>
                <w:color w:val="003A7F" w:themeColor="text2" w:themeTint="E6"/>
              </w:rPr>
              <w:t xml:space="preserve"> Change Management and Communications </w:t>
            </w:r>
            <w:r w:rsidR="002100FC">
              <w:rPr>
                <w:b/>
                <w:bCs/>
                <w:color w:val="003A7F" w:themeColor="text2" w:themeTint="E6"/>
              </w:rPr>
              <w:t>Plan</w:t>
            </w:r>
          </w:p>
          <w:p w14:paraId="1E567F4E" w14:textId="77777777" w:rsidR="00B346BF" w:rsidRDefault="00B346BF" w:rsidP="00153791">
            <w:pPr>
              <w:rPr>
                <w:b/>
                <w:bCs/>
              </w:rPr>
            </w:pPr>
            <w:r>
              <w:rPr>
                <w:b/>
                <w:bCs/>
              </w:rPr>
              <w:t>Will the Proposer complete the deliverable(s) and related task(s) as described above?</w:t>
            </w:r>
          </w:p>
          <w:p w14:paraId="775E90B4" w14:textId="77777777" w:rsidR="00B346BF" w:rsidRDefault="00AC5A64" w:rsidP="00153791">
            <w:pPr>
              <w:rPr>
                <w:b/>
                <w:bCs/>
              </w:rPr>
            </w:pPr>
            <w:sdt>
              <w:sdtPr>
                <w:rPr>
                  <w:b/>
                  <w:bCs/>
                </w:rPr>
                <w:id w:val="512657795"/>
                <w14:checkbox>
                  <w14:checked w14:val="0"/>
                  <w14:checkedState w14:val="2612" w14:font="MS Gothic"/>
                  <w14:uncheckedState w14:val="2610" w14:font="MS Gothic"/>
                </w14:checkbox>
              </w:sdtPr>
              <w:sdtEndPr/>
              <w:sdtContent>
                <w:r w:rsidR="00B346BF">
                  <w:rPr>
                    <w:rFonts w:ascii="MS Gothic" w:eastAsia="MS Gothic" w:hAnsi="MS Gothic" w:hint="eastAsia"/>
                    <w:b/>
                    <w:bCs/>
                  </w:rPr>
                  <w:t>☐</w:t>
                </w:r>
              </w:sdtContent>
            </w:sdt>
            <w:r w:rsidR="00B346BF">
              <w:rPr>
                <w:b/>
                <w:bCs/>
              </w:rPr>
              <w:t xml:space="preserve"> Yes</w:t>
            </w:r>
          </w:p>
          <w:p w14:paraId="01E2312C" w14:textId="77777777" w:rsidR="00B346BF" w:rsidRDefault="00AC5A64" w:rsidP="00153791">
            <w:pPr>
              <w:rPr>
                <w:b/>
                <w:bCs/>
              </w:rPr>
            </w:pPr>
            <w:sdt>
              <w:sdtPr>
                <w:rPr>
                  <w:b/>
                  <w:bCs/>
                </w:rPr>
                <w:id w:val="-1238863855"/>
                <w14:checkbox>
                  <w14:checked w14:val="0"/>
                  <w14:checkedState w14:val="2612" w14:font="MS Gothic"/>
                  <w14:uncheckedState w14:val="2610" w14:font="MS Gothic"/>
                </w14:checkbox>
              </w:sdtPr>
              <w:sdtEndPr/>
              <w:sdtContent>
                <w:r w:rsidR="00B346BF">
                  <w:rPr>
                    <w:rFonts w:ascii="MS Gothic" w:eastAsia="MS Gothic" w:hAnsi="MS Gothic" w:hint="eastAsia"/>
                    <w:b/>
                    <w:bCs/>
                  </w:rPr>
                  <w:t>☐</w:t>
                </w:r>
              </w:sdtContent>
            </w:sdt>
            <w:r w:rsidR="00B346BF">
              <w:rPr>
                <w:b/>
                <w:bCs/>
              </w:rPr>
              <w:t xml:space="preserve"> Yes, with modifications</w:t>
            </w:r>
          </w:p>
          <w:p w14:paraId="5D850820" w14:textId="77777777" w:rsidR="00B346BF" w:rsidRDefault="00AC5A64" w:rsidP="00153791">
            <w:pPr>
              <w:rPr>
                <w:b/>
                <w:bCs/>
              </w:rPr>
            </w:pPr>
            <w:sdt>
              <w:sdtPr>
                <w:rPr>
                  <w:b/>
                  <w:bCs/>
                </w:rPr>
                <w:id w:val="-1806299155"/>
                <w14:checkbox>
                  <w14:checked w14:val="0"/>
                  <w14:checkedState w14:val="2612" w14:font="MS Gothic"/>
                  <w14:uncheckedState w14:val="2610" w14:font="MS Gothic"/>
                </w14:checkbox>
              </w:sdtPr>
              <w:sdtEndPr/>
              <w:sdtContent>
                <w:r w:rsidR="00B346BF">
                  <w:rPr>
                    <w:rFonts w:ascii="MS Gothic" w:eastAsia="MS Gothic" w:hAnsi="MS Gothic" w:hint="eastAsia"/>
                    <w:b/>
                    <w:bCs/>
                  </w:rPr>
                  <w:t>☐</w:t>
                </w:r>
              </w:sdtContent>
            </w:sdt>
            <w:r w:rsidR="00B346BF">
              <w:rPr>
                <w:b/>
                <w:bCs/>
              </w:rPr>
              <w:t xml:space="preserve"> No</w:t>
            </w:r>
          </w:p>
          <w:p w14:paraId="539594BC" w14:textId="77777777" w:rsidR="00B346BF" w:rsidRPr="00522256" w:rsidRDefault="00B346BF" w:rsidP="00153791">
            <w:pPr>
              <w:rPr>
                <w:b/>
                <w:bCs/>
              </w:rPr>
            </w:pPr>
            <w:r>
              <w:rPr>
                <w:b/>
                <w:bCs/>
              </w:rPr>
              <w:t>Explain your approach to completing the deliverable(s) and related task(s) as described above:</w:t>
            </w:r>
          </w:p>
        </w:tc>
      </w:tr>
    </w:tbl>
    <w:p w14:paraId="0A9B1201" w14:textId="77777777" w:rsidR="00B346BF" w:rsidRDefault="00B346BF" w:rsidP="00B346BF"/>
    <w:p w14:paraId="0FB3F37B" w14:textId="77777777" w:rsidR="00B346BF" w:rsidRPr="00D20780" w:rsidRDefault="007D069C" w:rsidP="00B346BF">
      <w:pPr>
        <w:rPr>
          <w:shd w:val="clear" w:color="auto" w:fill="BFBFBF"/>
        </w:rPr>
      </w:pPr>
      <w:r>
        <w:rPr>
          <w:noProof/>
          <w:shd w:val="clear" w:color="auto" w:fill="BFBFBF"/>
        </w:rPr>
        <w:t>&lt;Response&gt;</w:t>
      </w:r>
    </w:p>
    <w:p w14:paraId="76D798B1" w14:textId="77777777" w:rsidR="00B346BF" w:rsidRDefault="00B346BF" w:rsidP="00B346BF"/>
    <w:p w14:paraId="14CFBF21" w14:textId="61CA684B" w:rsidR="004B4903" w:rsidRDefault="004B4903" w:rsidP="004B4903">
      <w:pPr>
        <w:pStyle w:val="Num-Heading2"/>
      </w:pPr>
      <w:bookmarkStart w:id="31" w:name="_Toc256000014"/>
      <w:bookmarkStart w:id="32" w:name="_Toc79862736"/>
      <w:r>
        <w:t>Conduct Organizational Change Management</w:t>
      </w:r>
      <w:bookmarkEnd w:id="31"/>
      <w:bookmarkEnd w:id="32"/>
    </w:p>
    <w:p w14:paraId="574CA560" w14:textId="3A5E0ADC" w:rsidR="002921AD" w:rsidRPr="002D4133" w:rsidRDefault="006319B8" w:rsidP="002921AD">
      <w:r>
        <w:t xml:space="preserve">The County and </w:t>
      </w:r>
      <w:r w:rsidR="002921AD" w:rsidRPr="002D4133">
        <w:t xml:space="preserve">[Contractor] will perform the activities required </w:t>
      </w:r>
      <w:r w:rsidR="00E61718">
        <w:t xml:space="preserve">and provide guidance </w:t>
      </w:r>
      <w:r w:rsidR="002921AD" w:rsidRPr="002D4133">
        <w:t xml:space="preserve">to </w:t>
      </w:r>
      <w:r w:rsidR="002921AD">
        <w:t xml:space="preserve">execute against the OCM and Communications Plan as defined in </w:t>
      </w:r>
      <w:r w:rsidR="002921AD" w:rsidRPr="0053336E">
        <w:rPr>
          <w:u w:val="single"/>
        </w:rPr>
        <w:t>Deliverable I2.1.3</w:t>
      </w:r>
      <w:r w:rsidR="002921AD">
        <w:t xml:space="preserve">. </w:t>
      </w:r>
    </w:p>
    <w:p w14:paraId="00E40F5D" w14:textId="658DF376" w:rsidR="004B4903" w:rsidRDefault="004B4903" w:rsidP="004B4903">
      <w:pPr>
        <w:pStyle w:val="Num-Heading3"/>
      </w:pPr>
      <w:bookmarkStart w:id="33" w:name="_Toc256000015"/>
      <w:bookmarkStart w:id="34" w:name="_Toc79862737"/>
      <w:r>
        <w:lastRenderedPageBreak/>
        <w:t>Develop Communication Materials</w:t>
      </w:r>
      <w:bookmarkEnd w:id="33"/>
      <w:bookmarkEnd w:id="34"/>
    </w:p>
    <w:p w14:paraId="11C1DD90" w14:textId="2F9B2F21" w:rsidR="00440949" w:rsidRDefault="00440949" w:rsidP="00440949">
      <w:r>
        <w:t xml:space="preserve">[Contractor] will develop communication materials in alignment with the OCM and Communications Plan as defined in </w:t>
      </w:r>
      <w:r w:rsidRPr="00BC595C">
        <w:rPr>
          <w:u w:val="single"/>
        </w:rPr>
        <w:t>Deliverable I2.1.3</w:t>
      </w:r>
      <w:r>
        <w:t>.</w:t>
      </w:r>
      <w:r w:rsidR="001C66CA">
        <w:t xml:space="preserve"> Materials will be</w:t>
      </w:r>
      <w:r w:rsidR="00012932">
        <w:t xml:space="preserve"> </w:t>
      </w:r>
      <w:r w:rsidR="001C66CA">
        <w:t>tailored to</w:t>
      </w:r>
      <w:r w:rsidR="00012932">
        <w:t xml:space="preserve"> the</w:t>
      </w:r>
      <w:r w:rsidR="001C66CA">
        <w:t xml:space="preserve"> </w:t>
      </w:r>
      <w:r w:rsidR="00012932">
        <w:t>delivery mechanism</w:t>
      </w:r>
      <w:r w:rsidR="00861788">
        <w:t xml:space="preserve"> and the stakeholder group / audience</w:t>
      </w:r>
      <w:r w:rsidR="009D1656">
        <w:t>.</w:t>
      </w:r>
      <w:r w:rsidR="00D9373D" w:rsidDel="00D9373D">
        <w:t xml:space="preserve"> </w:t>
      </w:r>
      <w:r w:rsidR="00012932">
        <w:t>Communications</w:t>
      </w:r>
      <w:r w:rsidR="001C66CA">
        <w:t xml:space="preserve"> will answer, at minimum, the following questions:</w:t>
      </w:r>
    </w:p>
    <w:p w14:paraId="227C12DF" w14:textId="04C0363C" w:rsidR="00BD47B3" w:rsidRDefault="00BD47B3" w:rsidP="001C66CA">
      <w:pPr>
        <w:pStyle w:val="bullet1"/>
      </w:pPr>
      <w:r>
        <w:t>“What</w:t>
      </w:r>
      <w:r w:rsidR="00D9373D">
        <w:t xml:space="preserve"> is changing?</w:t>
      </w:r>
      <w:r>
        <w:t>”</w:t>
      </w:r>
    </w:p>
    <w:p w14:paraId="2CFA5F81" w14:textId="2AFB78B9" w:rsidR="001C66CA" w:rsidRDefault="001C66CA" w:rsidP="001C66CA">
      <w:pPr>
        <w:pStyle w:val="bullet1"/>
      </w:pPr>
      <w:r>
        <w:t>“</w:t>
      </w:r>
      <w:r w:rsidRPr="001C66CA">
        <w:t>Why</w:t>
      </w:r>
      <w:r w:rsidR="00D9373D">
        <w:t xml:space="preserve"> is it changing?”</w:t>
      </w:r>
    </w:p>
    <w:p w14:paraId="7F9FE6A9" w14:textId="19C13CF4" w:rsidR="00D9373D" w:rsidRDefault="00D9373D" w:rsidP="001C66CA">
      <w:pPr>
        <w:pStyle w:val="bullet1"/>
      </w:pPr>
      <w:r>
        <w:t>“How will this impact me?”</w:t>
      </w:r>
    </w:p>
    <w:p w14:paraId="3E58BB22" w14:textId="32D40B8C" w:rsidR="00D9373D" w:rsidRDefault="00D9373D" w:rsidP="001C66CA">
      <w:pPr>
        <w:pStyle w:val="bullet1"/>
      </w:pPr>
      <w:r>
        <w:t>“How will this benefit me?”</w:t>
      </w:r>
    </w:p>
    <w:p w14:paraId="4BE77AFA" w14:textId="47F2A286" w:rsidR="00012932" w:rsidRDefault="00012932" w:rsidP="00012932">
      <w:r>
        <w:t>[Contractor] will review the draft Communication Materials with the County and gather feedback. [Contractor] will incorporate the County’s feedback prior to release.</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012932" w14:paraId="341343F3" w14:textId="77777777" w:rsidTr="0089538F">
        <w:tc>
          <w:tcPr>
            <w:tcW w:w="2880" w:type="dxa"/>
            <w:shd w:val="clear" w:color="auto" w:fill="FEF2CE" w:themeFill="accent6" w:themeFillTint="33"/>
            <w:vAlign w:val="center"/>
          </w:tcPr>
          <w:p w14:paraId="0A6596C0" w14:textId="77777777" w:rsidR="00012932" w:rsidRPr="00944A47" w:rsidRDefault="00012932" w:rsidP="00153791">
            <w:pPr>
              <w:rPr>
                <w:rFonts w:asciiTheme="majorHAnsi" w:hAnsiTheme="majorHAnsi"/>
              </w:rPr>
            </w:pPr>
            <w:r w:rsidRPr="00944A47">
              <w:rPr>
                <w:rFonts w:asciiTheme="majorHAnsi" w:hAnsiTheme="majorHAnsi"/>
              </w:rPr>
              <w:t>Deliverable</w:t>
            </w:r>
          </w:p>
        </w:tc>
        <w:tc>
          <w:tcPr>
            <w:tcW w:w="6480" w:type="dxa"/>
            <w:vAlign w:val="center"/>
          </w:tcPr>
          <w:p w14:paraId="7654F3A0" w14:textId="054EFBC9" w:rsidR="00012932" w:rsidRDefault="00012932" w:rsidP="00153791">
            <w:r>
              <w:t>I2.2.1 Communication Materials</w:t>
            </w:r>
          </w:p>
        </w:tc>
      </w:tr>
      <w:tr w:rsidR="00012932" w14:paraId="7DCEED1E" w14:textId="77777777" w:rsidTr="0089538F">
        <w:tc>
          <w:tcPr>
            <w:tcW w:w="2880" w:type="dxa"/>
            <w:shd w:val="clear" w:color="auto" w:fill="FEF2CE" w:themeFill="accent6" w:themeFillTint="33"/>
            <w:vAlign w:val="center"/>
          </w:tcPr>
          <w:p w14:paraId="6222A0CF" w14:textId="77777777" w:rsidR="00012932" w:rsidRPr="00944A47" w:rsidRDefault="00012932" w:rsidP="00153791">
            <w:pPr>
              <w:rPr>
                <w:rFonts w:asciiTheme="majorHAnsi" w:hAnsiTheme="majorHAnsi"/>
              </w:rPr>
            </w:pPr>
            <w:r w:rsidRPr="00944A47">
              <w:rPr>
                <w:rFonts w:asciiTheme="majorHAnsi" w:hAnsiTheme="majorHAnsi"/>
              </w:rPr>
              <w:t>Delivery Frequency</w:t>
            </w:r>
          </w:p>
        </w:tc>
        <w:tc>
          <w:tcPr>
            <w:tcW w:w="6480" w:type="dxa"/>
            <w:vAlign w:val="center"/>
          </w:tcPr>
          <w:p w14:paraId="658015BD" w14:textId="3CD10F4F" w:rsidR="00012932" w:rsidRDefault="008207A0" w:rsidP="00153791">
            <w:r>
              <w:t>Throughout the Project life cycle, in accordance with the OCM and Communications Plan as defined in Deliverable I2.1.3.</w:t>
            </w:r>
          </w:p>
        </w:tc>
      </w:tr>
    </w:tbl>
    <w:p w14:paraId="066B829A" w14:textId="77777777" w:rsidR="00012932" w:rsidRDefault="00012932" w:rsidP="00012932"/>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012932" w14:paraId="2520D09C"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657DF43B" w14:textId="629AF08C" w:rsidR="00012932" w:rsidRPr="00522256" w:rsidRDefault="00012932" w:rsidP="0015379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I2.</w:t>
            </w:r>
            <w:r w:rsidR="003003CC">
              <w:rPr>
                <w:b/>
                <w:bCs/>
                <w:color w:val="003A7F" w:themeColor="text2" w:themeTint="E6"/>
              </w:rPr>
              <w:t>2.</w:t>
            </w:r>
            <w:r>
              <w:rPr>
                <w:b/>
                <w:bCs/>
                <w:color w:val="003A7F" w:themeColor="text2" w:themeTint="E6"/>
              </w:rPr>
              <w:t>1</w:t>
            </w:r>
            <w:r w:rsidR="003003CC">
              <w:rPr>
                <w:b/>
                <w:bCs/>
                <w:color w:val="003A7F" w:themeColor="text2" w:themeTint="E6"/>
              </w:rPr>
              <w:t xml:space="preserve"> C</w:t>
            </w:r>
            <w:r w:rsidRPr="009B1975">
              <w:rPr>
                <w:b/>
                <w:bCs/>
                <w:color w:val="003A7F" w:themeColor="text2" w:themeTint="E6"/>
              </w:rPr>
              <w:t>ommunication</w:t>
            </w:r>
            <w:r w:rsidR="003003CC">
              <w:rPr>
                <w:b/>
                <w:bCs/>
                <w:color w:val="003A7F" w:themeColor="text2" w:themeTint="E6"/>
              </w:rPr>
              <w:t xml:space="preserve"> Material</w:t>
            </w:r>
            <w:r w:rsidRPr="009B1975">
              <w:rPr>
                <w:b/>
                <w:bCs/>
                <w:color w:val="003A7F" w:themeColor="text2" w:themeTint="E6"/>
              </w:rPr>
              <w:t>s</w:t>
            </w:r>
          </w:p>
          <w:p w14:paraId="2C0F74AB" w14:textId="77777777" w:rsidR="00012932" w:rsidRDefault="00012932" w:rsidP="00153791">
            <w:pPr>
              <w:rPr>
                <w:b/>
                <w:bCs/>
              </w:rPr>
            </w:pPr>
            <w:r>
              <w:rPr>
                <w:b/>
                <w:bCs/>
              </w:rPr>
              <w:t>Will the Proposer complete the deliverable(s) and related task(s) as described above?</w:t>
            </w:r>
          </w:p>
          <w:p w14:paraId="67FB99E9" w14:textId="77777777" w:rsidR="00012932" w:rsidRDefault="00AC5A64" w:rsidP="00153791">
            <w:pPr>
              <w:rPr>
                <w:b/>
                <w:bCs/>
              </w:rPr>
            </w:pPr>
            <w:sdt>
              <w:sdtPr>
                <w:rPr>
                  <w:b/>
                  <w:bCs/>
                </w:rPr>
                <w:id w:val="-1152048161"/>
                <w14:checkbox>
                  <w14:checked w14:val="0"/>
                  <w14:checkedState w14:val="2612" w14:font="MS Gothic"/>
                  <w14:uncheckedState w14:val="2610" w14:font="MS Gothic"/>
                </w14:checkbox>
              </w:sdtPr>
              <w:sdtEndPr/>
              <w:sdtContent>
                <w:r w:rsidR="00012932">
                  <w:rPr>
                    <w:rFonts w:ascii="MS Gothic" w:eastAsia="MS Gothic" w:hAnsi="MS Gothic" w:hint="eastAsia"/>
                    <w:b/>
                    <w:bCs/>
                  </w:rPr>
                  <w:t>☐</w:t>
                </w:r>
              </w:sdtContent>
            </w:sdt>
            <w:r w:rsidR="00012932">
              <w:rPr>
                <w:b/>
                <w:bCs/>
              </w:rPr>
              <w:t xml:space="preserve"> Yes</w:t>
            </w:r>
          </w:p>
          <w:p w14:paraId="3A4C7F06" w14:textId="77777777" w:rsidR="00012932" w:rsidRDefault="00AC5A64" w:rsidP="00153791">
            <w:pPr>
              <w:rPr>
                <w:b/>
                <w:bCs/>
              </w:rPr>
            </w:pPr>
            <w:sdt>
              <w:sdtPr>
                <w:rPr>
                  <w:b/>
                  <w:bCs/>
                </w:rPr>
                <w:id w:val="1914663943"/>
                <w14:checkbox>
                  <w14:checked w14:val="0"/>
                  <w14:checkedState w14:val="2612" w14:font="MS Gothic"/>
                  <w14:uncheckedState w14:val="2610" w14:font="MS Gothic"/>
                </w14:checkbox>
              </w:sdtPr>
              <w:sdtEndPr/>
              <w:sdtContent>
                <w:r w:rsidR="00012932">
                  <w:rPr>
                    <w:rFonts w:ascii="MS Gothic" w:eastAsia="MS Gothic" w:hAnsi="MS Gothic" w:hint="eastAsia"/>
                    <w:b/>
                    <w:bCs/>
                  </w:rPr>
                  <w:t>☐</w:t>
                </w:r>
              </w:sdtContent>
            </w:sdt>
            <w:r w:rsidR="00012932">
              <w:rPr>
                <w:b/>
                <w:bCs/>
              </w:rPr>
              <w:t xml:space="preserve"> Yes, with modifications</w:t>
            </w:r>
          </w:p>
          <w:p w14:paraId="23B1DAEE" w14:textId="77777777" w:rsidR="00012932" w:rsidRDefault="00AC5A64" w:rsidP="00153791">
            <w:pPr>
              <w:rPr>
                <w:b/>
                <w:bCs/>
              </w:rPr>
            </w:pPr>
            <w:sdt>
              <w:sdtPr>
                <w:rPr>
                  <w:b/>
                  <w:bCs/>
                </w:rPr>
                <w:id w:val="-1961872942"/>
                <w14:checkbox>
                  <w14:checked w14:val="0"/>
                  <w14:checkedState w14:val="2612" w14:font="MS Gothic"/>
                  <w14:uncheckedState w14:val="2610" w14:font="MS Gothic"/>
                </w14:checkbox>
              </w:sdtPr>
              <w:sdtEndPr/>
              <w:sdtContent>
                <w:r w:rsidR="00012932">
                  <w:rPr>
                    <w:rFonts w:ascii="MS Gothic" w:eastAsia="MS Gothic" w:hAnsi="MS Gothic" w:hint="eastAsia"/>
                    <w:b/>
                    <w:bCs/>
                  </w:rPr>
                  <w:t>☐</w:t>
                </w:r>
              </w:sdtContent>
            </w:sdt>
            <w:r w:rsidR="00012932">
              <w:rPr>
                <w:b/>
                <w:bCs/>
              </w:rPr>
              <w:t xml:space="preserve"> No</w:t>
            </w:r>
          </w:p>
          <w:p w14:paraId="79289674" w14:textId="77777777" w:rsidR="00012932" w:rsidRPr="00522256" w:rsidRDefault="00012932" w:rsidP="00153791">
            <w:pPr>
              <w:rPr>
                <w:b/>
                <w:bCs/>
              </w:rPr>
            </w:pPr>
            <w:r>
              <w:rPr>
                <w:b/>
                <w:bCs/>
              </w:rPr>
              <w:t>Explain your approach to completing the deliverable(s) and related task(s) as described above:</w:t>
            </w:r>
          </w:p>
        </w:tc>
      </w:tr>
    </w:tbl>
    <w:p w14:paraId="76EFBCDF" w14:textId="77777777" w:rsidR="00012932" w:rsidRDefault="00012932" w:rsidP="00012932"/>
    <w:p w14:paraId="05906E09" w14:textId="77777777" w:rsidR="00012932" w:rsidRPr="00D20780" w:rsidRDefault="007D069C" w:rsidP="00012932">
      <w:pPr>
        <w:rPr>
          <w:shd w:val="clear" w:color="auto" w:fill="BFBFBF"/>
        </w:rPr>
      </w:pPr>
      <w:r>
        <w:rPr>
          <w:noProof/>
          <w:shd w:val="clear" w:color="auto" w:fill="BFBFBF"/>
        </w:rPr>
        <w:t>&lt;Response&gt;</w:t>
      </w:r>
    </w:p>
    <w:p w14:paraId="50C95FDA" w14:textId="014AFCA2" w:rsidR="001C66CA" w:rsidRPr="00440949" w:rsidRDefault="001C66CA" w:rsidP="00012932"/>
    <w:p w14:paraId="28361B40" w14:textId="39E6522A" w:rsidR="004B4903" w:rsidRDefault="004B4903" w:rsidP="004B4903">
      <w:pPr>
        <w:pStyle w:val="Num-Heading3"/>
      </w:pPr>
      <w:bookmarkStart w:id="35" w:name="_Toc256000016"/>
      <w:bookmarkStart w:id="36" w:name="_Toc79862738"/>
      <w:r>
        <w:t>Provide Communications Updates</w:t>
      </w:r>
      <w:bookmarkEnd w:id="35"/>
      <w:bookmarkEnd w:id="36"/>
    </w:p>
    <w:p w14:paraId="67463599" w14:textId="764B8B0A" w:rsidR="00390EBE" w:rsidRDefault="001E2907" w:rsidP="001E2907">
      <w:r>
        <w:t xml:space="preserve">[Contractor] will support the County </w:t>
      </w:r>
      <w:r w:rsidR="00AF42EB">
        <w:t>in its</w:t>
      </w:r>
      <w:r>
        <w:t xml:space="preserve"> communication</w:t>
      </w:r>
      <w:r w:rsidR="00AF42EB">
        <w:t>s</w:t>
      </w:r>
      <w:r>
        <w:t xml:space="preserve"> to impacted stakeholders. </w:t>
      </w:r>
      <w:r w:rsidR="00AF42EB">
        <w:t xml:space="preserve">Communications will occur </w:t>
      </w:r>
      <w:r>
        <w:t>through</w:t>
      </w:r>
      <w:r w:rsidR="00AF42EB">
        <w:t>out</w:t>
      </w:r>
      <w:r>
        <w:t xml:space="preserve"> the Project life cycle to ensure awareness</w:t>
      </w:r>
      <w:r w:rsidRPr="001C0548">
        <w:t xml:space="preserve"> </w:t>
      </w:r>
      <w:r>
        <w:t xml:space="preserve">leading up to critical points in the Project and to enable successful adoption of the </w:t>
      </w:r>
      <w:r w:rsidR="008C217F">
        <w:t xml:space="preserve">new </w:t>
      </w:r>
      <w:r>
        <w:t>EMS</w:t>
      </w:r>
      <w:r w:rsidR="00281884">
        <w:t xml:space="preserve">. </w:t>
      </w:r>
      <w:r w:rsidR="00390EBE">
        <w:t>[Contractor] will track and report on communication</w:t>
      </w:r>
      <w:r w:rsidR="00C54B90">
        <w:t>s</w:t>
      </w:r>
      <w:r w:rsidR="00390EBE">
        <w:t xml:space="preserve"> engagement metrics</w:t>
      </w:r>
      <w:r w:rsidR="00281884">
        <w:t xml:space="preserve"> (e.g., number of stakeholders reached with messaging, participation in events, etc.)</w:t>
      </w:r>
      <w:r w:rsidR="00390EBE">
        <w:t>.</w:t>
      </w:r>
    </w:p>
    <w:p w14:paraId="7747FF39" w14:textId="3FACE7D2" w:rsidR="001E2907" w:rsidRPr="00636253" w:rsidRDefault="00AF42EB" w:rsidP="001E2907">
      <w:r>
        <w:t xml:space="preserve">Communications will </w:t>
      </w:r>
      <w:r w:rsidR="005F5FEB">
        <w:t xml:space="preserve">also </w:t>
      </w:r>
      <w:r>
        <w:t>provide opportunities to gather stakeholder feedback</w:t>
      </w:r>
      <w:r w:rsidR="005F5FEB">
        <w:t xml:space="preserve"> for continuous improvement of the OCM and Communications Plan as defined in </w:t>
      </w:r>
      <w:r w:rsidR="005F5FEB" w:rsidRPr="00634265">
        <w:rPr>
          <w:u w:val="single"/>
        </w:rPr>
        <w:t>Deliverable I2.1.3</w:t>
      </w:r>
      <w:r w:rsidR="005F5FEB">
        <w:t xml:space="preserve"> as well as Communication Materials as defined in </w:t>
      </w:r>
      <w:r w:rsidR="005F5FEB" w:rsidRPr="00634265">
        <w:rPr>
          <w:u w:val="single"/>
        </w:rPr>
        <w:t>Deliverable I2.2.1</w:t>
      </w:r>
      <w:r w:rsidR="005F5FEB">
        <w:t>.</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7A4A51" w14:paraId="7A83F0F4" w14:textId="77777777" w:rsidTr="0089538F">
        <w:tc>
          <w:tcPr>
            <w:tcW w:w="2880" w:type="dxa"/>
            <w:shd w:val="clear" w:color="auto" w:fill="FEF2CE" w:themeFill="accent6" w:themeFillTint="33"/>
            <w:vAlign w:val="center"/>
          </w:tcPr>
          <w:p w14:paraId="1F03AD2D" w14:textId="77777777" w:rsidR="007A4A51" w:rsidRPr="00944A47" w:rsidRDefault="007A4A51" w:rsidP="00153791">
            <w:pPr>
              <w:rPr>
                <w:rFonts w:asciiTheme="majorHAnsi" w:hAnsiTheme="majorHAnsi"/>
              </w:rPr>
            </w:pPr>
            <w:r w:rsidRPr="00944A47">
              <w:rPr>
                <w:rFonts w:asciiTheme="majorHAnsi" w:hAnsiTheme="majorHAnsi"/>
              </w:rPr>
              <w:t>Deliverable</w:t>
            </w:r>
          </w:p>
        </w:tc>
        <w:tc>
          <w:tcPr>
            <w:tcW w:w="6480" w:type="dxa"/>
            <w:vAlign w:val="center"/>
          </w:tcPr>
          <w:p w14:paraId="6B175E27" w14:textId="4F4C36F6" w:rsidR="007A4A51" w:rsidRDefault="007A4A51" w:rsidP="00153791">
            <w:r>
              <w:t>I2.2.2 Communications</w:t>
            </w:r>
            <w:r w:rsidR="00C54B90">
              <w:t xml:space="preserve"> Engagement</w:t>
            </w:r>
            <w:r>
              <w:t xml:space="preserve"> Report</w:t>
            </w:r>
          </w:p>
        </w:tc>
      </w:tr>
      <w:tr w:rsidR="007A4A51" w14:paraId="276F3708" w14:textId="77777777" w:rsidTr="0089538F">
        <w:tc>
          <w:tcPr>
            <w:tcW w:w="2880" w:type="dxa"/>
            <w:shd w:val="clear" w:color="auto" w:fill="FEF2CE" w:themeFill="accent6" w:themeFillTint="33"/>
            <w:vAlign w:val="center"/>
          </w:tcPr>
          <w:p w14:paraId="32BFCB56" w14:textId="77777777" w:rsidR="007A4A51" w:rsidRPr="00944A47" w:rsidRDefault="007A4A51" w:rsidP="00153791">
            <w:pPr>
              <w:rPr>
                <w:rFonts w:asciiTheme="majorHAnsi" w:hAnsiTheme="majorHAnsi"/>
              </w:rPr>
            </w:pPr>
            <w:r w:rsidRPr="00944A47">
              <w:rPr>
                <w:rFonts w:asciiTheme="majorHAnsi" w:hAnsiTheme="majorHAnsi"/>
              </w:rPr>
              <w:t>Delivery Frequency</w:t>
            </w:r>
          </w:p>
        </w:tc>
        <w:tc>
          <w:tcPr>
            <w:tcW w:w="6480" w:type="dxa"/>
            <w:vAlign w:val="center"/>
          </w:tcPr>
          <w:p w14:paraId="02E85E1D" w14:textId="77777777" w:rsidR="007A4A51" w:rsidRDefault="007A4A51" w:rsidP="00153791">
            <w:r>
              <w:t>Throughout the Project life cycle, in accordance with the OCM and Communications Plan as defined in Deliverable I2.1.3.</w:t>
            </w:r>
          </w:p>
        </w:tc>
      </w:tr>
    </w:tbl>
    <w:p w14:paraId="709F0619" w14:textId="77777777" w:rsidR="007A4A51" w:rsidRDefault="007A4A51" w:rsidP="007A4A51"/>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7A4A51" w14:paraId="0FCF9718"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1FB9D5E9" w14:textId="29E79BCD" w:rsidR="007A4A51" w:rsidRPr="00522256" w:rsidRDefault="007A4A51" w:rsidP="0015379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I2.2.</w:t>
            </w:r>
            <w:r w:rsidR="00022056">
              <w:rPr>
                <w:b/>
                <w:bCs/>
                <w:color w:val="003A7F" w:themeColor="text2" w:themeTint="E6"/>
              </w:rPr>
              <w:t>2</w:t>
            </w:r>
            <w:r>
              <w:rPr>
                <w:b/>
                <w:bCs/>
                <w:color w:val="003A7F" w:themeColor="text2" w:themeTint="E6"/>
              </w:rPr>
              <w:t xml:space="preserve"> C</w:t>
            </w:r>
            <w:r w:rsidRPr="009B1975">
              <w:rPr>
                <w:b/>
                <w:bCs/>
                <w:color w:val="003A7F" w:themeColor="text2" w:themeTint="E6"/>
              </w:rPr>
              <w:t>ommunication</w:t>
            </w:r>
            <w:r w:rsidR="00022056">
              <w:rPr>
                <w:b/>
                <w:bCs/>
                <w:color w:val="003A7F" w:themeColor="text2" w:themeTint="E6"/>
              </w:rPr>
              <w:t>s</w:t>
            </w:r>
            <w:r>
              <w:rPr>
                <w:b/>
                <w:bCs/>
                <w:color w:val="003A7F" w:themeColor="text2" w:themeTint="E6"/>
              </w:rPr>
              <w:t xml:space="preserve"> </w:t>
            </w:r>
            <w:r w:rsidR="00022056">
              <w:rPr>
                <w:b/>
                <w:bCs/>
                <w:color w:val="003A7F" w:themeColor="text2" w:themeTint="E6"/>
              </w:rPr>
              <w:t>Engagement Report</w:t>
            </w:r>
          </w:p>
          <w:p w14:paraId="3750039E" w14:textId="77777777" w:rsidR="007A4A51" w:rsidRDefault="007A4A51" w:rsidP="00153791">
            <w:pPr>
              <w:rPr>
                <w:b/>
                <w:bCs/>
              </w:rPr>
            </w:pPr>
            <w:r>
              <w:rPr>
                <w:b/>
                <w:bCs/>
              </w:rPr>
              <w:t>Will the Proposer complete the deliverable(s) and related task(s) as described above?</w:t>
            </w:r>
          </w:p>
          <w:p w14:paraId="13A7922D" w14:textId="77777777" w:rsidR="007A4A51" w:rsidRDefault="00AC5A64" w:rsidP="00153791">
            <w:pPr>
              <w:rPr>
                <w:b/>
                <w:bCs/>
              </w:rPr>
            </w:pPr>
            <w:sdt>
              <w:sdtPr>
                <w:rPr>
                  <w:b/>
                  <w:bCs/>
                </w:rPr>
                <w:id w:val="-816268658"/>
                <w14:checkbox>
                  <w14:checked w14:val="0"/>
                  <w14:checkedState w14:val="2612" w14:font="MS Gothic"/>
                  <w14:uncheckedState w14:val="2610" w14:font="MS Gothic"/>
                </w14:checkbox>
              </w:sdtPr>
              <w:sdtEndPr/>
              <w:sdtContent>
                <w:r w:rsidR="007A4A51">
                  <w:rPr>
                    <w:rFonts w:ascii="MS Gothic" w:eastAsia="MS Gothic" w:hAnsi="MS Gothic" w:hint="eastAsia"/>
                    <w:b/>
                    <w:bCs/>
                  </w:rPr>
                  <w:t>☐</w:t>
                </w:r>
              </w:sdtContent>
            </w:sdt>
            <w:r w:rsidR="007A4A51">
              <w:rPr>
                <w:b/>
                <w:bCs/>
              </w:rPr>
              <w:t xml:space="preserve"> Yes</w:t>
            </w:r>
          </w:p>
          <w:p w14:paraId="1E9F90A8" w14:textId="77777777" w:rsidR="007A4A51" w:rsidRDefault="00AC5A64" w:rsidP="00153791">
            <w:pPr>
              <w:rPr>
                <w:b/>
                <w:bCs/>
              </w:rPr>
            </w:pPr>
            <w:sdt>
              <w:sdtPr>
                <w:rPr>
                  <w:b/>
                  <w:bCs/>
                </w:rPr>
                <w:id w:val="1300262747"/>
                <w14:checkbox>
                  <w14:checked w14:val="0"/>
                  <w14:checkedState w14:val="2612" w14:font="MS Gothic"/>
                  <w14:uncheckedState w14:val="2610" w14:font="MS Gothic"/>
                </w14:checkbox>
              </w:sdtPr>
              <w:sdtEndPr/>
              <w:sdtContent>
                <w:r w:rsidR="007A4A51">
                  <w:rPr>
                    <w:rFonts w:ascii="MS Gothic" w:eastAsia="MS Gothic" w:hAnsi="MS Gothic" w:hint="eastAsia"/>
                    <w:b/>
                    <w:bCs/>
                  </w:rPr>
                  <w:t>☐</w:t>
                </w:r>
              </w:sdtContent>
            </w:sdt>
            <w:r w:rsidR="007A4A51">
              <w:rPr>
                <w:b/>
                <w:bCs/>
              </w:rPr>
              <w:t xml:space="preserve"> Yes, with modifications</w:t>
            </w:r>
          </w:p>
          <w:p w14:paraId="6A7D3B5F" w14:textId="77777777" w:rsidR="007A4A51" w:rsidRDefault="00AC5A64" w:rsidP="00153791">
            <w:pPr>
              <w:rPr>
                <w:b/>
                <w:bCs/>
              </w:rPr>
            </w:pPr>
            <w:sdt>
              <w:sdtPr>
                <w:rPr>
                  <w:b/>
                  <w:bCs/>
                </w:rPr>
                <w:id w:val="1240982695"/>
                <w14:checkbox>
                  <w14:checked w14:val="0"/>
                  <w14:checkedState w14:val="2612" w14:font="MS Gothic"/>
                  <w14:uncheckedState w14:val="2610" w14:font="MS Gothic"/>
                </w14:checkbox>
              </w:sdtPr>
              <w:sdtEndPr/>
              <w:sdtContent>
                <w:r w:rsidR="007A4A51">
                  <w:rPr>
                    <w:rFonts w:ascii="MS Gothic" w:eastAsia="MS Gothic" w:hAnsi="MS Gothic" w:hint="eastAsia"/>
                    <w:b/>
                    <w:bCs/>
                  </w:rPr>
                  <w:t>☐</w:t>
                </w:r>
              </w:sdtContent>
            </w:sdt>
            <w:r w:rsidR="007A4A51">
              <w:rPr>
                <w:b/>
                <w:bCs/>
              </w:rPr>
              <w:t xml:space="preserve"> No</w:t>
            </w:r>
          </w:p>
          <w:p w14:paraId="615B8A25" w14:textId="77777777" w:rsidR="007A4A51" w:rsidRPr="00522256" w:rsidRDefault="007A4A51" w:rsidP="00153791">
            <w:pPr>
              <w:rPr>
                <w:b/>
                <w:bCs/>
              </w:rPr>
            </w:pPr>
            <w:r>
              <w:rPr>
                <w:b/>
                <w:bCs/>
              </w:rPr>
              <w:t>Explain your approach to completing the deliverable(s) and related task(s) as described above:</w:t>
            </w:r>
          </w:p>
        </w:tc>
      </w:tr>
    </w:tbl>
    <w:p w14:paraId="29E42B8B" w14:textId="77777777" w:rsidR="007A4A51" w:rsidRDefault="007A4A51" w:rsidP="007A4A51"/>
    <w:p w14:paraId="10D9F32A" w14:textId="77777777" w:rsidR="007A4A51" w:rsidRPr="00D20780" w:rsidRDefault="007D069C" w:rsidP="007A4A51">
      <w:pPr>
        <w:rPr>
          <w:shd w:val="clear" w:color="auto" w:fill="BFBFBF"/>
        </w:rPr>
      </w:pPr>
      <w:r>
        <w:rPr>
          <w:noProof/>
          <w:shd w:val="clear" w:color="auto" w:fill="BFBFBF"/>
        </w:rPr>
        <w:t>&lt;Response&gt;</w:t>
      </w:r>
    </w:p>
    <w:p w14:paraId="53EAF1B8" w14:textId="77777777" w:rsidR="001E2907" w:rsidRPr="001E2907" w:rsidRDefault="001E2907" w:rsidP="001E2907"/>
    <w:p w14:paraId="4C9C2FCB" w14:textId="77777777" w:rsidR="00BA1378" w:rsidRDefault="00BA1378">
      <w:pPr>
        <w:spacing w:after="0"/>
        <w:rPr>
          <w:rFonts w:ascii="Arial Black" w:hAnsi="Arial Black"/>
          <w:b/>
          <w:color w:val="002856" w:themeColor="text2"/>
          <w:sz w:val="32"/>
        </w:rPr>
      </w:pPr>
      <w:bookmarkStart w:id="37" w:name="_Ref74052469"/>
      <w:bookmarkStart w:id="38" w:name="_Toc256000017"/>
      <w:r>
        <w:br w:type="page"/>
      </w:r>
    </w:p>
    <w:p w14:paraId="2B7BBC86" w14:textId="0AF74EF1" w:rsidR="00467584" w:rsidRDefault="00467584" w:rsidP="00467584">
      <w:pPr>
        <w:pStyle w:val="Num-Heading1"/>
      </w:pPr>
      <w:bookmarkStart w:id="39" w:name="_Toc79862739"/>
      <w:r>
        <w:lastRenderedPageBreak/>
        <w:t>Requirements Validation</w:t>
      </w:r>
      <w:bookmarkEnd w:id="37"/>
      <w:bookmarkEnd w:id="38"/>
      <w:bookmarkEnd w:id="39"/>
    </w:p>
    <w:p w14:paraId="10474C95" w14:textId="5E24749A" w:rsidR="008A3DBD" w:rsidRDefault="008A3DBD" w:rsidP="000D2B77">
      <w:pPr>
        <w:pStyle w:val="Num-Heading2"/>
      </w:pPr>
      <w:bookmarkStart w:id="40" w:name="_Ref73906390"/>
      <w:bookmarkStart w:id="41" w:name="_Toc256000018"/>
      <w:bookmarkStart w:id="42" w:name="_Toc79862740"/>
      <w:r>
        <w:t>Validate the Use Cases</w:t>
      </w:r>
      <w:bookmarkEnd w:id="40"/>
      <w:bookmarkEnd w:id="41"/>
      <w:bookmarkEnd w:id="42"/>
    </w:p>
    <w:p w14:paraId="4A349860" w14:textId="1C02FC09" w:rsidR="003309A9" w:rsidRDefault="003309A9" w:rsidP="009C4901">
      <w:r>
        <w:t xml:space="preserve">The County has developed a set of </w:t>
      </w:r>
      <w:r w:rsidR="00466598">
        <w:t>U</w:t>
      </w:r>
      <w:r>
        <w:t xml:space="preserve">se </w:t>
      </w:r>
      <w:r w:rsidR="00466598">
        <w:t>C</w:t>
      </w:r>
      <w:r>
        <w:t xml:space="preserve">ases that reflect the desired </w:t>
      </w:r>
      <w:r w:rsidR="00FA0EA0">
        <w:t>functionality</w:t>
      </w:r>
      <w:r>
        <w:t xml:space="preserve"> of the </w:t>
      </w:r>
      <w:r w:rsidR="00466598">
        <w:t>System</w:t>
      </w:r>
      <w:r>
        <w:t xml:space="preserve">. </w:t>
      </w:r>
      <w:r w:rsidR="00466598">
        <w:t xml:space="preserve">The Use Cases are </w:t>
      </w:r>
      <w:r>
        <w:t xml:space="preserve">technology agnostic and captured from the business perspective. </w:t>
      </w:r>
    </w:p>
    <w:p w14:paraId="08EA7227" w14:textId="462F219F" w:rsidR="003309A9" w:rsidRDefault="009C4901" w:rsidP="009C4901">
      <w:r>
        <w:t xml:space="preserve">[Contractor] will </w:t>
      </w:r>
      <w:r w:rsidR="00CC76E6">
        <w:t xml:space="preserve">facilitate working </w:t>
      </w:r>
      <w:r w:rsidR="00CC76E6" w:rsidRPr="0089538F">
        <w:t xml:space="preserve">sessions </w:t>
      </w:r>
      <w:r w:rsidR="005F13E7" w:rsidRPr="0089538F">
        <w:t>with the County subject matter experts</w:t>
      </w:r>
      <w:r w:rsidR="005F57F4" w:rsidRPr="0089538F">
        <w:t xml:space="preserve">  </w:t>
      </w:r>
      <w:r w:rsidR="00CC76E6" w:rsidRPr="0089538F">
        <w:t xml:space="preserve">to </w:t>
      </w:r>
      <w:r w:rsidR="00435C17" w:rsidRPr="0089538F">
        <w:t xml:space="preserve">review and </w:t>
      </w:r>
      <w:r w:rsidRPr="0089538F">
        <w:t>validate the County-developed Use Cases (see Procurement Library),</w:t>
      </w:r>
      <w:r>
        <w:t xml:space="preserve"> making revisions as needed to ensure </w:t>
      </w:r>
      <w:r w:rsidR="00264635">
        <w:t>the Use Cases</w:t>
      </w:r>
      <w:r w:rsidR="00CC76E6">
        <w:t xml:space="preserve"> reflect the optimal target state</w:t>
      </w:r>
      <w:r w:rsidR="00320DCE">
        <w:t xml:space="preserve"> while adhering to Elections Code</w:t>
      </w:r>
      <w:r w:rsidR="002A0520">
        <w:t xml:space="preserve"> and any other applicable law or regulations</w:t>
      </w:r>
      <w:r w:rsidR="00E432E8">
        <w:t>/official guidance documents</w:t>
      </w:r>
      <w:r w:rsidR="00CC76E6">
        <w:t xml:space="preserve">. </w:t>
      </w:r>
      <w:r w:rsidR="005F13E7">
        <w:t xml:space="preserve">[Contractor] will work with the County to identify who from the County will participate. </w:t>
      </w:r>
      <w:r w:rsidR="00F41DF7">
        <w:t>After</w:t>
      </w:r>
      <w:r w:rsidR="00CC76E6">
        <w:t xml:space="preserve"> each working session, [Contractor] will </w:t>
      </w:r>
      <w:r w:rsidR="00F41DF7">
        <w:t xml:space="preserve">be responsible for updating the Use Cases to reflect </w:t>
      </w:r>
      <w:r w:rsidR="00264635">
        <w:t>working session</w:t>
      </w:r>
      <w:r w:rsidR="00F41DF7">
        <w:t xml:space="preserve"> input.</w:t>
      </w:r>
    </w:p>
    <w:p w14:paraId="3852C18D" w14:textId="63A8844B" w:rsidR="00F41DF7" w:rsidRDefault="00F41DF7" w:rsidP="00F41DF7">
      <w:r>
        <w:t>[Contractor] will review the updated Use Cases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F41DF7" w14:paraId="637F20DF" w14:textId="77777777" w:rsidTr="0089538F">
        <w:tc>
          <w:tcPr>
            <w:tcW w:w="2880" w:type="dxa"/>
            <w:shd w:val="clear" w:color="auto" w:fill="FEF2CE" w:themeFill="accent6" w:themeFillTint="33"/>
            <w:vAlign w:val="center"/>
          </w:tcPr>
          <w:p w14:paraId="59D812F7" w14:textId="77777777" w:rsidR="00F41DF7" w:rsidRPr="00944A47" w:rsidRDefault="00F41DF7" w:rsidP="00435C17">
            <w:pPr>
              <w:rPr>
                <w:rFonts w:asciiTheme="majorHAnsi" w:hAnsiTheme="majorHAnsi"/>
              </w:rPr>
            </w:pPr>
            <w:r w:rsidRPr="00944A47">
              <w:rPr>
                <w:rFonts w:asciiTheme="majorHAnsi" w:hAnsiTheme="majorHAnsi"/>
              </w:rPr>
              <w:t>Deliverable</w:t>
            </w:r>
          </w:p>
        </w:tc>
        <w:tc>
          <w:tcPr>
            <w:tcW w:w="6480" w:type="dxa"/>
            <w:vAlign w:val="center"/>
          </w:tcPr>
          <w:p w14:paraId="515C7847" w14:textId="249EA98F" w:rsidR="00F41DF7" w:rsidRDefault="00F41DF7" w:rsidP="00435C17">
            <w:r>
              <w:t>I3.1 Final Use Cases</w:t>
            </w:r>
          </w:p>
        </w:tc>
      </w:tr>
      <w:tr w:rsidR="00F41DF7" w14:paraId="6BCC362D" w14:textId="77777777" w:rsidTr="0089538F">
        <w:tc>
          <w:tcPr>
            <w:tcW w:w="2880" w:type="dxa"/>
            <w:shd w:val="clear" w:color="auto" w:fill="FEF2CE" w:themeFill="accent6" w:themeFillTint="33"/>
            <w:vAlign w:val="center"/>
          </w:tcPr>
          <w:p w14:paraId="1F1CE620" w14:textId="77777777" w:rsidR="00F41DF7" w:rsidRPr="00944A47" w:rsidRDefault="00F41DF7" w:rsidP="00435C17">
            <w:pPr>
              <w:rPr>
                <w:rFonts w:asciiTheme="majorHAnsi" w:hAnsiTheme="majorHAnsi"/>
              </w:rPr>
            </w:pPr>
            <w:r w:rsidRPr="00944A47">
              <w:rPr>
                <w:rFonts w:asciiTheme="majorHAnsi" w:hAnsiTheme="majorHAnsi"/>
              </w:rPr>
              <w:t>Delivery Frequency</w:t>
            </w:r>
          </w:p>
        </w:tc>
        <w:tc>
          <w:tcPr>
            <w:tcW w:w="6480" w:type="dxa"/>
            <w:vAlign w:val="center"/>
          </w:tcPr>
          <w:p w14:paraId="32B52EAB" w14:textId="0EED51B6" w:rsidR="00F41DF7" w:rsidRDefault="00F41DF7" w:rsidP="00435C17">
            <w:r>
              <w:t>Once</w:t>
            </w:r>
            <w:r w:rsidR="0035555C">
              <w:t xml:space="preserve"> for each Module/Domain</w:t>
            </w:r>
          </w:p>
        </w:tc>
      </w:tr>
    </w:tbl>
    <w:p w14:paraId="1447574F" w14:textId="77777777" w:rsidR="00F41DF7" w:rsidRDefault="00F41DF7" w:rsidP="00F41DF7"/>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F41DF7" w14:paraId="59A5BF82"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FED2807" w14:textId="7DC72AFD" w:rsidR="00F41DF7" w:rsidRPr="00522256" w:rsidRDefault="00F41DF7" w:rsidP="00435C17">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I3.1 Final Use Cases</w:t>
            </w:r>
          </w:p>
          <w:p w14:paraId="18253C1C" w14:textId="77777777" w:rsidR="00F41DF7" w:rsidRDefault="00F41DF7" w:rsidP="00435C17">
            <w:pPr>
              <w:rPr>
                <w:b/>
                <w:bCs/>
              </w:rPr>
            </w:pPr>
            <w:r>
              <w:rPr>
                <w:b/>
                <w:bCs/>
              </w:rPr>
              <w:t>Will the Proposer complete the deliverable(s) and related task(s) as described above?</w:t>
            </w:r>
          </w:p>
          <w:p w14:paraId="677FAE0D" w14:textId="77777777" w:rsidR="00F41DF7" w:rsidRDefault="00AC5A64" w:rsidP="00435C17">
            <w:pPr>
              <w:rPr>
                <w:b/>
                <w:bCs/>
              </w:rPr>
            </w:pPr>
            <w:sdt>
              <w:sdtPr>
                <w:rPr>
                  <w:b/>
                  <w:bCs/>
                </w:rPr>
                <w:id w:val="1721161467"/>
                <w14:checkbox>
                  <w14:checked w14:val="0"/>
                  <w14:checkedState w14:val="2612" w14:font="MS Gothic"/>
                  <w14:uncheckedState w14:val="2610" w14:font="MS Gothic"/>
                </w14:checkbox>
              </w:sdtPr>
              <w:sdtEndPr/>
              <w:sdtContent>
                <w:r w:rsidR="00F41DF7">
                  <w:rPr>
                    <w:rFonts w:ascii="MS Gothic" w:eastAsia="MS Gothic" w:hAnsi="MS Gothic" w:hint="eastAsia"/>
                    <w:b/>
                    <w:bCs/>
                  </w:rPr>
                  <w:t>☐</w:t>
                </w:r>
              </w:sdtContent>
            </w:sdt>
            <w:r w:rsidR="00F41DF7">
              <w:rPr>
                <w:b/>
                <w:bCs/>
              </w:rPr>
              <w:t xml:space="preserve"> Yes</w:t>
            </w:r>
          </w:p>
          <w:p w14:paraId="28450530" w14:textId="77777777" w:rsidR="00F41DF7" w:rsidRDefault="00AC5A64" w:rsidP="00435C17">
            <w:pPr>
              <w:rPr>
                <w:b/>
                <w:bCs/>
              </w:rPr>
            </w:pPr>
            <w:sdt>
              <w:sdtPr>
                <w:rPr>
                  <w:b/>
                  <w:bCs/>
                </w:rPr>
                <w:id w:val="-962108967"/>
                <w14:checkbox>
                  <w14:checked w14:val="0"/>
                  <w14:checkedState w14:val="2612" w14:font="MS Gothic"/>
                  <w14:uncheckedState w14:val="2610" w14:font="MS Gothic"/>
                </w14:checkbox>
              </w:sdtPr>
              <w:sdtEndPr/>
              <w:sdtContent>
                <w:r w:rsidR="00F41DF7">
                  <w:rPr>
                    <w:rFonts w:ascii="MS Gothic" w:eastAsia="MS Gothic" w:hAnsi="MS Gothic" w:hint="eastAsia"/>
                    <w:b/>
                    <w:bCs/>
                  </w:rPr>
                  <w:t>☐</w:t>
                </w:r>
              </w:sdtContent>
            </w:sdt>
            <w:r w:rsidR="00F41DF7">
              <w:rPr>
                <w:b/>
                <w:bCs/>
              </w:rPr>
              <w:t xml:space="preserve"> Yes, with modifications</w:t>
            </w:r>
          </w:p>
          <w:p w14:paraId="7AE4BB74" w14:textId="77777777" w:rsidR="00F41DF7" w:rsidRDefault="00AC5A64" w:rsidP="00435C17">
            <w:pPr>
              <w:rPr>
                <w:b/>
                <w:bCs/>
              </w:rPr>
            </w:pPr>
            <w:sdt>
              <w:sdtPr>
                <w:rPr>
                  <w:b/>
                  <w:bCs/>
                </w:rPr>
                <w:id w:val="154816312"/>
                <w14:checkbox>
                  <w14:checked w14:val="0"/>
                  <w14:checkedState w14:val="2612" w14:font="MS Gothic"/>
                  <w14:uncheckedState w14:val="2610" w14:font="MS Gothic"/>
                </w14:checkbox>
              </w:sdtPr>
              <w:sdtEndPr/>
              <w:sdtContent>
                <w:r w:rsidR="00F41DF7">
                  <w:rPr>
                    <w:rFonts w:ascii="MS Gothic" w:eastAsia="MS Gothic" w:hAnsi="MS Gothic" w:hint="eastAsia"/>
                    <w:b/>
                    <w:bCs/>
                  </w:rPr>
                  <w:t>☐</w:t>
                </w:r>
              </w:sdtContent>
            </w:sdt>
            <w:r w:rsidR="00F41DF7">
              <w:rPr>
                <w:b/>
                <w:bCs/>
              </w:rPr>
              <w:t xml:space="preserve"> No</w:t>
            </w:r>
          </w:p>
          <w:p w14:paraId="33F85A1C" w14:textId="77777777" w:rsidR="00F41DF7" w:rsidRPr="00522256" w:rsidRDefault="00F41DF7" w:rsidP="00435C17">
            <w:pPr>
              <w:rPr>
                <w:b/>
                <w:bCs/>
              </w:rPr>
            </w:pPr>
            <w:r>
              <w:rPr>
                <w:b/>
                <w:bCs/>
              </w:rPr>
              <w:t>Explain your approach to completing the deliverable(s) and related task(s) as described above:</w:t>
            </w:r>
          </w:p>
        </w:tc>
      </w:tr>
    </w:tbl>
    <w:p w14:paraId="46B0C82D" w14:textId="77777777" w:rsidR="00F41DF7" w:rsidRDefault="00F41DF7" w:rsidP="00F41DF7"/>
    <w:p w14:paraId="3352AE95" w14:textId="77777777" w:rsidR="00F41DF7" w:rsidRPr="00D20780" w:rsidRDefault="007D069C" w:rsidP="00F41DF7">
      <w:pPr>
        <w:rPr>
          <w:shd w:val="clear" w:color="auto" w:fill="BFBFBF"/>
        </w:rPr>
      </w:pPr>
      <w:r>
        <w:rPr>
          <w:noProof/>
          <w:shd w:val="clear" w:color="auto" w:fill="BFBFBF"/>
        </w:rPr>
        <w:t>&lt;Response&gt;</w:t>
      </w:r>
    </w:p>
    <w:p w14:paraId="1FE1B22B" w14:textId="77777777" w:rsidR="00F41DF7" w:rsidRPr="009C4901" w:rsidRDefault="00F41DF7" w:rsidP="009C4901"/>
    <w:p w14:paraId="5A42F867" w14:textId="4F9940C4" w:rsidR="000D2B77" w:rsidRDefault="000D2B77" w:rsidP="000D2B77">
      <w:pPr>
        <w:pStyle w:val="Num-Heading2"/>
      </w:pPr>
      <w:bookmarkStart w:id="43" w:name="_Ref73909632"/>
      <w:bookmarkStart w:id="44" w:name="_Toc256000019"/>
      <w:bookmarkStart w:id="45" w:name="_Toc79862741"/>
      <w:r>
        <w:t>Validate the Functional and Non-Functional Requirements</w:t>
      </w:r>
      <w:bookmarkEnd w:id="43"/>
      <w:bookmarkEnd w:id="44"/>
      <w:bookmarkEnd w:id="45"/>
    </w:p>
    <w:p w14:paraId="111B17C9" w14:textId="17F47274" w:rsidR="00515D9C" w:rsidRDefault="0092185D" w:rsidP="00653F13">
      <w:r>
        <w:t xml:space="preserve">[Contractor] will facilitate working sessions </w:t>
      </w:r>
      <w:r w:rsidRPr="00634265">
        <w:t xml:space="preserve">to </w:t>
      </w:r>
      <w:r w:rsidR="00435C17" w:rsidRPr="00634265">
        <w:t xml:space="preserve">review and </w:t>
      </w:r>
      <w:r w:rsidRPr="00634265">
        <w:t xml:space="preserve">validate the County-developed Functional Requirements (Technical Proposal Response Template </w:t>
      </w:r>
      <w:r w:rsidRPr="00634265">
        <w:rPr>
          <w:u w:val="single"/>
        </w:rPr>
        <w:t>Section H.1</w:t>
      </w:r>
      <w:r w:rsidR="00EB2586" w:rsidRPr="00634265">
        <w:t xml:space="preserve"> Functional Requirements Matrix</w:t>
      </w:r>
      <w:r w:rsidRPr="00634265">
        <w:t>), and Non-Functional Requirements (</w:t>
      </w:r>
      <w:r w:rsidR="00C355F4" w:rsidRPr="00634265">
        <w:t>the collect</w:t>
      </w:r>
      <w:r w:rsidR="00C05783" w:rsidRPr="00634265">
        <w:t>ive</w:t>
      </w:r>
      <w:r w:rsidR="00C355F4" w:rsidRPr="00634265">
        <w:t xml:space="preserve"> set of requirements from the </w:t>
      </w:r>
      <w:r w:rsidRPr="00634265">
        <w:t xml:space="preserve">Technical Proposal Response Template </w:t>
      </w:r>
      <w:r w:rsidRPr="00634265">
        <w:rPr>
          <w:u w:val="single"/>
        </w:rPr>
        <w:t>Section I.1</w:t>
      </w:r>
      <w:r w:rsidR="00EB2586" w:rsidRPr="00634265">
        <w:t xml:space="preserve"> Technical Requirements Matrix</w:t>
      </w:r>
      <w:r w:rsidRPr="00634265">
        <w:t xml:space="preserve">, </w:t>
      </w:r>
      <w:r w:rsidRPr="00634265">
        <w:rPr>
          <w:u w:val="single"/>
        </w:rPr>
        <w:t>Section J.1</w:t>
      </w:r>
      <w:r w:rsidR="00EB2586" w:rsidRPr="00634265">
        <w:t xml:space="preserve"> Implementation Requirements Matrix</w:t>
      </w:r>
      <w:r w:rsidRPr="00634265">
        <w:t xml:space="preserve">, </w:t>
      </w:r>
      <w:r w:rsidRPr="00634265">
        <w:rPr>
          <w:u w:val="single"/>
        </w:rPr>
        <w:t>Section K.1</w:t>
      </w:r>
      <w:r w:rsidR="00B138BC" w:rsidRPr="00634265">
        <w:t xml:space="preserve"> Hosting </w:t>
      </w:r>
      <w:r w:rsidR="0068184D">
        <w:t xml:space="preserve">(On-Prem or Cloud) </w:t>
      </w:r>
      <w:r w:rsidR="00B138BC" w:rsidRPr="00634265">
        <w:t>Requirements Matrix</w:t>
      </w:r>
      <w:r w:rsidRPr="00634265">
        <w:t xml:space="preserve">, and </w:t>
      </w:r>
      <w:r w:rsidRPr="00634265">
        <w:rPr>
          <w:u w:val="single"/>
        </w:rPr>
        <w:t>Section L.1</w:t>
      </w:r>
      <w:r w:rsidR="00B138BC" w:rsidRPr="00634265">
        <w:t xml:space="preserve"> Maintenance and Support Matrix</w:t>
      </w:r>
      <w:r w:rsidRPr="00634265">
        <w:t>), making revisions as needed to ensure they reflect the optimal target state</w:t>
      </w:r>
      <w:r w:rsidR="00807129" w:rsidRPr="00634265">
        <w:t xml:space="preserve"> while adhering to Elections Code</w:t>
      </w:r>
      <w:r w:rsidR="00300DF4" w:rsidRPr="00634265">
        <w:t xml:space="preserve"> and </w:t>
      </w:r>
      <w:r w:rsidR="00F9000B" w:rsidRPr="00634265">
        <w:t>any other applicable laws or regulations</w:t>
      </w:r>
      <w:r w:rsidR="00415574" w:rsidRPr="00634265">
        <w:t>/official guidance documents</w:t>
      </w:r>
      <w:r w:rsidR="00300DF4" w:rsidRPr="00634265">
        <w:t xml:space="preserve"> and documenting</w:t>
      </w:r>
      <w:r w:rsidR="00300DF4">
        <w:t xml:space="preserve"> business rules</w:t>
      </w:r>
      <w:r>
        <w:t xml:space="preserve">. After each working session, [Contractor] will be responsible for updating the </w:t>
      </w:r>
      <w:r w:rsidR="00C34E09">
        <w:t>Functional and Non-Functional Requirements</w:t>
      </w:r>
      <w:r>
        <w:t xml:space="preserve"> </w:t>
      </w:r>
      <w:r w:rsidR="009B2196">
        <w:t xml:space="preserve">Traceability Matrices </w:t>
      </w:r>
      <w:r>
        <w:t xml:space="preserve">to reflect </w:t>
      </w:r>
      <w:r w:rsidR="00264635">
        <w:t xml:space="preserve">working session </w:t>
      </w:r>
      <w:r>
        <w:t xml:space="preserve">input. </w:t>
      </w:r>
      <w:r w:rsidR="00653F13">
        <w:t xml:space="preserve">This </w:t>
      </w:r>
      <w:r w:rsidR="00653F13">
        <w:lastRenderedPageBreak/>
        <w:t xml:space="preserve">includes specifying how each Functional and Non-Functional Requirement will be met by the System (e.g., out of the box, configuration, new development / customization, etc.). </w:t>
      </w:r>
      <w:r w:rsidR="00515D9C">
        <w:t xml:space="preserve">Functional Requirements will be traced to the applicable Use Case(s) as defined in </w:t>
      </w:r>
      <w:r w:rsidR="00515D9C" w:rsidRPr="006915B3">
        <w:rPr>
          <w:u w:val="single"/>
        </w:rPr>
        <w:t xml:space="preserve">Deliverable </w:t>
      </w:r>
      <w:r w:rsidR="007D069C" w:rsidRPr="006915B3">
        <w:rPr>
          <w:u w:val="single"/>
        </w:rPr>
        <w:t>I</w:t>
      </w:r>
      <w:r w:rsidR="00FC5B59" w:rsidRPr="006915B3">
        <w:rPr>
          <w:u w:val="single"/>
        </w:rPr>
        <w:fldChar w:fldCharType="begin"/>
      </w:r>
      <w:r w:rsidR="00FC5B59" w:rsidRPr="006915B3">
        <w:rPr>
          <w:u w:val="single"/>
        </w:rPr>
        <w:instrText xml:space="preserve"> REF _Ref73906390 \r \h </w:instrText>
      </w:r>
      <w:r w:rsidR="006915B3">
        <w:rPr>
          <w:u w:val="single"/>
        </w:rPr>
        <w:instrText xml:space="preserve"> \* MERGEFORMAT </w:instrText>
      </w:r>
      <w:r w:rsidR="00FC5B59" w:rsidRPr="006915B3">
        <w:rPr>
          <w:u w:val="single"/>
        </w:rPr>
      </w:r>
      <w:r w:rsidR="00FC5B59" w:rsidRPr="006915B3">
        <w:rPr>
          <w:u w:val="single"/>
        </w:rPr>
        <w:fldChar w:fldCharType="separate"/>
      </w:r>
      <w:r w:rsidR="00FC5B59" w:rsidRPr="006915B3">
        <w:rPr>
          <w:u w:val="single"/>
        </w:rPr>
        <w:t>3.1</w:t>
      </w:r>
      <w:r w:rsidR="00FC5B59" w:rsidRPr="006915B3">
        <w:rPr>
          <w:u w:val="single"/>
        </w:rPr>
        <w:fldChar w:fldCharType="end"/>
      </w:r>
      <w:r w:rsidR="009910B3">
        <w:t>.</w:t>
      </w:r>
    </w:p>
    <w:p w14:paraId="28528003" w14:textId="77328957" w:rsidR="0092185D" w:rsidRDefault="0092185D" w:rsidP="0092185D">
      <w:r>
        <w:t xml:space="preserve">[Contractor] will review the updated </w:t>
      </w:r>
      <w:r w:rsidR="00C34E09">
        <w:t xml:space="preserve">Functional and Non-Functional Requirements </w:t>
      </w:r>
      <w:r>
        <w:t>with the County and gather feedback. [Contractor] will incorporate the County’s feedback and submit a final version for approval.</w:t>
      </w:r>
      <w:r w:rsidR="00FA6AAB">
        <w:t xml:space="preserve"> Any </w:t>
      </w:r>
      <w:r w:rsidR="00BF15E7">
        <w:t xml:space="preserve">major </w:t>
      </w:r>
      <w:r w:rsidR="00FA6AAB">
        <w:t xml:space="preserve">modifications will follow the County’s governance process for </w:t>
      </w:r>
      <w:r w:rsidR="00BF15E7">
        <w:t xml:space="preserve">a </w:t>
      </w:r>
      <w:r w:rsidR="00FA6AAB">
        <w:t>decision before proceeding.</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DD45FE" w:rsidRPr="00DD45FE" w14:paraId="0BDD4DEE" w14:textId="77777777" w:rsidTr="0089538F">
        <w:tc>
          <w:tcPr>
            <w:tcW w:w="2880" w:type="dxa"/>
            <w:shd w:val="clear" w:color="auto" w:fill="FEF2CE" w:themeFill="accent6" w:themeFillTint="33"/>
            <w:vAlign w:val="center"/>
          </w:tcPr>
          <w:p w14:paraId="534240A3" w14:textId="034A307B" w:rsidR="00DD45FE" w:rsidRPr="00944A47" w:rsidRDefault="00DD45FE" w:rsidP="00435C17">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5D56C77A" w14:textId="77777777" w:rsidR="00DD45FE" w:rsidRDefault="00DD45FE" w:rsidP="00435C17">
            <w:r>
              <w:t>I3.2.1 Final Functional Requirements Traceability Matrix</w:t>
            </w:r>
          </w:p>
          <w:p w14:paraId="2FB69E22" w14:textId="50F5DDC8" w:rsidR="00DD45FE" w:rsidRPr="00DD45FE" w:rsidRDefault="00DD45FE" w:rsidP="00435C17">
            <w:r w:rsidRPr="00DD45FE">
              <w:t>I3.2.2 Final Non-Functional Requ</w:t>
            </w:r>
            <w:r>
              <w:t>irements Traceability Matrices</w:t>
            </w:r>
          </w:p>
        </w:tc>
      </w:tr>
      <w:tr w:rsidR="00DD45FE" w14:paraId="36F250C7" w14:textId="77777777" w:rsidTr="0089538F">
        <w:tc>
          <w:tcPr>
            <w:tcW w:w="2880" w:type="dxa"/>
            <w:shd w:val="clear" w:color="auto" w:fill="FEF2CE" w:themeFill="accent6" w:themeFillTint="33"/>
            <w:vAlign w:val="center"/>
          </w:tcPr>
          <w:p w14:paraId="44035331" w14:textId="77777777" w:rsidR="00DD45FE" w:rsidRPr="00944A47" w:rsidRDefault="00DD45FE" w:rsidP="00435C17">
            <w:pPr>
              <w:rPr>
                <w:rFonts w:asciiTheme="majorHAnsi" w:hAnsiTheme="majorHAnsi"/>
              </w:rPr>
            </w:pPr>
            <w:r w:rsidRPr="00944A47">
              <w:rPr>
                <w:rFonts w:asciiTheme="majorHAnsi" w:hAnsiTheme="majorHAnsi"/>
              </w:rPr>
              <w:t>Delivery Frequency</w:t>
            </w:r>
          </w:p>
        </w:tc>
        <w:tc>
          <w:tcPr>
            <w:tcW w:w="6480" w:type="dxa"/>
            <w:vAlign w:val="center"/>
          </w:tcPr>
          <w:p w14:paraId="617B2E7A" w14:textId="50C3C2CE" w:rsidR="00DD45FE" w:rsidRDefault="00DD45FE" w:rsidP="00435C17">
            <w:r>
              <w:t>I3.2.1 Once</w:t>
            </w:r>
            <w:r w:rsidR="00D22F1C">
              <w:t xml:space="preserve"> for each Module/Domain</w:t>
            </w:r>
          </w:p>
          <w:p w14:paraId="4E9B4D53" w14:textId="3E66FBFD" w:rsidR="00DD45FE" w:rsidRDefault="00DD45FE" w:rsidP="00435C17">
            <w:r>
              <w:t>I3.2.2 Once</w:t>
            </w:r>
          </w:p>
        </w:tc>
      </w:tr>
    </w:tbl>
    <w:p w14:paraId="0911C427" w14:textId="77777777" w:rsidR="00DD45FE" w:rsidRDefault="00DD45FE" w:rsidP="00DD45FE"/>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DD45FE" w14:paraId="740060F7"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99EC830" w14:textId="7953B64F" w:rsidR="00DD45FE" w:rsidRPr="00522256" w:rsidRDefault="00DD45FE" w:rsidP="00435C17">
            <w:pPr>
              <w:rPr>
                <w:b/>
                <w:bCs/>
                <w:color w:val="003A7F" w:themeColor="text2" w:themeTint="E6"/>
              </w:rPr>
            </w:pPr>
            <w:r w:rsidRPr="00522256">
              <w:rPr>
                <w:b/>
                <w:bCs/>
                <w:color w:val="003A7F" w:themeColor="text2" w:themeTint="E6"/>
              </w:rPr>
              <w:t>PROPOSER RESPONSE TO: Deliverable</w:t>
            </w:r>
            <w:r>
              <w:rPr>
                <w:b/>
                <w:bCs/>
                <w:color w:val="003A7F" w:themeColor="text2" w:themeTint="E6"/>
              </w:rPr>
              <w:t>s</w:t>
            </w:r>
            <w:r w:rsidRPr="00522256">
              <w:rPr>
                <w:b/>
                <w:bCs/>
                <w:color w:val="003A7F" w:themeColor="text2" w:themeTint="E6"/>
              </w:rPr>
              <w:t xml:space="preserve"> </w:t>
            </w:r>
            <w:r>
              <w:rPr>
                <w:b/>
                <w:bCs/>
                <w:color w:val="003A7F" w:themeColor="text2" w:themeTint="E6"/>
              </w:rPr>
              <w:t>I3.2.1 Final Functional Requirements Traceability Matrix and I3.2.2 Final Non-Functional Requirements Traceability Matrices</w:t>
            </w:r>
          </w:p>
          <w:p w14:paraId="2B729FDF" w14:textId="77777777" w:rsidR="00DD45FE" w:rsidRDefault="00DD45FE" w:rsidP="00435C17">
            <w:pPr>
              <w:rPr>
                <w:b/>
                <w:bCs/>
              </w:rPr>
            </w:pPr>
            <w:r>
              <w:rPr>
                <w:b/>
                <w:bCs/>
              </w:rPr>
              <w:t>Will the Proposer complete the deliverable(s) and related task(s) as described above?</w:t>
            </w:r>
          </w:p>
          <w:p w14:paraId="676BFDF5" w14:textId="77777777" w:rsidR="00DD45FE" w:rsidRDefault="00AC5A64" w:rsidP="00435C17">
            <w:pPr>
              <w:rPr>
                <w:b/>
                <w:bCs/>
              </w:rPr>
            </w:pPr>
            <w:sdt>
              <w:sdtPr>
                <w:rPr>
                  <w:b/>
                  <w:bCs/>
                </w:rPr>
                <w:id w:val="-1457095019"/>
                <w14:checkbox>
                  <w14:checked w14:val="0"/>
                  <w14:checkedState w14:val="2612" w14:font="MS Gothic"/>
                  <w14:uncheckedState w14:val="2610" w14:font="MS Gothic"/>
                </w14:checkbox>
              </w:sdtPr>
              <w:sdtEndPr/>
              <w:sdtContent>
                <w:r w:rsidR="00DD45FE">
                  <w:rPr>
                    <w:rFonts w:ascii="MS Gothic" w:eastAsia="MS Gothic" w:hAnsi="MS Gothic" w:hint="eastAsia"/>
                    <w:b/>
                    <w:bCs/>
                  </w:rPr>
                  <w:t>☐</w:t>
                </w:r>
              </w:sdtContent>
            </w:sdt>
            <w:r w:rsidR="00DD45FE">
              <w:rPr>
                <w:b/>
                <w:bCs/>
              </w:rPr>
              <w:t xml:space="preserve"> Yes</w:t>
            </w:r>
          </w:p>
          <w:p w14:paraId="34FA98F0" w14:textId="77777777" w:rsidR="00DD45FE" w:rsidRDefault="00AC5A64" w:rsidP="00435C17">
            <w:pPr>
              <w:rPr>
                <w:b/>
                <w:bCs/>
              </w:rPr>
            </w:pPr>
            <w:sdt>
              <w:sdtPr>
                <w:rPr>
                  <w:b/>
                  <w:bCs/>
                </w:rPr>
                <w:id w:val="-2067561296"/>
                <w14:checkbox>
                  <w14:checked w14:val="0"/>
                  <w14:checkedState w14:val="2612" w14:font="MS Gothic"/>
                  <w14:uncheckedState w14:val="2610" w14:font="MS Gothic"/>
                </w14:checkbox>
              </w:sdtPr>
              <w:sdtEndPr/>
              <w:sdtContent>
                <w:r w:rsidR="00DD45FE">
                  <w:rPr>
                    <w:rFonts w:ascii="MS Gothic" w:eastAsia="MS Gothic" w:hAnsi="MS Gothic" w:hint="eastAsia"/>
                    <w:b/>
                    <w:bCs/>
                  </w:rPr>
                  <w:t>☐</w:t>
                </w:r>
              </w:sdtContent>
            </w:sdt>
            <w:r w:rsidR="00DD45FE">
              <w:rPr>
                <w:b/>
                <w:bCs/>
              </w:rPr>
              <w:t xml:space="preserve"> Yes, with modifications</w:t>
            </w:r>
          </w:p>
          <w:p w14:paraId="0CCA0F79" w14:textId="77777777" w:rsidR="00DD45FE" w:rsidRDefault="00AC5A64" w:rsidP="00435C17">
            <w:pPr>
              <w:rPr>
                <w:b/>
                <w:bCs/>
              </w:rPr>
            </w:pPr>
            <w:sdt>
              <w:sdtPr>
                <w:rPr>
                  <w:b/>
                  <w:bCs/>
                </w:rPr>
                <w:id w:val="-1160228115"/>
                <w14:checkbox>
                  <w14:checked w14:val="0"/>
                  <w14:checkedState w14:val="2612" w14:font="MS Gothic"/>
                  <w14:uncheckedState w14:val="2610" w14:font="MS Gothic"/>
                </w14:checkbox>
              </w:sdtPr>
              <w:sdtEndPr/>
              <w:sdtContent>
                <w:r w:rsidR="00DD45FE">
                  <w:rPr>
                    <w:rFonts w:ascii="MS Gothic" w:eastAsia="MS Gothic" w:hAnsi="MS Gothic" w:hint="eastAsia"/>
                    <w:b/>
                    <w:bCs/>
                  </w:rPr>
                  <w:t>☐</w:t>
                </w:r>
              </w:sdtContent>
            </w:sdt>
            <w:r w:rsidR="00DD45FE">
              <w:rPr>
                <w:b/>
                <w:bCs/>
              </w:rPr>
              <w:t xml:space="preserve"> No</w:t>
            </w:r>
          </w:p>
          <w:p w14:paraId="3EC05818" w14:textId="77777777" w:rsidR="00DD45FE" w:rsidRPr="00522256" w:rsidRDefault="00DD45FE" w:rsidP="00435C17">
            <w:pPr>
              <w:rPr>
                <w:b/>
                <w:bCs/>
              </w:rPr>
            </w:pPr>
            <w:r>
              <w:rPr>
                <w:b/>
                <w:bCs/>
              </w:rPr>
              <w:t>Explain your approach to completing the deliverable(s) and related task(s) as described above:</w:t>
            </w:r>
          </w:p>
        </w:tc>
      </w:tr>
    </w:tbl>
    <w:p w14:paraId="4D94D22D" w14:textId="77777777" w:rsidR="00DD45FE" w:rsidRDefault="00DD45FE" w:rsidP="00DD45FE"/>
    <w:p w14:paraId="1AF0674B" w14:textId="77777777" w:rsidR="00DD45FE" w:rsidRPr="00D20780" w:rsidRDefault="007D069C" w:rsidP="00DD45FE">
      <w:pPr>
        <w:rPr>
          <w:shd w:val="clear" w:color="auto" w:fill="BFBFBF"/>
        </w:rPr>
      </w:pPr>
      <w:r>
        <w:rPr>
          <w:noProof/>
          <w:shd w:val="clear" w:color="auto" w:fill="BFBFBF"/>
        </w:rPr>
        <w:t>&lt;Response&gt;</w:t>
      </w:r>
    </w:p>
    <w:p w14:paraId="68CBB99A" w14:textId="77777777" w:rsidR="009B2196" w:rsidRDefault="009B2196" w:rsidP="0092185D"/>
    <w:p w14:paraId="7C20FD0D" w14:textId="4B0B601F" w:rsidR="0040091B" w:rsidRPr="001672EB" w:rsidRDefault="0040091B" w:rsidP="0040091B">
      <w:pPr>
        <w:pStyle w:val="Num-Heading2"/>
      </w:pPr>
      <w:bookmarkStart w:id="46" w:name="_Toc256000020"/>
      <w:bookmarkStart w:id="47" w:name="_Toc79862742"/>
      <w:r w:rsidRPr="001672EB">
        <w:t>De</w:t>
      </w:r>
      <w:r w:rsidR="004A6649" w:rsidRPr="001672EB">
        <w:t>velop the</w:t>
      </w:r>
      <w:r w:rsidRPr="001672EB">
        <w:t xml:space="preserve"> </w:t>
      </w:r>
      <w:r w:rsidR="00514CB8" w:rsidRPr="001672EB">
        <w:t>Product Backlog</w:t>
      </w:r>
      <w:bookmarkEnd w:id="46"/>
      <w:bookmarkEnd w:id="47"/>
    </w:p>
    <w:p w14:paraId="29DBDC59" w14:textId="5ADD01FD" w:rsidR="00F71557" w:rsidRDefault="007D2DF3" w:rsidP="00CD39CE">
      <w:r>
        <w:t>[</w:t>
      </w:r>
      <w:r w:rsidR="00AA3F1C">
        <w:t xml:space="preserve">Contractor] will </w:t>
      </w:r>
      <w:r w:rsidR="004A6649">
        <w:t xml:space="preserve">develop the Product Backlog, including defining the Epics and </w:t>
      </w:r>
      <w:r w:rsidR="00F42890">
        <w:t>develop</w:t>
      </w:r>
      <w:r w:rsidR="004A6649">
        <w:t>ing the</w:t>
      </w:r>
      <w:r w:rsidR="00F42890">
        <w:t xml:space="preserve"> respective User Stories</w:t>
      </w:r>
      <w:r w:rsidR="004A6649">
        <w:t>,</w:t>
      </w:r>
      <w:r w:rsidR="00390150">
        <w:t xml:space="preserve"> leveraging the Final Functional Requirements Traceability Matrix and Final Non-Functional Requirements Traceability Matrices as defined in Task </w:t>
      </w:r>
      <w:r w:rsidR="00D47D48">
        <w:t>3.2</w:t>
      </w:r>
      <w:r>
        <w:t xml:space="preserve"> and facilitating working sessions with the County subject matter experts.</w:t>
      </w:r>
      <w:r w:rsidR="00D2774F">
        <w:t xml:space="preserve"> User Stories will include predefined acceptance criteria.</w:t>
      </w:r>
    </w:p>
    <w:p w14:paraId="4D527C19" w14:textId="398BA0C4" w:rsidR="00435C17" w:rsidRDefault="00435C17" w:rsidP="00CD39CE">
      <w:r>
        <w:t>Epics are groups of functionality that deliver business value. They are likely to contain multiple related Use Cases. User Stories are smaller units of functionality that are delivered within one Sprint</w:t>
      </w:r>
      <w:r w:rsidR="003309A9">
        <w:t>. It is the smallest unit of work that is tracked to indicate progress</w:t>
      </w:r>
      <w:r w:rsidR="00E863C1">
        <w:t>.</w:t>
      </w:r>
      <w:r w:rsidR="003309A9">
        <w:t xml:space="preserve"> Unlike the Use Cases, the User Stories are specific to the target implementation and not technology agnostic. [Contractor] </w:t>
      </w:r>
      <w:r w:rsidR="00101891">
        <w:t>will</w:t>
      </w:r>
      <w:r w:rsidR="003309A9">
        <w:t xml:space="preserve"> use a strong definition of “done” to determine whether all aspects of the User Story are complete, including testing based on the acceptance criteria. </w:t>
      </w:r>
    </w:p>
    <w:p w14:paraId="3ACD32DE" w14:textId="6F74F930" w:rsidR="003309A9" w:rsidRDefault="003309A9" w:rsidP="00CD39CE">
      <w:r>
        <w:t xml:space="preserve">During the initial backlog development, [Contractor] </w:t>
      </w:r>
      <w:r w:rsidR="00101891">
        <w:t xml:space="preserve">will </w:t>
      </w:r>
      <w:r>
        <w:t xml:space="preserve">develop the first-cut User Stories. </w:t>
      </w:r>
      <w:r w:rsidR="00101891">
        <w:t>User Stories</w:t>
      </w:r>
      <w:r>
        <w:t xml:space="preserve"> will be refined prior to </w:t>
      </w:r>
      <w:r w:rsidR="00101891">
        <w:t>S</w:t>
      </w:r>
      <w:r>
        <w:t xml:space="preserve">prints as the </w:t>
      </w:r>
      <w:r w:rsidR="008C231D">
        <w:t xml:space="preserve">User Stories are prioritized for development/configuration. As part of the iterative development process, [Contractor] will work with the County to groom the backlog to prioritize and refine the User Stories. </w:t>
      </w:r>
    </w:p>
    <w:p w14:paraId="003F5894" w14:textId="174B91EA" w:rsidR="00CD39CE" w:rsidRDefault="00D87449" w:rsidP="00CD39CE">
      <w:r w:rsidRPr="00D87449">
        <w:lastRenderedPageBreak/>
        <w:t xml:space="preserve">The County is familiar with Atlassian </w:t>
      </w:r>
      <w:r>
        <w:t>Jira</w:t>
      </w:r>
      <w:r w:rsidRPr="00D87449">
        <w:t xml:space="preserve">® as </w:t>
      </w:r>
      <w:r>
        <w:t xml:space="preserve">an agile project management </w:t>
      </w:r>
      <w:r w:rsidRPr="00D87449">
        <w:t xml:space="preserve">tool and </w:t>
      </w:r>
      <w:r>
        <w:t xml:space="preserve">has an enterprise account that may be used for the EMS Project. </w:t>
      </w:r>
      <w:r w:rsidRPr="00D87449">
        <w:t xml:space="preserve">[Contractor] can select an </w:t>
      </w:r>
      <w:r>
        <w:t xml:space="preserve">alternative application </w:t>
      </w:r>
      <w:r w:rsidRPr="00D87449">
        <w:t>if it is mutually agreed upon by County and [Contractor].</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7D2DF3" w:rsidRPr="00DD45FE" w14:paraId="7626C45C" w14:textId="77777777" w:rsidTr="0089538F">
        <w:tc>
          <w:tcPr>
            <w:tcW w:w="2880" w:type="dxa"/>
            <w:shd w:val="clear" w:color="auto" w:fill="FEF2CE" w:themeFill="accent6" w:themeFillTint="33"/>
            <w:vAlign w:val="center"/>
          </w:tcPr>
          <w:p w14:paraId="690D46BA" w14:textId="77777777" w:rsidR="007D2DF3" w:rsidRPr="00944A47" w:rsidRDefault="007D2DF3" w:rsidP="00435C17">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3D5F4A54" w14:textId="4E43DCF5" w:rsidR="007D2DF3" w:rsidRDefault="007D2DF3" w:rsidP="00435C17">
            <w:r>
              <w:t>I3.3.1 Epics</w:t>
            </w:r>
          </w:p>
          <w:p w14:paraId="0BB33C8E" w14:textId="47A860B7" w:rsidR="007D2DF3" w:rsidRPr="00DD45FE" w:rsidRDefault="007D2DF3" w:rsidP="00435C17">
            <w:r w:rsidRPr="00DD45FE">
              <w:t>I3.</w:t>
            </w:r>
            <w:r>
              <w:t>3</w:t>
            </w:r>
            <w:r w:rsidRPr="00DD45FE">
              <w:t xml:space="preserve">.2 </w:t>
            </w:r>
            <w:r>
              <w:t>User Stories</w:t>
            </w:r>
          </w:p>
        </w:tc>
      </w:tr>
      <w:tr w:rsidR="007D2DF3" w14:paraId="0802CD43" w14:textId="77777777" w:rsidTr="0089538F">
        <w:tc>
          <w:tcPr>
            <w:tcW w:w="2880" w:type="dxa"/>
            <w:shd w:val="clear" w:color="auto" w:fill="FEF2CE" w:themeFill="accent6" w:themeFillTint="33"/>
            <w:vAlign w:val="center"/>
          </w:tcPr>
          <w:p w14:paraId="48480724" w14:textId="77777777" w:rsidR="007D2DF3" w:rsidRPr="00944A47" w:rsidRDefault="007D2DF3" w:rsidP="00435C17">
            <w:pPr>
              <w:rPr>
                <w:rFonts w:asciiTheme="majorHAnsi" w:hAnsiTheme="majorHAnsi"/>
              </w:rPr>
            </w:pPr>
            <w:r w:rsidRPr="00944A47">
              <w:rPr>
                <w:rFonts w:asciiTheme="majorHAnsi" w:hAnsiTheme="majorHAnsi"/>
              </w:rPr>
              <w:t>Delivery Frequency</w:t>
            </w:r>
          </w:p>
        </w:tc>
        <w:tc>
          <w:tcPr>
            <w:tcW w:w="6480" w:type="dxa"/>
            <w:vAlign w:val="center"/>
          </w:tcPr>
          <w:p w14:paraId="0E46C487" w14:textId="26C1777D" w:rsidR="007D2DF3" w:rsidRDefault="007D2DF3" w:rsidP="00435C17">
            <w:r>
              <w:t>I3.3.1 Once</w:t>
            </w:r>
          </w:p>
          <w:p w14:paraId="4BEE175B" w14:textId="2C3993DC" w:rsidR="007D2DF3" w:rsidRDefault="007D2DF3" w:rsidP="00435C17">
            <w:r>
              <w:t xml:space="preserve">I3.3.2 </w:t>
            </w:r>
            <w:r w:rsidR="00D22F1C">
              <w:t>One for each Module/Domain</w:t>
            </w:r>
          </w:p>
        </w:tc>
      </w:tr>
    </w:tbl>
    <w:p w14:paraId="6E893697" w14:textId="77777777" w:rsidR="007D2DF3" w:rsidRDefault="007D2DF3" w:rsidP="007D2DF3"/>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7D2DF3" w14:paraId="0BD367C4"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10021FD" w14:textId="2FCF5F09" w:rsidR="007D2DF3" w:rsidRPr="00522256" w:rsidRDefault="007D2DF3" w:rsidP="00435C17">
            <w:pPr>
              <w:rPr>
                <w:b/>
                <w:bCs/>
                <w:color w:val="003A7F" w:themeColor="text2" w:themeTint="E6"/>
              </w:rPr>
            </w:pPr>
            <w:r w:rsidRPr="00522256">
              <w:rPr>
                <w:b/>
                <w:bCs/>
                <w:color w:val="003A7F" w:themeColor="text2" w:themeTint="E6"/>
              </w:rPr>
              <w:t>PROPOSER RESPONSE TO: Deliverable</w:t>
            </w:r>
            <w:r>
              <w:rPr>
                <w:b/>
                <w:bCs/>
                <w:color w:val="003A7F" w:themeColor="text2" w:themeTint="E6"/>
              </w:rPr>
              <w:t>s</w:t>
            </w:r>
            <w:r w:rsidRPr="00522256">
              <w:rPr>
                <w:b/>
                <w:bCs/>
                <w:color w:val="003A7F" w:themeColor="text2" w:themeTint="E6"/>
              </w:rPr>
              <w:t xml:space="preserve"> </w:t>
            </w:r>
            <w:r>
              <w:rPr>
                <w:b/>
                <w:bCs/>
                <w:color w:val="003A7F" w:themeColor="text2" w:themeTint="E6"/>
              </w:rPr>
              <w:t>I3.3.1 Epics and I3.3.2 User Stories</w:t>
            </w:r>
          </w:p>
          <w:p w14:paraId="1D24A660" w14:textId="77777777" w:rsidR="007D2DF3" w:rsidRDefault="007D2DF3" w:rsidP="00435C17">
            <w:pPr>
              <w:rPr>
                <w:b/>
                <w:bCs/>
              </w:rPr>
            </w:pPr>
            <w:r>
              <w:rPr>
                <w:b/>
                <w:bCs/>
              </w:rPr>
              <w:t>Will the Proposer complete the deliverable(s) and related task(s) as described above?</w:t>
            </w:r>
          </w:p>
          <w:p w14:paraId="220F84F2" w14:textId="77777777" w:rsidR="007D2DF3" w:rsidRDefault="00AC5A64" w:rsidP="00435C17">
            <w:pPr>
              <w:rPr>
                <w:b/>
                <w:bCs/>
              </w:rPr>
            </w:pPr>
            <w:sdt>
              <w:sdtPr>
                <w:rPr>
                  <w:b/>
                  <w:bCs/>
                </w:rPr>
                <w:id w:val="-1431344735"/>
                <w14:checkbox>
                  <w14:checked w14:val="0"/>
                  <w14:checkedState w14:val="2612" w14:font="MS Gothic"/>
                  <w14:uncheckedState w14:val="2610" w14:font="MS Gothic"/>
                </w14:checkbox>
              </w:sdtPr>
              <w:sdtEndPr/>
              <w:sdtContent>
                <w:r w:rsidR="007D2DF3">
                  <w:rPr>
                    <w:rFonts w:ascii="MS Gothic" w:eastAsia="MS Gothic" w:hAnsi="MS Gothic" w:hint="eastAsia"/>
                    <w:b/>
                    <w:bCs/>
                  </w:rPr>
                  <w:t>☐</w:t>
                </w:r>
              </w:sdtContent>
            </w:sdt>
            <w:r w:rsidR="007D2DF3">
              <w:rPr>
                <w:b/>
                <w:bCs/>
              </w:rPr>
              <w:t xml:space="preserve"> Yes</w:t>
            </w:r>
          </w:p>
          <w:p w14:paraId="486C0A1C" w14:textId="77777777" w:rsidR="007D2DF3" w:rsidRDefault="00AC5A64" w:rsidP="00435C17">
            <w:pPr>
              <w:rPr>
                <w:b/>
                <w:bCs/>
              </w:rPr>
            </w:pPr>
            <w:sdt>
              <w:sdtPr>
                <w:rPr>
                  <w:b/>
                  <w:bCs/>
                </w:rPr>
                <w:id w:val="-1753194806"/>
                <w14:checkbox>
                  <w14:checked w14:val="0"/>
                  <w14:checkedState w14:val="2612" w14:font="MS Gothic"/>
                  <w14:uncheckedState w14:val="2610" w14:font="MS Gothic"/>
                </w14:checkbox>
              </w:sdtPr>
              <w:sdtEndPr/>
              <w:sdtContent>
                <w:r w:rsidR="007D2DF3">
                  <w:rPr>
                    <w:rFonts w:ascii="MS Gothic" w:eastAsia="MS Gothic" w:hAnsi="MS Gothic" w:hint="eastAsia"/>
                    <w:b/>
                    <w:bCs/>
                  </w:rPr>
                  <w:t>☐</w:t>
                </w:r>
              </w:sdtContent>
            </w:sdt>
            <w:r w:rsidR="007D2DF3">
              <w:rPr>
                <w:b/>
                <w:bCs/>
              </w:rPr>
              <w:t xml:space="preserve"> Yes, with modifications</w:t>
            </w:r>
          </w:p>
          <w:p w14:paraId="73CCB7F9" w14:textId="77777777" w:rsidR="007D2DF3" w:rsidRDefault="00AC5A64" w:rsidP="00435C17">
            <w:pPr>
              <w:rPr>
                <w:b/>
                <w:bCs/>
              </w:rPr>
            </w:pPr>
            <w:sdt>
              <w:sdtPr>
                <w:rPr>
                  <w:b/>
                  <w:bCs/>
                </w:rPr>
                <w:id w:val="-1047685058"/>
                <w14:checkbox>
                  <w14:checked w14:val="0"/>
                  <w14:checkedState w14:val="2612" w14:font="MS Gothic"/>
                  <w14:uncheckedState w14:val="2610" w14:font="MS Gothic"/>
                </w14:checkbox>
              </w:sdtPr>
              <w:sdtEndPr/>
              <w:sdtContent>
                <w:r w:rsidR="007D2DF3">
                  <w:rPr>
                    <w:rFonts w:ascii="MS Gothic" w:eastAsia="MS Gothic" w:hAnsi="MS Gothic" w:hint="eastAsia"/>
                    <w:b/>
                    <w:bCs/>
                  </w:rPr>
                  <w:t>☐</w:t>
                </w:r>
              </w:sdtContent>
            </w:sdt>
            <w:r w:rsidR="007D2DF3">
              <w:rPr>
                <w:b/>
                <w:bCs/>
              </w:rPr>
              <w:t xml:space="preserve"> No</w:t>
            </w:r>
          </w:p>
          <w:p w14:paraId="0FBAC991" w14:textId="77777777" w:rsidR="007D2DF3" w:rsidRPr="00522256" w:rsidRDefault="007D2DF3" w:rsidP="00435C17">
            <w:pPr>
              <w:rPr>
                <w:b/>
                <w:bCs/>
              </w:rPr>
            </w:pPr>
            <w:r>
              <w:rPr>
                <w:b/>
                <w:bCs/>
              </w:rPr>
              <w:t>Explain your approach to completing the deliverable(s) and related task(s) as described above:</w:t>
            </w:r>
          </w:p>
        </w:tc>
      </w:tr>
    </w:tbl>
    <w:p w14:paraId="4840847F" w14:textId="77777777" w:rsidR="007D2DF3" w:rsidRDefault="007D2DF3" w:rsidP="007D2DF3"/>
    <w:p w14:paraId="7C6ED811" w14:textId="77777777" w:rsidR="007D2DF3" w:rsidRPr="00D20780" w:rsidRDefault="007D069C" w:rsidP="007D2DF3">
      <w:pPr>
        <w:rPr>
          <w:shd w:val="clear" w:color="auto" w:fill="BFBFBF"/>
        </w:rPr>
      </w:pPr>
      <w:r>
        <w:rPr>
          <w:noProof/>
          <w:shd w:val="clear" w:color="auto" w:fill="BFBFBF"/>
        </w:rPr>
        <w:t>&lt;Response&gt;</w:t>
      </w:r>
    </w:p>
    <w:p w14:paraId="49296D70" w14:textId="77777777" w:rsidR="007D2DF3" w:rsidRPr="00CD39CE" w:rsidRDefault="007D2DF3" w:rsidP="00CD39CE"/>
    <w:p w14:paraId="73AAD953" w14:textId="77777777" w:rsidR="00A535D4" w:rsidRDefault="00A535D4">
      <w:pPr>
        <w:spacing w:after="0"/>
        <w:rPr>
          <w:rFonts w:ascii="Arial Black" w:hAnsi="Arial Black"/>
          <w:b/>
          <w:color w:val="002856" w:themeColor="text2"/>
          <w:sz w:val="32"/>
        </w:rPr>
      </w:pPr>
      <w:bookmarkStart w:id="48" w:name="_Ref74052481"/>
      <w:bookmarkStart w:id="49" w:name="_Toc256000021"/>
      <w:r>
        <w:br w:type="page"/>
      </w:r>
    </w:p>
    <w:p w14:paraId="7216E956" w14:textId="395B03BA" w:rsidR="00812FDA" w:rsidRDefault="00812FDA" w:rsidP="00812FDA">
      <w:pPr>
        <w:pStyle w:val="Num-Heading1"/>
      </w:pPr>
      <w:bookmarkStart w:id="50" w:name="_Toc79862743"/>
      <w:r>
        <w:lastRenderedPageBreak/>
        <w:t>Design</w:t>
      </w:r>
      <w:bookmarkEnd w:id="48"/>
      <w:bookmarkEnd w:id="49"/>
      <w:bookmarkEnd w:id="50"/>
    </w:p>
    <w:p w14:paraId="3A03ED6A" w14:textId="542B91F1" w:rsidR="0062214B" w:rsidRPr="0062214B" w:rsidRDefault="00101F5F" w:rsidP="0062214B">
      <w:r>
        <w:t>[Contractor] will develop the Solution Architecture that will be used to guide the development and configuration of the System.</w:t>
      </w:r>
      <w:r w:rsidR="00C670B2">
        <w:t xml:space="preserve"> [Contractor] will </w:t>
      </w:r>
      <w:r w:rsidR="000728C5">
        <w:t>prepare</w:t>
      </w:r>
      <w:r w:rsidR="00C670B2">
        <w:t xml:space="preserve"> the </w:t>
      </w:r>
      <w:r w:rsidR="00A030B7">
        <w:t>Security Plan, detailing how security will be controlled during the Implementation of the System.</w:t>
      </w:r>
      <w:r w:rsidR="00C670B2">
        <w:t xml:space="preserve"> </w:t>
      </w:r>
    </w:p>
    <w:p w14:paraId="6DF3D0C6" w14:textId="268AB733" w:rsidR="00812FDA" w:rsidRDefault="00107CAF" w:rsidP="00223181">
      <w:pPr>
        <w:pStyle w:val="Num-Heading2"/>
      </w:pPr>
      <w:bookmarkStart w:id="51" w:name="_Toc256000022"/>
      <w:bookmarkStart w:id="52" w:name="_Toc79862744"/>
      <w:r>
        <w:t xml:space="preserve">Define </w:t>
      </w:r>
      <w:r w:rsidR="00812FDA">
        <w:t>Solution Architecture</w:t>
      </w:r>
      <w:bookmarkEnd w:id="51"/>
      <w:bookmarkEnd w:id="52"/>
    </w:p>
    <w:p w14:paraId="546AC6E6" w14:textId="4FB36B16" w:rsidR="00EA43FD" w:rsidRDefault="00EA43FD" w:rsidP="00EA43FD">
      <w:r>
        <w:t xml:space="preserve">[Contractor] will </w:t>
      </w:r>
      <w:r w:rsidR="00107CAF">
        <w:t xml:space="preserve">define </w:t>
      </w:r>
      <w:r w:rsidR="00464929">
        <w:t>the</w:t>
      </w:r>
      <w:r>
        <w:t xml:space="preserve"> Solution Architecture that will fulfill the County’s requirements and can be technically realized.</w:t>
      </w:r>
      <w:r w:rsidR="007900C3">
        <w:t xml:space="preserve"> </w:t>
      </w:r>
      <w:r w:rsidR="004B2C0F">
        <w:t xml:space="preserve">The Solution Architecture </w:t>
      </w:r>
      <w:r w:rsidR="001D5F28">
        <w:t xml:space="preserve">will </w:t>
      </w:r>
      <w:r w:rsidR="00107CAF">
        <w:t>lay out</w:t>
      </w:r>
      <w:r w:rsidR="004B2C0F">
        <w:t xml:space="preserve"> a conceptual </w:t>
      </w:r>
      <w:r w:rsidR="000728C5">
        <w:t xml:space="preserve">design </w:t>
      </w:r>
      <w:r w:rsidR="004B2C0F">
        <w:t>model that defines the structure and behavior of the EMS</w:t>
      </w:r>
      <w:r w:rsidR="00107CAF">
        <w:t xml:space="preserve">. It </w:t>
      </w:r>
      <w:r w:rsidR="001D5F28">
        <w:t xml:space="preserve">will </w:t>
      </w:r>
      <w:r w:rsidR="00107CAF">
        <w:t xml:space="preserve">capture the technical layers with core </w:t>
      </w:r>
      <w:r w:rsidR="004B2C0F">
        <w:t>components</w:t>
      </w:r>
      <w:r w:rsidR="00107CAF">
        <w:t xml:space="preserve"> in each, and</w:t>
      </w:r>
      <w:r w:rsidR="004B2C0F">
        <w:t xml:space="preserve"> relationship</w:t>
      </w:r>
      <w:r w:rsidR="00107CAF">
        <w:t xml:space="preserve">s between them. The Solution Architecture </w:t>
      </w:r>
      <w:r w:rsidR="001D5F28">
        <w:t xml:space="preserve">will </w:t>
      </w:r>
      <w:r w:rsidR="00107CAF">
        <w:t xml:space="preserve">also capture </w:t>
      </w:r>
      <w:r w:rsidR="004B2C0F">
        <w:t>external interfaces and integrations</w:t>
      </w:r>
      <w:r w:rsidR="00107CAF">
        <w:t xml:space="preserve">. </w:t>
      </w:r>
    </w:p>
    <w:p w14:paraId="615B264F" w14:textId="44565196" w:rsidR="00107CAF" w:rsidRDefault="000728C5" w:rsidP="00EA43FD">
      <w:r>
        <w:t xml:space="preserve">The Solution Architecture </w:t>
      </w:r>
      <w:r w:rsidR="00314DC9">
        <w:t xml:space="preserve">will </w:t>
      </w:r>
      <w:r>
        <w:t xml:space="preserve">capture the main usage patterns of the </w:t>
      </w:r>
      <w:r w:rsidR="001D5F28">
        <w:t>System</w:t>
      </w:r>
      <w:r>
        <w:t xml:space="preserve"> based on the Use Cases and </w:t>
      </w:r>
      <w:r w:rsidR="001D5F28">
        <w:t>R</w:t>
      </w:r>
      <w:r>
        <w:t>equirements, and illustrate how the design supports these patterns. The architecture</w:t>
      </w:r>
      <w:r w:rsidR="001D5F28">
        <w:t xml:space="preserve"> will</w:t>
      </w:r>
      <w:r>
        <w:t xml:space="preserve"> serve as a validation point to have a reasonable expectation that the </w:t>
      </w:r>
      <w:r w:rsidR="001D5F28">
        <w:t>System</w:t>
      </w:r>
      <w:r>
        <w:t xml:space="preserve"> design meets the needs of the County, and </w:t>
      </w:r>
      <w:r w:rsidR="001D5F28">
        <w:t xml:space="preserve">will </w:t>
      </w:r>
      <w:r>
        <w:t>also serve to guide downstream configuration and development work</w:t>
      </w:r>
      <w:r w:rsidR="00074DD7">
        <w:t>. It is not intended to be exhaustive (</w:t>
      </w:r>
      <w:r w:rsidR="001D5F28">
        <w:t xml:space="preserve">i.e., </w:t>
      </w:r>
      <w:r w:rsidR="00074DD7">
        <w:t xml:space="preserve">avoiding a traditional “Big Design Up-Front” effort), but focuses on the core design elements. </w:t>
      </w:r>
    </w:p>
    <w:p w14:paraId="7E1AE7B9" w14:textId="5B35445D" w:rsidR="00314DC9" w:rsidRDefault="00314DC9" w:rsidP="00EA43FD">
      <w:r>
        <w:t xml:space="preserve">The Solution Architecture will offer a perspective on the configuration capabilities and driving decisions for limited customization, if needed. </w:t>
      </w:r>
    </w:p>
    <w:p w14:paraId="258C9574" w14:textId="6BCA96FA" w:rsidR="00417C30" w:rsidRDefault="00417C30" w:rsidP="00EA43FD">
      <w:r>
        <w:t xml:space="preserve">The </w:t>
      </w:r>
      <w:r w:rsidR="001D5F28">
        <w:t>System</w:t>
      </w:r>
      <w:r>
        <w:t xml:space="preserve"> will include an integration capability to avoid point-to-point interfaces that become difficult to maintain over time. The Solution Architecture will describe the integration technology, integration patterns, and </w:t>
      </w:r>
      <w:r w:rsidR="00D06719">
        <w:t xml:space="preserve">use of queuing, mediation, </w:t>
      </w:r>
      <w:r w:rsidR="001D5F28">
        <w:t>transformation,</w:t>
      </w:r>
      <w:r w:rsidR="00D06719">
        <w:t xml:space="preserve"> and orchestration capabilities. The Solution Architecture will define the lines of demarcation between the EMS and the integration capability.</w:t>
      </w:r>
    </w:p>
    <w:p w14:paraId="4944199B" w14:textId="457634DA" w:rsidR="000A7224" w:rsidRDefault="000A7224" w:rsidP="000A7224">
      <w:r>
        <w:t xml:space="preserve">[Contractor] will review the draft </w:t>
      </w:r>
      <w:r w:rsidR="00657C4F">
        <w:t>Solution Architecture</w:t>
      </w:r>
      <w:r>
        <w:t xml:space="preserve">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0A7224" w14:paraId="7AD61CF3" w14:textId="77777777" w:rsidTr="0089538F">
        <w:tc>
          <w:tcPr>
            <w:tcW w:w="2880" w:type="dxa"/>
            <w:shd w:val="clear" w:color="auto" w:fill="FEF2CE" w:themeFill="accent6" w:themeFillTint="33"/>
            <w:vAlign w:val="center"/>
          </w:tcPr>
          <w:p w14:paraId="54971BF6" w14:textId="77777777" w:rsidR="000A7224" w:rsidRPr="00944A47" w:rsidRDefault="000A7224" w:rsidP="00435C17">
            <w:pPr>
              <w:rPr>
                <w:rFonts w:asciiTheme="majorHAnsi" w:hAnsiTheme="majorHAnsi"/>
              </w:rPr>
            </w:pPr>
            <w:r w:rsidRPr="00944A47">
              <w:rPr>
                <w:rFonts w:asciiTheme="majorHAnsi" w:hAnsiTheme="majorHAnsi"/>
              </w:rPr>
              <w:t>Deliverable</w:t>
            </w:r>
          </w:p>
        </w:tc>
        <w:tc>
          <w:tcPr>
            <w:tcW w:w="6480" w:type="dxa"/>
            <w:vAlign w:val="center"/>
          </w:tcPr>
          <w:p w14:paraId="44187F3D" w14:textId="3C980D3A" w:rsidR="000A7224" w:rsidRDefault="000A7224" w:rsidP="00435C17">
            <w:r>
              <w:t>I4.1 Solution Architecture</w:t>
            </w:r>
          </w:p>
        </w:tc>
      </w:tr>
      <w:tr w:rsidR="000A7224" w14:paraId="070AF5A8" w14:textId="77777777" w:rsidTr="0089538F">
        <w:tc>
          <w:tcPr>
            <w:tcW w:w="2880" w:type="dxa"/>
            <w:shd w:val="clear" w:color="auto" w:fill="FEF2CE" w:themeFill="accent6" w:themeFillTint="33"/>
            <w:vAlign w:val="center"/>
          </w:tcPr>
          <w:p w14:paraId="032195A9" w14:textId="77777777" w:rsidR="000A7224" w:rsidRPr="00944A47" w:rsidRDefault="000A7224" w:rsidP="00435C17">
            <w:pPr>
              <w:rPr>
                <w:rFonts w:asciiTheme="majorHAnsi" w:hAnsiTheme="majorHAnsi"/>
              </w:rPr>
            </w:pPr>
            <w:r w:rsidRPr="00944A47">
              <w:rPr>
                <w:rFonts w:asciiTheme="majorHAnsi" w:hAnsiTheme="majorHAnsi"/>
              </w:rPr>
              <w:t>Delivery Frequency</w:t>
            </w:r>
          </w:p>
        </w:tc>
        <w:tc>
          <w:tcPr>
            <w:tcW w:w="6480" w:type="dxa"/>
            <w:vAlign w:val="center"/>
          </w:tcPr>
          <w:p w14:paraId="3A771FC7" w14:textId="31EB5AF9" w:rsidR="000A7224" w:rsidRDefault="000A7224" w:rsidP="00435C17">
            <w:r>
              <w:t>Once</w:t>
            </w:r>
          </w:p>
        </w:tc>
      </w:tr>
    </w:tbl>
    <w:p w14:paraId="4A7EE8C6" w14:textId="77777777" w:rsidR="000A7224" w:rsidRDefault="000A7224" w:rsidP="000A7224"/>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0A7224" w14:paraId="16647EDD"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1B4DD5C" w14:textId="340571F5" w:rsidR="000A7224" w:rsidRPr="00DE124A" w:rsidRDefault="000A7224" w:rsidP="00435C17">
            <w:pPr>
              <w:rPr>
                <w:b/>
                <w:bCs/>
                <w:color w:val="003A7F" w:themeColor="text2" w:themeTint="E6"/>
              </w:rPr>
            </w:pPr>
            <w:r w:rsidRPr="00DE124A">
              <w:rPr>
                <w:b/>
                <w:bCs/>
                <w:color w:val="003A7F" w:themeColor="text2" w:themeTint="E6"/>
              </w:rPr>
              <w:t>PROPOSER RESPONSE TO: Deliverable I</w:t>
            </w:r>
            <w:r>
              <w:rPr>
                <w:b/>
                <w:bCs/>
                <w:color w:val="003A7F" w:themeColor="text2" w:themeTint="E6"/>
              </w:rPr>
              <w:t>4.1 Solution Architecture</w:t>
            </w:r>
          </w:p>
          <w:p w14:paraId="129CB557" w14:textId="77777777" w:rsidR="000A7224" w:rsidRDefault="000A7224" w:rsidP="00435C17">
            <w:pPr>
              <w:rPr>
                <w:b/>
                <w:bCs/>
              </w:rPr>
            </w:pPr>
            <w:r>
              <w:rPr>
                <w:b/>
                <w:bCs/>
              </w:rPr>
              <w:t>Will the Proposer complete the deliverable(s) and related task(s) as described above?</w:t>
            </w:r>
          </w:p>
          <w:p w14:paraId="20E596D0" w14:textId="77777777" w:rsidR="000A7224" w:rsidRDefault="00AC5A64" w:rsidP="00435C17">
            <w:pPr>
              <w:rPr>
                <w:b/>
                <w:bCs/>
              </w:rPr>
            </w:pPr>
            <w:sdt>
              <w:sdtPr>
                <w:rPr>
                  <w:b/>
                  <w:bCs/>
                </w:rPr>
                <w:id w:val="980658211"/>
                <w14:checkbox>
                  <w14:checked w14:val="0"/>
                  <w14:checkedState w14:val="2612" w14:font="MS Gothic"/>
                  <w14:uncheckedState w14:val="2610" w14:font="MS Gothic"/>
                </w14:checkbox>
              </w:sdtPr>
              <w:sdtEndPr/>
              <w:sdtContent>
                <w:r w:rsidR="000A7224">
                  <w:rPr>
                    <w:rFonts w:ascii="MS Gothic" w:eastAsia="MS Gothic" w:hAnsi="MS Gothic" w:hint="eastAsia"/>
                    <w:b/>
                    <w:bCs/>
                  </w:rPr>
                  <w:t>☐</w:t>
                </w:r>
              </w:sdtContent>
            </w:sdt>
            <w:r w:rsidR="000A7224">
              <w:rPr>
                <w:b/>
                <w:bCs/>
              </w:rPr>
              <w:t xml:space="preserve"> Yes</w:t>
            </w:r>
          </w:p>
          <w:p w14:paraId="22D769A1" w14:textId="77777777" w:rsidR="000A7224" w:rsidRDefault="00AC5A64" w:rsidP="00435C17">
            <w:pPr>
              <w:rPr>
                <w:b/>
                <w:bCs/>
              </w:rPr>
            </w:pPr>
            <w:sdt>
              <w:sdtPr>
                <w:rPr>
                  <w:b/>
                  <w:bCs/>
                </w:rPr>
                <w:id w:val="-1666541211"/>
                <w14:checkbox>
                  <w14:checked w14:val="0"/>
                  <w14:checkedState w14:val="2612" w14:font="MS Gothic"/>
                  <w14:uncheckedState w14:val="2610" w14:font="MS Gothic"/>
                </w14:checkbox>
              </w:sdtPr>
              <w:sdtEndPr/>
              <w:sdtContent>
                <w:r w:rsidR="000A7224">
                  <w:rPr>
                    <w:rFonts w:ascii="MS Gothic" w:eastAsia="MS Gothic" w:hAnsi="MS Gothic" w:hint="eastAsia"/>
                    <w:b/>
                    <w:bCs/>
                  </w:rPr>
                  <w:t>☐</w:t>
                </w:r>
              </w:sdtContent>
            </w:sdt>
            <w:r w:rsidR="000A7224">
              <w:rPr>
                <w:b/>
                <w:bCs/>
              </w:rPr>
              <w:t xml:space="preserve"> Yes, with modifications</w:t>
            </w:r>
          </w:p>
          <w:p w14:paraId="3CFC0494" w14:textId="77777777" w:rsidR="000A7224" w:rsidRDefault="00AC5A64" w:rsidP="00435C17">
            <w:pPr>
              <w:rPr>
                <w:b/>
                <w:bCs/>
              </w:rPr>
            </w:pPr>
            <w:sdt>
              <w:sdtPr>
                <w:rPr>
                  <w:b/>
                  <w:bCs/>
                </w:rPr>
                <w:id w:val="445816939"/>
                <w14:checkbox>
                  <w14:checked w14:val="0"/>
                  <w14:checkedState w14:val="2612" w14:font="MS Gothic"/>
                  <w14:uncheckedState w14:val="2610" w14:font="MS Gothic"/>
                </w14:checkbox>
              </w:sdtPr>
              <w:sdtEndPr/>
              <w:sdtContent>
                <w:r w:rsidR="000A7224">
                  <w:rPr>
                    <w:rFonts w:ascii="MS Gothic" w:eastAsia="MS Gothic" w:hAnsi="MS Gothic" w:hint="eastAsia"/>
                    <w:b/>
                    <w:bCs/>
                  </w:rPr>
                  <w:t>☐</w:t>
                </w:r>
              </w:sdtContent>
            </w:sdt>
            <w:r w:rsidR="000A7224">
              <w:rPr>
                <w:b/>
                <w:bCs/>
              </w:rPr>
              <w:t xml:space="preserve"> No</w:t>
            </w:r>
          </w:p>
          <w:p w14:paraId="2B48795C" w14:textId="77777777" w:rsidR="000A7224" w:rsidRPr="00522256" w:rsidRDefault="000A7224" w:rsidP="00435C17">
            <w:pPr>
              <w:rPr>
                <w:b/>
                <w:bCs/>
              </w:rPr>
            </w:pPr>
            <w:r>
              <w:rPr>
                <w:b/>
                <w:bCs/>
              </w:rPr>
              <w:t>Explain your approach to completing the deliverable(s) and related task(s) as described above:</w:t>
            </w:r>
          </w:p>
        </w:tc>
      </w:tr>
    </w:tbl>
    <w:p w14:paraId="28639FDB" w14:textId="77777777" w:rsidR="000A7224" w:rsidRDefault="000A7224" w:rsidP="000A7224"/>
    <w:p w14:paraId="4363F099" w14:textId="77777777" w:rsidR="000A7224" w:rsidRPr="00D20780" w:rsidRDefault="007D069C" w:rsidP="000A7224">
      <w:pPr>
        <w:rPr>
          <w:shd w:val="clear" w:color="auto" w:fill="BFBFBF"/>
        </w:rPr>
      </w:pPr>
      <w:r>
        <w:rPr>
          <w:noProof/>
          <w:shd w:val="clear" w:color="auto" w:fill="BFBFBF"/>
        </w:rPr>
        <w:t>&lt;Response&gt;</w:t>
      </w:r>
    </w:p>
    <w:p w14:paraId="5A1CC838" w14:textId="77777777" w:rsidR="000A7224" w:rsidRPr="00EA43FD" w:rsidRDefault="000A7224" w:rsidP="00EA43FD"/>
    <w:p w14:paraId="0F84821D" w14:textId="034B7D4B" w:rsidR="00223181" w:rsidRDefault="00107CAF" w:rsidP="00223181">
      <w:pPr>
        <w:pStyle w:val="Num-Heading2"/>
      </w:pPr>
      <w:bookmarkStart w:id="53" w:name="_Ref74050633"/>
      <w:bookmarkStart w:id="54" w:name="_Toc256000023"/>
      <w:bookmarkStart w:id="55" w:name="_Toc79862745"/>
      <w:r>
        <w:lastRenderedPageBreak/>
        <w:t xml:space="preserve">Prepare </w:t>
      </w:r>
      <w:r w:rsidR="00223181">
        <w:t>the Security Plan</w:t>
      </w:r>
      <w:bookmarkEnd w:id="53"/>
      <w:bookmarkEnd w:id="54"/>
      <w:bookmarkEnd w:id="55"/>
    </w:p>
    <w:p w14:paraId="72C1BD1D" w14:textId="14FA15E6" w:rsidR="00061F7C" w:rsidRDefault="00061F7C" w:rsidP="00061F7C">
      <w:r>
        <w:t>[Contractor] will develop and deliver a Security Plan</w:t>
      </w:r>
      <w:r w:rsidR="00A030B7">
        <w:t xml:space="preserve"> that </w:t>
      </w:r>
      <w:r>
        <w:t>will include, at minimum, the following elements:</w:t>
      </w:r>
    </w:p>
    <w:p w14:paraId="3D4FAC49" w14:textId="5BA1571C" w:rsidR="00061F7C" w:rsidRDefault="002C3DC2" w:rsidP="002C3DC2">
      <w:pPr>
        <w:pStyle w:val="bullet1"/>
      </w:pPr>
      <w:r>
        <w:t>Security policies</w:t>
      </w:r>
    </w:p>
    <w:p w14:paraId="5797BB3E" w14:textId="4C2FF152" w:rsidR="002C3DC2" w:rsidRDefault="002C3DC2" w:rsidP="002C3DC2">
      <w:pPr>
        <w:pStyle w:val="bullet1"/>
      </w:pPr>
      <w:r>
        <w:t>Logical security controls (privacy, user access and authentication, user permissions, etc.)</w:t>
      </w:r>
    </w:p>
    <w:p w14:paraId="6649B4E6" w14:textId="7D1DA2B8" w:rsidR="00D02327" w:rsidRDefault="00D02327" w:rsidP="00D02327">
      <w:pPr>
        <w:pStyle w:val="bulletindent1"/>
        <w:numPr>
          <w:ilvl w:val="2"/>
          <w:numId w:val="22"/>
        </w:numPr>
      </w:pPr>
      <w:r>
        <w:t>Includes an Access Control Matrix, which defines the access profiles and identifies the roles and permissions each user will receive</w:t>
      </w:r>
    </w:p>
    <w:p w14:paraId="40F25C18" w14:textId="046BE9EE" w:rsidR="002C3DC2" w:rsidRDefault="002C3DC2" w:rsidP="002C3DC2">
      <w:pPr>
        <w:pStyle w:val="bullet1"/>
      </w:pPr>
      <w:r>
        <w:t>Technical security controls and security architecture (communications, hardware, data, physical access, software, operating system, encryption, etc.)</w:t>
      </w:r>
    </w:p>
    <w:p w14:paraId="3AF9F3BA" w14:textId="0174898E" w:rsidR="002C3DC2" w:rsidRDefault="002C3DC2" w:rsidP="002C3DC2">
      <w:pPr>
        <w:pStyle w:val="bullet1"/>
      </w:pPr>
      <w:r>
        <w:t>Security processes (security assessments, risk assessments, incident response, etc.)</w:t>
      </w:r>
    </w:p>
    <w:p w14:paraId="6ECDCBE6" w14:textId="2C984055" w:rsidR="002C3DC2" w:rsidRDefault="002C3DC2" w:rsidP="002C3DC2">
      <w:pPr>
        <w:pStyle w:val="bullet1"/>
      </w:pPr>
      <w:r>
        <w:t>Technical approach to satisfy the following:</w:t>
      </w:r>
    </w:p>
    <w:p w14:paraId="67E8D644" w14:textId="40FB72BB" w:rsidR="002C3DC2" w:rsidRDefault="00645A71" w:rsidP="002C3DC2">
      <w:pPr>
        <w:pStyle w:val="bulletindent1"/>
        <w:numPr>
          <w:ilvl w:val="2"/>
          <w:numId w:val="22"/>
        </w:numPr>
      </w:pPr>
      <w:r>
        <w:t>Network segmentation</w:t>
      </w:r>
    </w:p>
    <w:p w14:paraId="096D444E" w14:textId="4C01B3F3" w:rsidR="00645A71" w:rsidRDefault="00645A71" w:rsidP="002C3DC2">
      <w:pPr>
        <w:pStyle w:val="bulletindent1"/>
        <w:numPr>
          <w:ilvl w:val="2"/>
          <w:numId w:val="22"/>
        </w:numPr>
      </w:pPr>
      <w:r>
        <w:t>Perimeter security</w:t>
      </w:r>
    </w:p>
    <w:p w14:paraId="06A0DE82" w14:textId="02A2822B" w:rsidR="00481014" w:rsidRPr="00481014" w:rsidRDefault="00645A71" w:rsidP="0094632E">
      <w:pPr>
        <w:pStyle w:val="bulletindent1"/>
        <w:numPr>
          <w:ilvl w:val="2"/>
          <w:numId w:val="22"/>
        </w:numPr>
      </w:pPr>
      <w:r>
        <w:t>Application security and data sensitivity classification</w:t>
      </w:r>
      <w:r w:rsidR="00707A57">
        <w:t xml:space="preserve"> </w:t>
      </w:r>
      <w:r w:rsidR="00481014">
        <w:t>including m</w:t>
      </w:r>
      <w:r w:rsidR="00481014" w:rsidRPr="00481014">
        <w:t xml:space="preserve">anagement of </w:t>
      </w:r>
      <w:r w:rsidR="00481014">
        <w:t xml:space="preserve">restrictive </w:t>
      </w:r>
      <w:r w:rsidR="00481014" w:rsidRPr="00481014">
        <w:t>access to confidential voters</w:t>
      </w:r>
    </w:p>
    <w:p w14:paraId="7595DF18" w14:textId="3583E480" w:rsidR="00645A71" w:rsidRDefault="00645A71" w:rsidP="002C3DC2">
      <w:pPr>
        <w:pStyle w:val="bulletindent1"/>
        <w:numPr>
          <w:ilvl w:val="2"/>
          <w:numId w:val="22"/>
        </w:numPr>
        <w:rPr>
          <w:lang w:val="it-IT"/>
        </w:rPr>
      </w:pPr>
      <w:r w:rsidRPr="00645A71">
        <w:rPr>
          <w:lang w:val="it-IT"/>
        </w:rPr>
        <w:t>Personally Identifiable Information (PII) data e</w:t>
      </w:r>
      <w:r>
        <w:rPr>
          <w:lang w:val="it-IT"/>
        </w:rPr>
        <w:t>lem</w:t>
      </w:r>
      <w:r w:rsidR="004B68FB">
        <w:rPr>
          <w:lang w:val="it-IT"/>
        </w:rPr>
        <w:t>e</w:t>
      </w:r>
      <w:r>
        <w:rPr>
          <w:lang w:val="it-IT"/>
        </w:rPr>
        <w:t>nts</w:t>
      </w:r>
    </w:p>
    <w:p w14:paraId="5856E61D" w14:textId="7B928F6B" w:rsidR="00645A71" w:rsidRDefault="0072208D" w:rsidP="002C3DC2">
      <w:pPr>
        <w:pStyle w:val="bulletindent1"/>
        <w:numPr>
          <w:ilvl w:val="2"/>
          <w:numId w:val="22"/>
        </w:numPr>
        <w:rPr>
          <w:lang w:val="it-IT"/>
        </w:rPr>
      </w:pPr>
      <w:r>
        <w:rPr>
          <w:lang w:val="it-IT"/>
        </w:rPr>
        <w:t>Intrusion detection and management</w:t>
      </w:r>
    </w:p>
    <w:p w14:paraId="4094FFAC" w14:textId="0AD857BA" w:rsidR="0072208D" w:rsidRDefault="0072208D" w:rsidP="002C3DC2">
      <w:pPr>
        <w:pStyle w:val="bulletindent1"/>
        <w:numPr>
          <w:ilvl w:val="2"/>
          <w:numId w:val="22"/>
        </w:numPr>
        <w:rPr>
          <w:lang w:val="it-IT"/>
        </w:rPr>
      </w:pPr>
      <w:r>
        <w:rPr>
          <w:lang w:val="it-IT"/>
        </w:rPr>
        <w:t>Monitoring and reporting</w:t>
      </w:r>
    </w:p>
    <w:p w14:paraId="28AA282A" w14:textId="3B4E22FC" w:rsidR="0072208D" w:rsidRDefault="0072208D" w:rsidP="002C3DC2">
      <w:pPr>
        <w:pStyle w:val="bulletindent1"/>
        <w:numPr>
          <w:ilvl w:val="2"/>
          <w:numId w:val="22"/>
        </w:numPr>
        <w:rPr>
          <w:lang w:val="it-IT"/>
        </w:rPr>
      </w:pPr>
      <w:r>
        <w:rPr>
          <w:lang w:val="it-IT"/>
        </w:rPr>
        <w:t>Host hardening</w:t>
      </w:r>
    </w:p>
    <w:p w14:paraId="3FA0F1B1" w14:textId="2FDAFE85" w:rsidR="0072208D" w:rsidRDefault="00481014" w:rsidP="002C3DC2">
      <w:pPr>
        <w:pStyle w:val="bulletindent1"/>
        <w:numPr>
          <w:ilvl w:val="2"/>
          <w:numId w:val="22"/>
        </w:numPr>
        <w:rPr>
          <w:lang w:val="it-IT"/>
        </w:rPr>
      </w:pPr>
      <w:r>
        <w:rPr>
          <w:lang w:val="it-IT"/>
        </w:rPr>
        <w:t xml:space="preserve">Local vs </w:t>
      </w:r>
      <w:r w:rsidR="0072208D">
        <w:rPr>
          <w:lang w:val="it-IT"/>
        </w:rPr>
        <w:t>Remote access</w:t>
      </w:r>
    </w:p>
    <w:p w14:paraId="7F62FAE5" w14:textId="04F07CC5" w:rsidR="0072208D" w:rsidRPr="006A0749" w:rsidRDefault="007C06D1" w:rsidP="002C3DC2">
      <w:pPr>
        <w:pStyle w:val="bulletindent1"/>
        <w:numPr>
          <w:ilvl w:val="2"/>
          <w:numId w:val="22"/>
        </w:numPr>
      </w:pPr>
      <w:r w:rsidRPr="00CF0B24">
        <w:t xml:space="preserve">At-rest and in transit </w:t>
      </w:r>
      <w:r w:rsidR="006E39CB">
        <w:t>data e</w:t>
      </w:r>
      <w:r w:rsidR="0072208D" w:rsidRPr="006A0749">
        <w:t>ncryption</w:t>
      </w:r>
    </w:p>
    <w:p w14:paraId="3E4AE118" w14:textId="577F80BC" w:rsidR="0072208D" w:rsidRDefault="0072208D" w:rsidP="002C3DC2">
      <w:pPr>
        <w:pStyle w:val="bulletindent1"/>
        <w:numPr>
          <w:ilvl w:val="2"/>
          <w:numId w:val="22"/>
        </w:numPr>
        <w:rPr>
          <w:lang w:val="it-IT"/>
        </w:rPr>
      </w:pPr>
      <w:r>
        <w:rPr>
          <w:lang w:val="it-IT"/>
        </w:rPr>
        <w:t>Interface security</w:t>
      </w:r>
    </w:p>
    <w:p w14:paraId="517A902D" w14:textId="29C2CD5A" w:rsidR="0072208D" w:rsidRDefault="0072208D" w:rsidP="002C3DC2">
      <w:pPr>
        <w:pStyle w:val="bulletindent1"/>
        <w:numPr>
          <w:ilvl w:val="2"/>
          <w:numId w:val="22"/>
        </w:numPr>
        <w:rPr>
          <w:lang w:val="it-IT"/>
        </w:rPr>
      </w:pPr>
      <w:r>
        <w:rPr>
          <w:lang w:val="it-IT"/>
        </w:rPr>
        <w:t>Security test procedures</w:t>
      </w:r>
    </w:p>
    <w:p w14:paraId="314CB17D" w14:textId="767DA360" w:rsidR="0072208D" w:rsidRDefault="0072208D" w:rsidP="002C3DC2">
      <w:pPr>
        <w:pStyle w:val="bulletindent1"/>
        <w:numPr>
          <w:ilvl w:val="2"/>
          <w:numId w:val="22"/>
        </w:numPr>
        <w:rPr>
          <w:lang w:val="it-IT"/>
        </w:rPr>
      </w:pPr>
      <w:r>
        <w:rPr>
          <w:lang w:val="it-IT"/>
        </w:rPr>
        <w:t>Managing network security devices</w:t>
      </w:r>
    </w:p>
    <w:p w14:paraId="4CF1A0D2" w14:textId="7BCBCB2C" w:rsidR="0072208D" w:rsidRDefault="0072208D" w:rsidP="002C3DC2">
      <w:pPr>
        <w:pStyle w:val="bulletindent1"/>
        <w:numPr>
          <w:ilvl w:val="2"/>
          <w:numId w:val="22"/>
        </w:numPr>
        <w:rPr>
          <w:lang w:val="it-IT"/>
        </w:rPr>
      </w:pPr>
      <w:r>
        <w:rPr>
          <w:lang w:val="it-IT"/>
        </w:rPr>
        <w:t>Security patch management</w:t>
      </w:r>
    </w:p>
    <w:p w14:paraId="4167FA99" w14:textId="1A27501D" w:rsidR="0072208D" w:rsidRDefault="0072208D" w:rsidP="002C3DC2">
      <w:pPr>
        <w:pStyle w:val="bulletindent1"/>
        <w:numPr>
          <w:ilvl w:val="2"/>
          <w:numId w:val="22"/>
        </w:numPr>
      </w:pPr>
      <w:r w:rsidRPr="0072208D">
        <w:t>Detailed diagrams depicting all se</w:t>
      </w:r>
      <w:r>
        <w:t>curity-related devices and subsystems, and their relationships with other systems for which they provide controls</w:t>
      </w:r>
    </w:p>
    <w:p w14:paraId="7139260C" w14:textId="25B054A1" w:rsidR="0072208D" w:rsidRDefault="0072208D" w:rsidP="002C3DC2">
      <w:pPr>
        <w:pStyle w:val="bulletindent1"/>
        <w:numPr>
          <w:ilvl w:val="2"/>
          <w:numId w:val="22"/>
        </w:numPr>
      </w:pPr>
      <w:r>
        <w:t>Secure communications over the internet</w:t>
      </w:r>
    </w:p>
    <w:p w14:paraId="78AB776E" w14:textId="0441C3FE" w:rsidR="0072208D" w:rsidRDefault="0072208D" w:rsidP="002C3DC2">
      <w:pPr>
        <w:pStyle w:val="bulletindent1"/>
        <w:numPr>
          <w:ilvl w:val="2"/>
          <w:numId w:val="22"/>
        </w:numPr>
      </w:pPr>
      <w:r>
        <w:t>Enhanced user access security</w:t>
      </w:r>
      <w:r w:rsidR="007C06D1">
        <w:t xml:space="preserve"> including roles and segmented access levels</w:t>
      </w:r>
    </w:p>
    <w:p w14:paraId="6A08A024" w14:textId="6B9F2959" w:rsidR="00074DD7" w:rsidRDefault="00074DD7" w:rsidP="002C3DC2">
      <w:pPr>
        <w:pStyle w:val="bulletindent1"/>
        <w:numPr>
          <w:ilvl w:val="2"/>
          <w:numId w:val="22"/>
        </w:numPr>
      </w:pPr>
      <w:r>
        <w:t>Secure coding/configuration practices</w:t>
      </w:r>
    </w:p>
    <w:p w14:paraId="27A77C22" w14:textId="5C03CC2A" w:rsidR="00481014" w:rsidRDefault="00481014" w:rsidP="002C3DC2">
      <w:pPr>
        <w:pStyle w:val="bulletindent1"/>
        <w:numPr>
          <w:ilvl w:val="2"/>
          <w:numId w:val="22"/>
        </w:numPr>
      </w:pPr>
      <w:r>
        <w:t>Multi Factor Authentication</w:t>
      </w:r>
    </w:p>
    <w:p w14:paraId="6D43385E" w14:textId="2469BAF3" w:rsidR="007C06D1" w:rsidRDefault="007C06D1" w:rsidP="002C3DC2">
      <w:pPr>
        <w:pStyle w:val="bulletindent1"/>
        <w:numPr>
          <w:ilvl w:val="2"/>
          <w:numId w:val="22"/>
        </w:numPr>
      </w:pPr>
      <w:r>
        <w:t>Security required by VoteCal</w:t>
      </w:r>
    </w:p>
    <w:p w14:paraId="23774146" w14:textId="52F549AB" w:rsidR="008F1058" w:rsidRDefault="008F1058" w:rsidP="008F1058">
      <w:r>
        <w:t xml:space="preserve">[Contractor] will be responsible for monitoring ongoing security threat changes and responding to evolving threats, including monitoring common vulnerabilities and exposures and any ability to receive and share </w:t>
      </w:r>
      <w:r w:rsidR="00F46541">
        <w:t>r</w:t>
      </w:r>
      <w:r>
        <w:t xml:space="preserve">eal-time threat information. </w:t>
      </w:r>
    </w:p>
    <w:p w14:paraId="53D068D3" w14:textId="39ADA648" w:rsidR="00F47BD7" w:rsidRDefault="00F47BD7" w:rsidP="00F47BD7">
      <w:r>
        <w:lastRenderedPageBreak/>
        <w:t>[Contractor] will review the draft Security Plan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F47BD7" w14:paraId="3E73326C" w14:textId="77777777" w:rsidTr="0089538F">
        <w:tc>
          <w:tcPr>
            <w:tcW w:w="2880" w:type="dxa"/>
            <w:shd w:val="clear" w:color="auto" w:fill="FEF2CE" w:themeFill="accent6" w:themeFillTint="33"/>
            <w:vAlign w:val="center"/>
          </w:tcPr>
          <w:p w14:paraId="7D523686" w14:textId="77777777" w:rsidR="00F47BD7" w:rsidRPr="00944A47" w:rsidRDefault="00F47BD7" w:rsidP="00435C17">
            <w:pPr>
              <w:rPr>
                <w:rFonts w:asciiTheme="majorHAnsi" w:hAnsiTheme="majorHAnsi"/>
              </w:rPr>
            </w:pPr>
            <w:r w:rsidRPr="00944A47">
              <w:rPr>
                <w:rFonts w:asciiTheme="majorHAnsi" w:hAnsiTheme="majorHAnsi"/>
              </w:rPr>
              <w:t>Deliverable</w:t>
            </w:r>
          </w:p>
        </w:tc>
        <w:tc>
          <w:tcPr>
            <w:tcW w:w="6480" w:type="dxa"/>
            <w:vAlign w:val="center"/>
          </w:tcPr>
          <w:p w14:paraId="5602A4A5" w14:textId="3E2E1586" w:rsidR="00F47BD7" w:rsidRDefault="00F47BD7" w:rsidP="00435C17">
            <w:r>
              <w:t>I4.2 Security Plan</w:t>
            </w:r>
          </w:p>
        </w:tc>
      </w:tr>
      <w:tr w:rsidR="00F47BD7" w14:paraId="03ADBF4E" w14:textId="77777777" w:rsidTr="0089538F">
        <w:tc>
          <w:tcPr>
            <w:tcW w:w="2880" w:type="dxa"/>
            <w:shd w:val="clear" w:color="auto" w:fill="FEF2CE" w:themeFill="accent6" w:themeFillTint="33"/>
            <w:vAlign w:val="center"/>
          </w:tcPr>
          <w:p w14:paraId="646222F6" w14:textId="77777777" w:rsidR="00F47BD7" w:rsidRPr="00944A47" w:rsidRDefault="00F47BD7" w:rsidP="00435C17">
            <w:pPr>
              <w:rPr>
                <w:rFonts w:asciiTheme="majorHAnsi" w:hAnsiTheme="majorHAnsi"/>
              </w:rPr>
            </w:pPr>
            <w:r w:rsidRPr="00944A47">
              <w:rPr>
                <w:rFonts w:asciiTheme="majorHAnsi" w:hAnsiTheme="majorHAnsi"/>
              </w:rPr>
              <w:t>Delivery Frequency</w:t>
            </w:r>
          </w:p>
        </w:tc>
        <w:tc>
          <w:tcPr>
            <w:tcW w:w="6480" w:type="dxa"/>
            <w:vAlign w:val="center"/>
          </w:tcPr>
          <w:p w14:paraId="23E42D62" w14:textId="77777777" w:rsidR="00F47BD7" w:rsidRDefault="00F47BD7" w:rsidP="00435C17">
            <w:r>
              <w:t>Once, and updated as needed</w:t>
            </w:r>
          </w:p>
        </w:tc>
      </w:tr>
    </w:tbl>
    <w:p w14:paraId="3B90B761" w14:textId="77777777" w:rsidR="00F47BD7" w:rsidRDefault="00F47BD7" w:rsidP="00F47BD7"/>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F47BD7" w14:paraId="3B8D864F"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39D7C5E0" w14:textId="5477F7C9" w:rsidR="00F47BD7" w:rsidRPr="00DE124A" w:rsidRDefault="00F47BD7" w:rsidP="00435C17">
            <w:pPr>
              <w:rPr>
                <w:b/>
                <w:bCs/>
                <w:color w:val="003A7F" w:themeColor="text2" w:themeTint="E6"/>
              </w:rPr>
            </w:pPr>
            <w:r w:rsidRPr="00DE124A">
              <w:rPr>
                <w:b/>
                <w:bCs/>
                <w:color w:val="003A7F" w:themeColor="text2" w:themeTint="E6"/>
              </w:rPr>
              <w:t>PROPOSER RESPONSE TO: Deliverable I</w:t>
            </w:r>
            <w:r>
              <w:rPr>
                <w:b/>
                <w:bCs/>
                <w:color w:val="003A7F" w:themeColor="text2" w:themeTint="E6"/>
              </w:rPr>
              <w:t xml:space="preserve">4.2 Security </w:t>
            </w:r>
            <w:r w:rsidRPr="00DE124A">
              <w:rPr>
                <w:b/>
                <w:bCs/>
                <w:color w:val="003A7F" w:themeColor="text2" w:themeTint="E6"/>
              </w:rPr>
              <w:t>Plan</w:t>
            </w:r>
          </w:p>
          <w:p w14:paraId="25CF00B6" w14:textId="77777777" w:rsidR="00F47BD7" w:rsidRDefault="00F47BD7" w:rsidP="00435C17">
            <w:pPr>
              <w:rPr>
                <w:b/>
                <w:bCs/>
              </w:rPr>
            </w:pPr>
            <w:r>
              <w:rPr>
                <w:b/>
                <w:bCs/>
              </w:rPr>
              <w:t>Will the Proposer complete the deliverable(s) and related task(s) as described above?</w:t>
            </w:r>
          </w:p>
          <w:p w14:paraId="115B13E5" w14:textId="77777777" w:rsidR="00F47BD7" w:rsidRDefault="00AC5A64" w:rsidP="00435C17">
            <w:pPr>
              <w:rPr>
                <w:b/>
                <w:bCs/>
              </w:rPr>
            </w:pPr>
            <w:sdt>
              <w:sdtPr>
                <w:rPr>
                  <w:b/>
                  <w:bCs/>
                </w:rPr>
                <w:id w:val="-5824317"/>
                <w14:checkbox>
                  <w14:checked w14:val="0"/>
                  <w14:checkedState w14:val="2612" w14:font="MS Gothic"/>
                  <w14:uncheckedState w14:val="2610" w14:font="MS Gothic"/>
                </w14:checkbox>
              </w:sdtPr>
              <w:sdtEndPr/>
              <w:sdtContent>
                <w:r w:rsidR="00F47BD7">
                  <w:rPr>
                    <w:rFonts w:ascii="MS Gothic" w:eastAsia="MS Gothic" w:hAnsi="MS Gothic" w:hint="eastAsia"/>
                    <w:b/>
                    <w:bCs/>
                  </w:rPr>
                  <w:t>☐</w:t>
                </w:r>
              </w:sdtContent>
            </w:sdt>
            <w:r w:rsidR="00F47BD7">
              <w:rPr>
                <w:b/>
                <w:bCs/>
              </w:rPr>
              <w:t xml:space="preserve"> Yes</w:t>
            </w:r>
          </w:p>
          <w:p w14:paraId="6E17007F" w14:textId="77777777" w:rsidR="00F47BD7" w:rsidRDefault="00AC5A64" w:rsidP="00435C17">
            <w:pPr>
              <w:rPr>
                <w:b/>
                <w:bCs/>
              </w:rPr>
            </w:pPr>
            <w:sdt>
              <w:sdtPr>
                <w:rPr>
                  <w:b/>
                  <w:bCs/>
                </w:rPr>
                <w:id w:val="788406233"/>
                <w14:checkbox>
                  <w14:checked w14:val="0"/>
                  <w14:checkedState w14:val="2612" w14:font="MS Gothic"/>
                  <w14:uncheckedState w14:val="2610" w14:font="MS Gothic"/>
                </w14:checkbox>
              </w:sdtPr>
              <w:sdtEndPr/>
              <w:sdtContent>
                <w:r w:rsidR="00F47BD7">
                  <w:rPr>
                    <w:rFonts w:ascii="MS Gothic" w:eastAsia="MS Gothic" w:hAnsi="MS Gothic" w:hint="eastAsia"/>
                    <w:b/>
                    <w:bCs/>
                  </w:rPr>
                  <w:t>☐</w:t>
                </w:r>
              </w:sdtContent>
            </w:sdt>
            <w:r w:rsidR="00F47BD7">
              <w:rPr>
                <w:b/>
                <w:bCs/>
              </w:rPr>
              <w:t xml:space="preserve"> Yes, with modifications</w:t>
            </w:r>
          </w:p>
          <w:p w14:paraId="037AECD8" w14:textId="77777777" w:rsidR="00F47BD7" w:rsidRDefault="00AC5A64" w:rsidP="00435C17">
            <w:pPr>
              <w:rPr>
                <w:b/>
                <w:bCs/>
              </w:rPr>
            </w:pPr>
            <w:sdt>
              <w:sdtPr>
                <w:rPr>
                  <w:b/>
                  <w:bCs/>
                </w:rPr>
                <w:id w:val="504787529"/>
                <w14:checkbox>
                  <w14:checked w14:val="0"/>
                  <w14:checkedState w14:val="2612" w14:font="MS Gothic"/>
                  <w14:uncheckedState w14:val="2610" w14:font="MS Gothic"/>
                </w14:checkbox>
              </w:sdtPr>
              <w:sdtEndPr/>
              <w:sdtContent>
                <w:r w:rsidR="00F47BD7">
                  <w:rPr>
                    <w:rFonts w:ascii="MS Gothic" w:eastAsia="MS Gothic" w:hAnsi="MS Gothic" w:hint="eastAsia"/>
                    <w:b/>
                    <w:bCs/>
                  </w:rPr>
                  <w:t>☐</w:t>
                </w:r>
              </w:sdtContent>
            </w:sdt>
            <w:r w:rsidR="00F47BD7">
              <w:rPr>
                <w:b/>
                <w:bCs/>
              </w:rPr>
              <w:t xml:space="preserve"> No</w:t>
            </w:r>
          </w:p>
          <w:p w14:paraId="1DDCD2BE" w14:textId="77777777" w:rsidR="00F47BD7" w:rsidRPr="00522256" w:rsidRDefault="00F47BD7" w:rsidP="00435C17">
            <w:pPr>
              <w:rPr>
                <w:b/>
                <w:bCs/>
              </w:rPr>
            </w:pPr>
            <w:r>
              <w:rPr>
                <w:b/>
                <w:bCs/>
              </w:rPr>
              <w:t>Explain your approach to completing the deliverable(s) and related task(s) as described above:</w:t>
            </w:r>
          </w:p>
        </w:tc>
      </w:tr>
    </w:tbl>
    <w:p w14:paraId="3F6662E2" w14:textId="77777777" w:rsidR="00F47BD7" w:rsidRDefault="00F47BD7" w:rsidP="00F47BD7"/>
    <w:p w14:paraId="6C11F120" w14:textId="77777777" w:rsidR="00314777" w:rsidRPr="00C670B2" w:rsidRDefault="007D069C" w:rsidP="00C670B2">
      <w:pPr>
        <w:rPr>
          <w:shd w:val="clear" w:color="auto" w:fill="BFBFBF"/>
        </w:rPr>
      </w:pPr>
      <w:r>
        <w:rPr>
          <w:noProof/>
          <w:shd w:val="clear" w:color="auto" w:fill="BFBFBF"/>
        </w:rPr>
        <w:t>&lt;Response&gt;</w:t>
      </w:r>
    </w:p>
    <w:p w14:paraId="10E1ED62" w14:textId="77777777" w:rsidR="00A535D4" w:rsidRDefault="00A535D4">
      <w:pPr>
        <w:spacing w:after="0"/>
        <w:rPr>
          <w:rFonts w:ascii="Arial Black" w:hAnsi="Arial Black"/>
          <w:b/>
          <w:color w:val="002856" w:themeColor="text2"/>
          <w:sz w:val="32"/>
        </w:rPr>
      </w:pPr>
      <w:bookmarkStart w:id="56" w:name="_Toc256000024"/>
      <w:bookmarkStart w:id="57" w:name="_Hlk75327936"/>
      <w:r>
        <w:br w:type="page"/>
      </w:r>
    </w:p>
    <w:p w14:paraId="77B50EA3" w14:textId="7C602E6C" w:rsidR="00467584" w:rsidRDefault="005E74B1" w:rsidP="005E74B1">
      <w:pPr>
        <w:pStyle w:val="Num-Heading1"/>
      </w:pPr>
      <w:bookmarkStart w:id="58" w:name="_Toc79862746"/>
      <w:r>
        <w:lastRenderedPageBreak/>
        <w:t>Develop</w:t>
      </w:r>
      <w:r w:rsidR="004E4C5A">
        <w:t>ment</w:t>
      </w:r>
      <w:r w:rsidR="00512EA0">
        <w:t xml:space="preserve"> and</w:t>
      </w:r>
      <w:r w:rsidR="00467584">
        <w:t xml:space="preserve"> Configur</w:t>
      </w:r>
      <w:r w:rsidR="004E4C5A">
        <w:t>ation</w:t>
      </w:r>
      <w:bookmarkEnd w:id="56"/>
      <w:bookmarkEnd w:id="58"/>
    </w:p>
    <w:bookmarkEnd w:id="57"/>
    <w:p w14:paraId="21F950B4" w14:textId="0F2C5AFE" w:rsidR="004262D2" w:rsidRPr="00EC5784" w:rsidRDefault="00EC5784" w:rsidP="00EC5784">
      <w:r>
        <w:t xml:space="preserve">System development and configuration efforts will be guided by the outputs of Task </w:t>
      </w:r>
      <w:r w:rsidR="00D47D48">
        <w:t>3.0</w:t>
      </w:r>
      <w:r>
        <w:t xml:space="preserve"> Requirements Validation and Task </w:t>
      </w:r>
      <w:r w:rsidR="00D47D48">
        <w:t>4.0</w:t>
      </w:r>
      <w:r>
        <w:t xml:space="preserve"> Design.</w:t>
      </w:r>
      <w:r w:rsidR="004262D2">
        <w:t xml:space="preserve"> </w:t>
      </w:r>
      <w:r w:rsidR="00074DD7">
        <w:t xml:space="preserve">[Contractor] will follow an agile process that emphasizes short iterations with frequent feedback loops. The County prefers that [Contractor] uses a Sprint-based approach with a set cadence that the extended team can organize around. [Contractor] will lead Sprint planning sessions, lead the Sprints, prepare </w:t>
      </w:r>
      <w:r w:rsidR="004320D2">
        <w:t>System</w:t>
      </w:r>
      <w:r w:rsidR="0017316B">
        <w:t xml:space="preserve"> demos and continuously manage the Product Backlog to plan subsequent work. The County does not seek to deploy releases at the Sprint level, but favors incremental delivery in a test environment to allow stakeholders to gain insights into the development of the </w:t>
      </w:r>
      <w:r w:rsidR="004320D2">
        <w:t>System</w:t>
      </w:r>
      <w:r w:rsidR="0017316B">
        <w:t xml:space="preserve"> and facilitate meaningful feedback.</w:t>
      </w:r>
      <w:r w:rsidR="00DB0743">
        <w:t xml:space="preserve"> </w:t>
      </w:r>
      <w:r w:rsidR="004262D2">
        <w:t xml:space="preserve">[Contractor] will fully document each System module. The document will support knowledge transfer activities as detailed in Task </w:t>
      </w:r>
      <w:r w:rsidR="00D47D48">
        <w:t>10.0</w:t>
      </w:r>
      <w:r w:rsidR="004262D2">
        <w:t xml:space="preserve"> Training and Knowledge Transfer.</w:t>
      </w:r>
    </w:p>
    <w:p w14:paraId="2294E38F" w14:textId="16459DFE" w:rsidR="00467584" w:rsidRDefault="00467584" w:rsidP="00223181">
      <w:pPr>
        <w:pStyle w:val="Num-Heading2"/>
      </w:pPr>
      <w:bookmarkStart w:id="59" w:name="_Toc256000025"/>
      <w:bookmarkStart w:id="60" w:name="_Toc79862747"/>
      <w:r>
        <w:t>Develop System Development and Configuration Plan</w:t>
      </w:r>
      <w:bookmarkEnd w:id="59"/>
      <w:bookmarkEnd w:id="60"/>
    </w:p>
    <w:p w14:paraId="07CACBEE" w14:textId="6E9F2FBE" w:rsidR="00291C1C" w:rsidRDefault="00291C1C" w:rsidP="00291C1C">
      <w:r>
        <w:t>[Contractor] will develop</w:t>
      </w:r>
      <w:r w:rsidR="00F65E3D">
        <w:t xml:space="preserve"> and</w:t>
      </w:r>
      <w:r>
        <w:t xml:space="preserve"> configure the System to reflect and satisfy the County’s requirements.</w:t>
      </w:r>
      <w:r w:rsidR="00F65E3D">
        <w:t xml:space="preserve"> This may also require System customization</w:t>
      </w:r>
      <w:r w:rsidR="002C2BE8">
        <w:t>, however the County desires these be very minimal and only if absolutely necessary</w:t>
      </w:r>
      <w:r w:rsidR="00F65E3D">
        <w:t>.</w:t>
      </w:r>
      <w:r>
        <w:t xml:space="preserve"> </w:t>
      </w:r>
      <w:r w:rsidR="00F65E3D">
        <w:t>[Contractor] will develop the System Development and Configuration Plan that will include, at minimum, the following elements:</w:t>
      </w:r>
    </w:p>
    <w:p w14:paraId="541DF3E9" w14:textId="77777777" w:rsidR="00A311F9" w:rsidRDefault="00A311F9" w:rsidP="00A311F9">
      <w:pPr>
        <w:pStyle w:val="bullet1"/>
      </w:pPr>
      <w:r>
        <w:t>Resources, roles, and responsibilities (County and [Contractor])</w:t>
      </w:r>
    </w:p>
    <w:p w14:paraId="44B855D3" w14:textId="0D00401B" w:rsidR="009E24D0" w:rsidRDefault="009E24D0" w:rsidP="009E24D0">
      <w:pPr>
        <w:pStyle w:val="bullet1"/>
      </w:pPr>
      <w:r>
        <w:t xml:space="preserve">System </w:t>
      </w:r>
      <w:r w:rsidR="0017316B">
        <w:t xml:space="preserve">configuration and </w:t>
      </w:r>
      <w:r>
        <w:t>development process</w:t>
      </w:r>
    </w:p>
    <w:p w14:paraId="5DA7FF82" w14:textId="245C64BA" w:rsidR="0017316B" w:rsidRDefault="0017316B" w:rsidP="009E24D0">
      <w:pPr>
        <w:pStyle w:val="bullet1"/>
      </w:pPr>
      <w:r>
        <w:t>Mechanisms to iterate the development work based on stakeholder feedback</w:t>
      </w:r>
    </w:p>
    <w:p w14:paraId="7DCD2C92" w14:textId="2A7016BD" w:rsidR="00F65E3D" w:rsidRDefault="009E24D0" w:rsidP="009E24D0">
      <w:pPr>
        <w:pStyle w:val="bullet1"/>
      </w:pPr>
      <w:r>
        <w:t xml:space="preserve">Configuration Management Plan </w:t>
      </w:r>
      <w:r w:rsidR="0017316B">
        <w:t xml:space="preserve">to allow simultaneous work on different versions in different environments </w:t>
      </w:r>
    </w:p>
    <w:p w14:paraId="621D943E" w14:textId="1A8EFFCF" w:rsidR="00BE5212" w:rsidRDefault="00BE5212" w:rsidP="009E24D0">
      <w:pPr>
        <w:pStyle w:val="bullet1"/>
      </w:pPr>
      <w:r>
        <w:t>Release plans</w:t>
      </w:r>
      <w:r w:rsidR="0017316B">
        <w:t xml:space="preserve"> based on Epics in the </w:t>
      </w:r>
      <w:r w:rsidR="00F16E81">
        <w:t>P</w:t>
      </w:r>
      <w:r w:rsidR="0017316B">
        <w:t xml:space="preserve">roduct </w:t>
      </w:r>
      <w:r w:rsidR="00F16E81">
        <w:t>B</w:t>
      </w:r>
      <w:r w:rsidR="0017316B">
        <w:t>acklog</w:t>
      </w:r>
    </w:p>
    <w:p w14:paraId="64681EDF" w14:textId="7753AC5D" w:rsidR="00314DC9" w:rsidRDefault="00314DC9" w:rsidP="009E24D0">
      <w:pPr>
        <w:pStyle w:val="bullet1"/>
      </w:pPr>
      <w:r>
        <w:t xml:space="preserve">Guidance to drive decisions between configuration and customization  </w:t>
      </w:r>
    </w:p>
    <w:p w14:paraId="60085D99" w14:textId="18B0DF5C" w:rsidR="00314DC9" w:rsidRDefault="00314DC9" w:rsidP="009E24D0">
      <w:pPr>
        <w:pStyle w:val="bullet1"/>
      </w:pPr>
      <w:r>
        <w:t>Approach to ensure that custom components will be incorporated into the product-based solution and maintained as such by [Contractor]</w:t>
      </w:r>
    </w:p>
    <w:p w14:paraId="082BC772" w14:textId="5E52C3CA" w:rsidR="001769AB" w:rsidRDefault="004939AA" w:rsidP="001769AB">
      <w:pPr>
        <w:pStyle w:val="bullet1"/>
        <w:numPr>
          <w:ilvl w:val="0"/>
          <w:numId w:val="0"/>
        </w:numPr>
      </w:pPr>
      <w:r w:rsidRPr="004939AA">
        <w:t xml:space="preserve">[Contractor] will review the draft </w:t>
      </w:r>
      <w:r>
        <w:t>System Development and Configuration</w:t>
      </w:r>
      <w:r w:rsidRPr="004939AA">
        <w:t xml:space="preserve"> Plan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1769AB" w14:paraId="1289E075" w14:textId="77777777" w:rsidTr="0089538F">
        <w:tc>
          <w:tcPr>
            <w:tcW w:w="2880" w:type="dxa"/>
            <w:shd w:val="clear" w:color="auto" w:fill="FEF2CE" w:themeFill="accent6" w:themeFillTint="33"/>
            <w:vAlign w:val="center"/>
          </w:tcPr>
          <w:p w14:paraId="2DC89ED6" w14:textId="77777777" w:rsidR="001769AB" w:rsidRPr="00944A47" w:rsidRDefault="001769AB" w:rsidP="00435C17">
            <w:pPr>
              <w:rPr>
                <w:rFonts w:asciiTheme="majorHAnsi" w:hAnsiTheme="majorHAnsi"/>
              </w:rPr>
            </w:pPr>
            <w:r w:rsidRPr="00944A47">
              <w:rPr>
                <w:rFonts w:asciiTheme="majorHAnsi" w:hAnsiTheme="majorHAnsi"/>
              </w:rPr>
              <w:t>Deliverable</w:t>
            </w:r>
          </w:p>
        </w:tc>
        <w:tc>
          <w:tcPr>
            <w:tcW w:w="6480" w:type="dxa"/>
            <w:vAlign w:val="center"/>
          </w:tcPr>
          <w:p w14:paraId="04823723" w14:textId="78E8C7FB" w:rsidR="001769AB" w:rsidRDefault="001769AB" w:rsidP="00435C17">
            <w:r>
              <w:t>I5.1 System Development and Configuration Plan</w:t>
            </w:r>
          </w:p>
        </w:tc>
      </w:tr>
      <w:tr w:rsidR="001769AB" w14:paraId="0EE2E317" w14:textId="77777777" w:rsidTr="0089538F">
        <w:tc>
          <w:tcPr>
            <w:tcW w:w="2880" w:type="dxa"/>
            <w:shd w:val="clear" w:color="auto" w:fill="FEF2CE" w:themeFill="accent6" w:themeFillTint="33"/>
            <w:vAlign w:val="center"/>
          </w:tcPr>
          <w:p w14:paraId="4E749875" w14:textId="77777777" w:rsidR="001769AB" w:rsidRPr="00944A47" w:rsidRDefault="001769AB" w:rsidP="00435C17">
            <w:pPr>
              <w:rPr>
                <w:rFonts w:asciiTheme="majorHAnsi" w:hAnsiTheme="majorHAnsi"/>
              </w:rPr>
            </w:pPr>
            <w:r w:rsidRPr="00944A47">
              <w:rPr>
                <w:rFonts w:asciiTheme="majorHAnsi" w:hAnsiTheme="majorHAnsi"/>
              </w:rPr>
              <w:t>Delivery Frequency</w:t>
            </w:r>
          </w:p>
        </w:tc>
        <w:tc>
          <w:tcPr>
            <w:tcW w:w="6480" w:type="dxa"/>
            <w:vAlign w:val="center"/>
          </w:tcPr>
          <w:p w14:paraId="6A09A3EE" w14:textId="7A19A745" w:rsidR="001769AB" w:rsidRDefault="001769AB" w:rsidP="00435C17">
            <w:r>
              <w:t>Once</w:t>
            </w:r>
          </w:p>
        </w:tc>
      </w:tr>
    </w:tbl>
    <w:p w14:paraId="312EA5F9" w14:textId="77777777" w:rsidR="001769AB" w:rsidRDefault="001769AB" w:rsidP="001769AB"/>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1769AB" w14:paraId="12212E80"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65A21945" w14:textId="48ED136A" w:rsidR="001769AB" w:rsidRPr="00DE124A" w:rsidRDefault="001769AB" w:rsidP="00435C17">
            <w:pPr>
              <w:rPr>
                <w:b/>
                <w:bCs/>
                <w:color w:val="003A7F" w:themeColor="text2" w:themeTint="E6"/>
              </w:rPr>
            </w:pPr>
            <w:r w:rsidRPr="00DE124A">
              <w:rPr>
                <w:b/>
                <w:bCs/>
                <w:color w:val="003A7F" w:themeColor="text2" w:themeTint="E6"/>
              </w:rPr>
              <w:lastRenderedPageBreak/>
              <w:t>PROPOSER RESPONSE TO: Deliverable I</w:t>
            </w:r>
            <w:r>
              <w:rPr>
                <w:b/>
                <w:bCs/>
                <w:color w:val="003A7F" w:themeColor="text2" w:themeTint="E6"/>
              </w:rPr>
              <w:t xml:space="preserve">5.1 System Development and Configuration </w:t>
            </w:r>
            <w:r w:rsidRPr="00DE124A">
              <w:rPr>
                <w:b/>
                <w:bCs/>
                <w:color w:val="003A7F" w:themeColor="text2" w:themeTint="E6"/>
              </w:rPr>
              <w:t>Plan</w:t>
            </w:r>
          </w:p>
          <w:p w14:paraId="16B067C7" w14:textId="77777777" w:rsidR="001769AB" w:rsidRDefault="001769AB" w:rsidP="00435C17">
            <w:pPr>
              <w:rPr>
                <w:b/>
                <w:bCs/>
              </w:rPr>
            </w:pPr>
            <w:r>
              <w:rPr>
                <w:b/>
                <w:bCs/>
              </w:rPr>
              <w:t>Will the Proposer complete the deliverable(s) and related task(s) as described above?</w:t>
            </w:r>
          </w:p>
          <w:p w14:paraId="0889EC80" w14:textId="77777777" w:rsidR="001769AB" w:rsidRDefault="00AC5A64" w:rsidP="00435C17">
            <w:pPr>
              <w:rPr>
                <w:b/>
                <w:bCs/>
              </w:rPr>
            </w:pPr>
            <w:sdt>
              <w:sdtPr>
                <w:rPr>
                  <w:b/>
                  <w:bCs/>
                </w:rPr>
                <w:id w:val="392244169"/>
                <w14:checkbox>
                  <w14:checked w14:val="0"/>
                  <w14:checkedState w14:val="2612" w14:font="MS Gothic"/>
                  <w14:uncheckedState w14:val="2610" w14:font="MS Gothic"/>
                </w14:checkbox>
              </w:sdtPr>
              <w:sdtEndPr/>
              <w:sdtContent>
                <w:r w:rsidR="001769AB">
                  <w:rPr>
                    <w:rFonts w:ascii="MS Gothic" w:eastAsia="MS Gothic" w:hAnsi="MS Gothic" w:hint="eastAsia"/>
                    <w:b/>
                    <w:bCs/>
                  </w:rPr>
                  <w:t>☐</w:t>
                </w:r>
              </w:sdtContent>
            </w:sdt>
            <w:r w:rsidR="001769AB">
              <w:rPr>
                <w:b/>
                <w:bCs/>
              </w:rPr>
              <w:t xml:space="preserve"> Yes</w:t>
            </w:r>
          </w:p>
          <w:p w14:paraId="2E42AE9C" w14:textId="77777777" w:rsidR="001769AB" w:rsidRDefault="00AC5A64" w:rsidP="00435C17">
            <w:pPr>
              <w:rPr>
                <w:b/>
                <w:bCs/>
              </w:rPr>
            </w:pPr>
            <w:sdt>
              <w:sdtPr>
                <w:rPr>
                  <w:b/>
                  <w:bCs/>
                </w:rPr>
                <w:id w:val="-83686204"/>
                <w14:checkbox>
                  <w14:checked w14:val="0"/>
                  <w14:checkedState w14:val="2612" w14:font="MS Gothic"/>
                  <w14:uncheckedState w14:val="2610" w14:font="MS Gothic"/>
                </w14:checkbox>
              </w:sdtPr>
              <w:sdtEndPr/>
              <w:sdtContent>
                <w:r w:rsidR="001769AB">
                  <w:rPr>
                    <w:rFonts w:ascii="MS Gothic" w:eastAsia="MS Gothic" w:hAnsi="MS Gothic" w:hint="eastAsia"/>
                    <w:b/>
                    <w:bCs/>
                  </w:rPr>
                  <w:t>☐</w:t>
                </w:r>
              </w:sdtContent>
            </w:sdt>
            <w:r w:rsidR="001769AB">
              <w:rPr>
                <w:b/>
                <w:bCs/>
              </w:rPr>
              <w:t xml:space="preserve"> Yes, with modifications</w:t>
            </w:r>
          </w:p>
          <w:p w14:paraId="4F3174C8" w14:textId="77777777" w:rsidR="001769AB" w:rsidRDefault="00AC5A64" w:rsidP="00435C17">
            <w:pPr>
              <w:rPr>
                <w:b/>
                <w:bCs/>
              </w:rPr>
            </w:pPr>
            <w:sdt>
              <w:sdtPr>
                <w:rPr>
                  <w:b/>
                  <w:bCs/>
                </w:rPr>
                <w:id w:val="-114907183"/>
                <w14:checkbox>
                  <w14:checked w14:val="0"/>
                  <w14:checkedState w14:val="2612" w14:font="MS Gothic"/>
                  <w14:uncheckedState w14:val="2610" w14:font="MS Gothic"/>
                </w14:checkbox>
              </w:sdtPr>
              <w:sdtEndPr/>
              <w:sdtContent>
                <w:r w:rsidR="001769AB">
                  <w:rPr>
                    <w:rFonts w:ascii="MS Gothic" w:eastAsia="MS Gothic" w:hAnsi="MS Gothic" w:hint="eastAsia"/>
                    <w:b/>
                    <w:bCs/>
                  </w:rPr>
                  <w:t>☐</w:t>
                </w:r>
              </w:sdtContent>
            </w:sdt>
            <w:r w:rsidR="001769AB">
              <w:rPr>
                <w:b/>
                <w:bCs/>
              </w:rPr>
              <w:t xml:space="preserve"> No</w:t>
            </w:r>
          </w:p>
          <w:p w14:paraId="3759FBE4" w14:textId="77777777" w:rsidR="001769AB" w:rsidRPr="00522256" w:rsidRDefault="001769AB" w:rsidP="00435C17">
            <w:pPr>
              <w:rPr>
                <w:b/>
                <w:bCs/>
              </w:rPr>
            </w:pPr>
            <w:r>
              <w:rPr>
                <w:b/>
                <w:bCs/>
              </w:rPr>
              <w:t>Explain your approach to completing the deliverable(s) and related task(s) as described above:</w:t>
            </w:r>
          </w:p>
        </w:tc>
      </w:tr>
    </w:tbl>
    <w:p w14:paraId="1E01A1B8" w14:textId="77777777" w:rsidR="001769AB" w:rsidRDefault="001769AB" w:rsidP="001769AB"/>
    <w:p w14:paraId="08D1EACF" w14:textId="77777777" w:rsidR="001769AB" w:rsidRPr="00C670B2" w:rsidRDefault="007D069C" w:rsidP="001769AB">
      <w:pPr>
        <w:rPr>
          <w:shd w:val="clear" w:color="auto" w:fill="BFBFBF"/>
        </w:rPr>
      </w:pPr>
      <w:r>
        <w:rPr>
          <w:noProof/>
          <w:shd w:val="clear" w:color="auto" w:fill="BFBFBF"/>
        </w:rPr>
        <w:t>&lt;Response&gt;</w:t>
      </w:r>
    </w:p>
    <w:p w14:paraId="7C3CDD54" w14:textId="40BA8051" w:rsidR="006B1630" w:rsidRDefault="006B1630" w:rsidP="00223181">
      <w:pPr>
        <w:pStyle w:val="Num-Heading2"/>
      </w:pPr>
      <w:bookmarkStart w:id="61" w:name="_Toc256000026"/>
      <w:bookmarkStart w:id="62" w:name="_Toc79862748"/>
      <w:r>
        <w:t>Develop and Configure System</w:t>
      </w:r>
      <w:bookmarkEnd w:id="61"/>
      <w:bookmarkEnd w:id="62"/>
      <w:r>
        <w:t xml:space="preserve"> </w:t>
      </w:r>
    </w:p>
    <w:p w14:paraId="4A1D14E1" w14:textId="0E78EC72" w:rsidR="00653AF4" w:rsidRDefault="00E26DAC" w:rsidP="00291C1C">
      <w:r>
        <w:t xml:space="preserve">[Contractor] will </w:t>
      </w:r>
      <w:r w:rsidR="00314DC9">
        <w:t xml:space="preserve">follow an agile approach to configuring the </w:t>
      </w:r>
      <w:r w:rsidR="00F16E81">
        <w:t>S</w:t>
      </w:r>
      <w:r w:rsidR="00314DC9">
        <w:t>ystem and developing custom components</w:t>
      </w:r>
      <w:r w:rsidR="00895DA8">
        <w:t xml:space="preserve"> or functionality</w:t>
      </w:r>
      <w:r w:rsidR="00F16E81">
        <w:t>,</w:t>
      </w:r>
      <w:r w:rsidR="00314DC9">
        <w:t xml:space="preserve"> where needed. The approach emphasizes frequent feedback loops to ensure that [Contractor] and the County are building the right solution and allowing adjustments </w:t>
      </w:r>
      <w:r w:rsidR="00653AF4">
        <w:t>as early as possible.</w:t>
      </w:r>
    </w:p>
    <w:p w14:paraId="4915715E" w14:textId="3BEE7901" w:rsidR="00653AF4" w:rsidRDefault="00653AF4" w:rsidP="00291C1C">
      <w:r>
        <w:t xml:space="preserve">The County prefers to use a set cadence for development and configuration activities that includes: </w:t>
      </w:r>
    </w:p>
    <w:p w14:paraId="61F55BA0" w14:textId="5E41C631" w:rsidR="00417C30" w:rsidRDefault="00653AF4" w:rsidP="00F16E81">
      <w:pPr>
        <w:pStyle w:val="bullet1"/>
      </w:pPr>
      <w:r>
        <w:t xml:space="preserve">Prioritizing and grooming the Product Backlog based on </w:t>
      </w:r>
      <w:r w:rsidR="00895DA8">
        <w:t xml:space="preserve">immediacy of need, </w:t>
      </w:r>
      <w:r>
        <w:t>value, effort</w:t>
      </w:r>
      <w:r w:rsidR="00F16E81">
        <w:t>,</w:t>
      </w:r>
      <w:r>
        <w:t xml:space="preserve"> and risk</w:t>
      </w:r>
      <w:r w:rsidR="00417C30">
        <w:t xml:space="preserve"> while increasing the level of mutual understanding of Epics and User Stories between [Contractor] and the County; this may result in new User Stories</w:t>
      </w:r>
    </w:p>
    <w:p w14:paraId="44E67679" w14:textId="4C708D14" w:rsidR="00653AF4" w:rsidRDefault="00653AF4" w:rsidP="00F16E81">
      <w:pPr>
        <w:pStyle w:val="bullet1"/>
      </w:pPr>
      <w:r>
        <w:t xml:space="preserve">Sprint planning to establish the Sprint objective, based on </w:t>
      </w:r>
      <w:r w:rsidR="00895DA8">
        <w:t xml:space="preserve">a User Story or set of like </w:t>
      </w:r>
      <w:r>
        <w:t xml:space="preserve">User Stories as the unit of work; each Sprint will deliver a well-defined set of </w:t>
      </w:r>
      <w:r w:rsidR="00F16E81">
        <w:t>U</w:t>
      </w:r>
      <w:r>
        <w:t xml:space="preserve">ser </w:t>
      </w:r>
      <w:r w:rsidR="00F16E81">
        <w:t>S</w:t>
      </w:r>
      <w:r>
        <w:t xml:space="preserve">tories that show incremental progress and contribute to the </w:t>
      </w:r>
      <w:r w:rsidR="00F16E81">
        <w:t>System</w:t>
      </w:r>
      <w:r>
        <w:t xml:space="preserve"> </w:t>
      </w:r>
    </w:p>
    <w:p w14:paraId="3531DB7F" w14:textId="18B450AA" w:rsidR="00653AF4" w:rsidRDefault="00653AF4" w:rsidP="00F16E81">
      <w:pPr>
        <w:pStyle w:val="bullet1"/>
      </w:pPr>
      <w:r>
        <w:t>A strong definition of “done” to guide whether individual User Stories have been completed, including testing t</w:t>
      </w:r>
      <w:r w:rsidR="00F16E81">
        <w:t>o</w:t>
      </w:r>
      <w:r>
        <w:t xml:space="preserve"> the acceptance criteria </w:t>
      </w:r>
    </w:p>
    <w:p w14:paraId="6465848C" w14:textId="5BD3EF3D" w:rsidR="00653AF4" w:rsidRDefault="00653AF4" w:rsidP="00F16E81">
      <w:pPr>
        <w:pStyle w:val="bullet1"/>
      </w:pPr>
      <w:r>
        <w:t>System demos that incrementally show progress to stakeholders</w:t>
      </w:r>
      <w:r w:rsidR="00895DA8">
        <w:t xml:space="preserve"> </w:t>
      </w:r>
      <w:r w:rsidR="00E925C6">
        <w:t xml:space="preserve">with </w:t>
      </w:r>
      <w:r w:rsidR="00895DA8">
        <w:t>frequent iterations</w:t>
      </w:r>
    </w:p>
    <w:p w14:paraId="307D1FF4" w14:textId="588754D6" w:rsidR="00417C30" w:rsidRDefault="00417C30" w:rsidP="00F16E81">
      <w:pPr>
        <w:pStyle w:val="bullet1"/>
      </w:pPr>
      <w:r>
        <w:t>Sprint retrospectives to drive continuous improvement of the joined development process between [Contractor] a</w:t>
      </w:r>
      <w:r w:rsidR="00F16E81">
        <w:t>n</w:t>
      </w:r>
      <w:r>
        <w:t>d the County.</w:t>
      </w:r>
    </w:p>
    <w:p w14:paraId="2B3C24EA" w14:textId="4116FE13" w:rsidR="00761367" w:rsidRDefault="009A3DC4" w:rsidP="00CE7058">
      <w:r>
        <w:t>[</w:t>
      </w:r>
      <w:r w:rsidR="00CE7058">
        <w:t>Contractor] will record issues/bugs identified by the County during the Sprint review meeting in the bug tracking tool.</w:t>
      </w:r>
      <w:r>
        <w:t xml:space="preserve"> </w:t>
      </w:r>
      <w:r w:rsidR="00761367">
        <w:t>County</w:t>
      </w:r>
      <w:r w:rsidR="00CE7058">
        <w:t xml:space="preserve"> will</w:t>
      </w:r>
      <w:r w:rsidR="00761367">
        <w:t xml:space="preserve"> accept or reject the User Story based on the User Story’s acceptance criteria</w:t>
      </w:r>
      <w:r w:rsidR="00CE7058">
        <w:t xml:space="preserve">. </w:t>
      </w:r>
    </w:p>
    <w:p w14:paraId="58868464" w14:textId="3E51678C" w:rsidR="00302A74" w:rsidRPr="00291C1C" w:rsidRDefault="00302A74" w:rsidP="00302A74">
      <w:r>
        <w:t xml:space="preserve">[Contractor] will be responsible for facilitating </w:t>
      </w:r>
      <w:r w:rsidR="00D62911">
        <w:t>Backlog grooming</w:t>
      </w:r>
      <w:r>
        <w:t xml:space="preserve"> sessions, which</w:t>
      </w:r>
      <w:r w:rsidR="00D62911">
        <w:t xml:space="preserve"> will be an ongoing activity during each Sprint</w:t>
      </w:r>
      <w:r>
        <w:t xml:space="preserve"> to define the scope of the upcoming Sprint.</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3D67CD" w:rsidRPr="00453DDB" w14:paraId="7B86D27D" w14:textId="77777777" w:rsidTr="0089538F">
        <w:tc>
          <w:tcPr>
            <w:tcW w:w="2880" w:type="dxa"/>
            <w:shd w:val="clear" w:color="auto" w:fill="FEF2CE" w:themeFill="accent6" w:themeFillTint="33"/>
            <w:vAlign w:val="center"/>
          </w:tcPr>
          <w:p w14:paraId="33D13C37" w14:textId="66FAC1B5" w:rsidR="003D67CD" w:rsidRPr="00944A47" w:rsidRDefault="003D67CD" w:rsidP="00435C17">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6DC3D965" w14:textId="731E1F78" w:rsidR="003D67CD" w:rsidRPr="00382D01" w:rsidRDefault="003D67CD" w:rsidP="00435C17">
            <w:pPr>
              <w:rPr>
                <w:lang w:val="sv-SE"/>
              </w:rPr>
            </w:pPr>
            <w:r w:rsidRPr="00382D01">
              <w:rPr>
                <w:lang w:val="sv-SE"/>
              </w:rPr>
              <w:t>I5.2</w:t>
            </w:r>
            <w:r w:rsidR="00AA2C67" w:rsidRPr="00382D01">
              <w:rPr>
                <w:lang w:val="sv-SE"/>
              </w:rPr>
              <w:t>.1</w:t>
            </w:r>
            <w:r w:rsidRPr="00382D01">
              <w:rPr>
                <w:lang w:val="sv-SE"/>
              </w:rPr>
              <w:t xml:space="preserve"> Sprint Backlog</w:t>
            </w:r>
          </w:p>
          <w:p w14:paraId="7CFFC71E" w14:textId="111EE9C2" w:rsidR="003D67CD" w:rsidRPr="00382D01" w:rsidRDefault="003D67CD" w:rsidP="00435C17">
            <w:pPr>
              <w:rPr>
                <w:lang w:val="sv-SE"/>
              </w:rPr>
            </w:pPr>
            <w:r w:rsidRPr="00382D01">
              <w:rPr>
                <w:lang w:val="sv-SE"/>
              </w:rPr>
              <w:t>I5.</w:t>
            </w:r>
            <w:r w:rsidR="00AA2C67" w:rsidRPr="00382D01">
              <w:rPr>
                <w:lang w:val="sv-SE"/>
              </w:rPr>
              <w:t>2.2</w:t>
            </w:r>
            <w:r w:rsidRPr="00382D01">
              <w:rPr>
                <w:lang w:val="sv-SE"/>
              </w:rPr>
              <w:t xml:space="preserve"> Increment</w:t>
            </w:r>
            <w:r w:rsidR="00AA2C67" w:rsidRPr="00382D01">
              <w:rPr>
                <w:lang w:val="sv-SE"/>
              </w:rPr>
              <w:t>s</w:t>
            </w:r>
          </w:p>
        </w:tc>
      </w:tr>
      <w:tr w:rsidR="003D67CD" w14:paraId="38CDDEA8" w14:textId="77777777" w:rsidTr="0089538F">
        <w:tc>
          <w:tcPr>
            <w:tcW w:w="2880" w:type="dxa"/>
            <w:shd w:val="clear" w:color="auto" w:fill="FEF2CE" w:themeFill="accent6" w:themeFillTint="33"/>
            <w:vAlign w:val="center"/>
          </w:tcPr>
          <w:p w14:paraId="7E460AB4" w14:textId="77777777" w:rsidR="003D67CD" w:rsidRPr="00944A47" w:rsidRDefault="003D67CD" w:rsidP="00435C17">
            <w:pPr>
              <w:rPr>
                <w:rFonts w:asciiTheme="majorHAnsi" w:hAnsiTheme="majorHAnsi"/>
              </w:rPr>
            </w:pPr>
            <w:r w:rsidRPr="00944A47">
              <w:rPr>
                <w:rFonts w:asciiTheme="majorHAnsi" w:hAnsiTheme="majorHAnsi"/>
              </w:rPr>
              <w:t>Delivery Frequency</w:t>
            </w:r>
          </w:p>
        </w:tc>
        <w:tc>
          <w:tcPr>
            <w:tcW w:w="6480" w:type="dxa"/>
            <w:vAlign w:val="center"/>
          </w:tcPr>
          <w:p w14:paraId="6015A0FC" w14:textId="2CA4937A" w:rsidR="003D67CD" w:rsidRDefault="003D67CD" w:rsidP="00435C17">
            <w:r>
              <w:t>Ongoing</w:t>
            </w:r>
          </w:p>
        </w:tc>
      </w:tr>
    </w:tbl>
    <w:p w14:paraId="4CE39737" w14:textId="77777777" w:rsidR="003D67CD" w:rsidRDefault="003D67CD" w:rsidP="003D67CD"/>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3D67CD" w14:paraId="3153A993"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522CFE0F" w14:textId="1BD64DCA" w:rsidR="003D67CD" w:rsidRPr="00DE124A" w:rsidRDefault="003D67CD" w:rsidP="00435C17">
            <w:pPr>
              <w:rPr>
                <w:b/>
                <w:bCs/>
                <w:color w:val="003A7F" w:themeColor="text2" w:themeTint="E6"/>
              </w:rPr>
            </w:pPr>
            <w:r w:rsidRPr="00DE124A">
              <w:rPr>
                <w:b/>
                <w:bCs/>
                <w:color w:val="003A7F" w:themeColor="text2" w:themeTint="E6"/>
              </w:rPr>
              <w:lastRenderedPageBreak/>
              <w:t>PROPOSER RESPONSE TO: Deliverable I</w:t>
            </w:r>
            <w:r>
              <w:rPr>
                <w:b/>
                <w:bCs/>
                <w:color w:val="003A7F" w:themeColor="text2" w:themeTint="E6"/>
              </w:rPr>
              <w:t>5.</w:t>
            </w:r>
            <w:r w:rsidR="00AD5FB6">
              <w:rPr>
                <w:b/>
                <w:bCs/>
                <w:color w:val="003A7F" w:themeColor="text2" w:themeTint="E6"/>
              </w:rPr>
              <w:t>2.</w:t>
            </w:r>
            <w:r>
              <w:rPr>
                <w:b/>
                <w:bCs/>
                <w:color w:val="003A7F" w:themeColor="text2" w:themeTint="E6"/>
              </w:rPr>
              <w:t xml:space="preserve">1 </w:t>
            </w:r>
            <w:r w:rsidR="00AD5FB6">
              <w:rPr>
                <w:b/>
                <w:bCs/>
                <w:color w:val="003A7F" w:themeColor="text2" w:themeTint="E6"/>
              </w:rPr>
              <w:t>Sprint Backlog and I5.2.2 Increments</w:t>
            </w:r>
          </w:p>
          <w:p w14:paraId="231B6090" w14:textId="77777777" w:rsidR="003D67CD" w:rsidRDefault="003D67CD" w:rsidP="00435C17">
            <w:pPr>
              <w:rPr>
                <w:b/>
                <w:bCs/>
              </w:rPr>
            </w:pPr>
            <w:r>
              <w:rPr>
                <w:b/>
                <w:bCs/>
              </w:rPr>
              <w:t>Will the Proposer complete the deliverable(s) and related task(s) as described above?</w:t>
            </w:r>
          </w:p>
          <w:p w14:paraId="6C54495B" w14:textId="77777777" w:rsidR="003D67CD" w:rsidRDefault="00AC5A64" w:rsidP="00435C17">
            <w:pPr>
              <w:rPr>
                <w:b/>
                <w:bCs/>
              </w:rPr>
            </w:pPr>
            <w:sdt>
              <w:sdtPr>
                <w:rPr>
                  <w:b/>
                  <w:bCs/>
                </w:rPr>
                <w:id w:val="-217899027"/>
                <w14:checkbox>
                  <w14:checked w14:val="0"/>
                  <w14:checkedState w14:val="2612" w14:font="MS Gothic"/>
                  <w14:uncheckedState w14:val="2610" w14:font="MS Gothic"/>
                </w14:checkbox>
              </w:sdtPr>
              <w:sdtEndPr/>
              <w:sdtContent>
                <w:r w:rsidR="003D67CD">
                  <w:rPr>
                    <w:rFonts w:ascii="MS Gothic" w:eastAsia="MS Gothic" w:hAnsi="MS Gothic" w:hint="eastAsia"/>
                    <w:b/>
                    <w:bCs/>
                  </w:rPr>
                  <w:t>☐</w:t>
                </w:r>
              </w:sdtContent>
            </w:sdt>
            <w:r w:rsidR="003D67CD">
              <w:rPr>
                <w:b/>
                <w:bCs/>
              </w:rPr>
              <w:t xml:space="preserve"> Yes</w:t>
            </w:r>
          </w:p>
          <w:p w14:paraId="788F081D" w14:textId="77777777" w:rsidR="003D67CD" w:rsidRDefault="00AC5A64" w:rsidP="00435C17">
            <w:pPr>
              <w:rPr>
                <w:b/>
                <w:bCs/>
              </w:rPr>
            </w:pPr>
            <w:sdt>
              <w:sdtPr>
                <w:rPr>
                  <w:b/>
                  <w:bCs/>
                </w:rPr>
                <w:id w:val="432861553"/>
                <w14:checkbox>
                  <w14:checked w14:val="0"/>
                  <w14:checkedState w14:val="2612" w14:font="MS Gothic"/>
                  <w14:uncheckedState w14:val="2610" w14:font="MS Gothic"/>
                </w14:checkbox>
              </w:sdtPr>
              <w:sdtEndPr/>
              <w:sdtContent>
                <w:r w:rsidR="003D67CD">
                  <w:rPr>
                    <w:rFonts w:ascii="MS Gothic" w:eastAsia="MS Gothic" w:hAnsi="MS Gothic" w:hint="eastAsia"/>
                    <w:b/>
                    <w:bCs/>
                  </w:rPr>
                  <w:t>☐</w:t>
                </w:r>
              </w:sdtContent>
            </w:sdt>
            <w:r w:rsidR="003D67CD">
              <w:rPr>
                <w:b/>
                <w:bCs/>
              </w:rPr>
              <w:t xml:space="preserve"> Yes, with modifications</w:t>
            </w:r>
          </w:p>
          <w:p w14:paraId="22373BA5" w14:textId="77777777" w:rsidR="003D67CD" w:rsidRDefault="00AC5A64" w:rsidP="00435C17">
            <w:pPr>
              <w:rPr>
                <w:b/>
                <w:bCs/>
              </w:rPr>
            </w:pPr>
            <w:sdt>
              <w:sdtPr>
                <w:rPr>
                  <w:b/>
                  <w:bCs/>
                </w:rPr>
                <w:id w:val="-467050315"/>
                <w14:checkbox>
                  <w14:checked w14:val="0"/>
                  <w14:checkedState w14:val="2612" w14:font="MS Gothic"/>
                  <w14:uncheckedState w14:val="2610" w14:font="MS Gothic"/>
                </w14:checkbox>
              </w:sdtPr>
              <w:sdtEndPr/>
              <w:sdtContent>
                <w:r w:rsidR="003D67CD">
                  <w:rPr>
                    <w:rFonts w:ascii="MS Gothic" w:eastAsia="MS Gothic" w:hAnsi="MS Gothic" w:hint="eastAsia"/>
                    <w:b/>
                    <w:bCs/>
                  </w:rPr>
                  <w:t>☐</w:t>
                </w:r>
              </w:sdtContent>
            </w:sdt>
            <w:r w:rsidR="003D67CD">
              <w:rPr>
                <w:b/>
                <w:bCs/>
              </w:rPr>
              <w:t xml:space="preserve"> No</w:t>
            </w:r>
          </w:p>
          <w:p w14:paraId="3BF7ED34" w14:textId="77777777" w:rsidR="003D67CD" w:rsidRPr="00522256" w:rsidRDefault="003D67CD" w:rsidP="00435C17">
            <w:pPr>
              <w:rPr>
                <w:b/>
                <w:bCs/>
              </w:rPr>
            </w:pPr>
            <w:r>
              <w:rPr>
                <w:b/>
                <w:bCs/>
              </w:rPr>
              <w:t>Explain your approach to completing the deliverable(s) and related task(s) as described above:</w:t>
            </w:r>
          </w:p>
        </w:tc>
      </w:tr>
    </w:tbl>
    <w:p w14:paraId="719D4364" w14:textId="77777777" w:rsidR="003D67CD" w:rsidRDefault="003D67CD" w:rsidP="003D67CD"/>
    <w:p w14:paraId="7829BFFE" w14:textId="77777777" w:rsidR="003D67CD" w:rsidRPr="00C670B2" w:rsidRDefault="007D069C" w:rsidP="003D67CD">
      <w:pPr>
        <w:rPr>
          <w:shd w:val="clear" w:color="auto" w:fill="BFBFBF"/>
        </w:rPr>
      </w:pPr>
      <w:r>
        <w:rPr>
          <w:noProof/>
          <w:shd w:val="clear" w:color="auto" w:fill="BFBFBF"/>
        </w:rPr>
        <w:t>&lt;Response&gt;</w:t>
      </w:r>
    </w:p>
    <w:p w14:paraId="7F09F8B4" w14:textId="77777777" w:rsidR="00165D75" w:rsidRDefault="00165D75">
      <w:pPr>
        <w:spacing w:after="0"/>
        <w:rPr>
          <w:rFonts w:ascii="Arial Black" w:hAnsi="Arial Black"/>
          <w:b/>
          <w:color w:val="002856" w:themeColor="text2"/>
          <w:sz w:val="32"/>
        </w:rPr>
      </w:pPr>
      <w:bookmarkStart w:id="63" w:name="_Toc256000027"/>
      <w:r>
        <w:br w:type="page"/>
      </w:r>
    </w:p>
    <w:p w14:paraId="75C8B097" w14:textId="432BB6A0" w:rsidR="006B1630" w:rsidRDefault="006B1630" w:rsidP="006B1630">
      <w:pPr>
        <w:pStyle w:val="Num-Heading1"/>
      </w:pPr>
      <w:bookmarkStart w:id="64" w:name="_Toc79862749"/>
      <w:r>
        <w:lastRenderedPageBreak/>
        <w:t>Integration</w:t>
      </w:r>
      <w:bookmarkEnd w:id="63"/>
      <w:bookmarkEnd w:id="64"/>
    </w:p>
    <w:p w14:paraId="088D7BEA" w14:textId="5245F4EE" w:rsidR="004D54FB" w:rsidRPr="004D54FB" w:rsidRDefault="004D54FB" w:rsidP="004D54FB">
      <w:r>
        <w:t xml:space="preserve">[Contractor] will be responsible for seamless integration of the EMS and external systems, including VoteCal. </w:t>
      </w:r>
      <w:r w:rsidR="00EA3A23">
        <w:t xml:space="preserve">[Contractor] will obtain California Secretary of State </w:t>
      </w:r>
      <w:r w:rsidR="00A1684C">
        <w:t xml:space="preserve">(CA SOS) </w:t>
      </w:r>
      <w:r w:rsidR="00EA3A23">
        <w:t>certification of the VoteCal integration</w:t>
      </w:r>
      <w:r w:rsidR="00A1684C">
        <w:t>; certification must be achieved prior to Go-Live.</w:t>
      </w:r>
      <w:r w:rsidR="00EA3A23">
        <w:t xml:space="preserve"> </w:t>
      </w:r>
      <w:r>
        <w:t>[Contractor] will be responsible when any functional, security, or technology issues arise related to the integration with VoteCal and will provide immediate resolution and regression testing of all impacted components.</w:t>
      </w:r>
      <w:r w:rsidR="008F13DB">
        <w:t xml:space="preserve"> Where issues arise with external third-party system vendors, [Contractor] will coordinate with the County for resolution.</w:t>
      </w:r>
    </w:p>
    <w:p w14:paraId="78A1DFA8" w14:textId="77213CA3" w:rsidR="00452CF6" w:rsidRDefault="004B0BFF" w:rsidP="00223181">
      <w:pPr>
        <w:pStyle w:val="Num-Heading2"/>
      </w:pPr>
      <w:bookmarkStart w:id="65" w:name="_Ref74056303"/>
      <w:bookmarkStart w:id="66" w:name="_Toc256000028"/>
      <w:bookmarkStart w:id="67" w:name="_Toc79862750"/>
      <w:r>
        <w:t>Prepare</w:t>
      </w:r>
      <w:r w:rsidR="00AC3045">
        <w:t xml:space="preserve"> </w:t>
      </w:r>
      <w:r w:rsidR="00452CF6">
        <w:t>VoteCal Certification Plan</w:t>
      </w:r>
      <w:bookmarkEnd w:id="65"/>
      <w:bookmarkEnd w:id="66"/>
      <w:bookmarkEnd w:id="67"/>
    </w:p>
    <w:p w14:paraId="00D787C9" w14:textId="60D22800" w:rsidR="001D5A4F" w:rsidRDefault="001D5A4F" w:rsidP="00EA3A23">
      <w:r>
        <w:t xml:space="preserve">Pursuant to the proposed California Code of Regulations </w:t>
      </w:r>
      <w:r w:rsidR="00E65D1B">
        <w:t>19066-19070</w:t>
      </w:r>
      <w:r>
        <w:t xml:space="preserve">, any EMS used by county elections officials shall be certified with the CA SOS and shall adhere to all applicable </w:t>
      </w:r>
      <w:r w:rsidR="00481014">
        <w:t xml:space="preserve">Federal </w:t>
      </w:r>
      <w:r>
        <w:t xml:space="preserve">and State laws. </w:t>
      </w:r>
      <w:r w:rsidR="00EA3A23">
        <w:t>[Contractor] will</w:t>
      </w:r>
      <w:r w:rsidR="00CE3D40">
        <w:t xml:space="preserve"> </w:t>
      </w:r>
      <w:r w:rsidR="00EA3A23">
        <w:t xml:space="preserve">be responsible </w:t>
      </w:r>
      <w:r>
        <w:t xml:space="preserve">for completing the application to initiate the certification process, to develop and submit all deliverables required for certification, and </w:t>
      </w:r>
      <w:r w:rsidR="00EA3A23">
        <w:t xml:space="preserve">to </w:t>
      </w:r>
      <w:r>
        <w:t xml:space="preserve">ultimately </w:t>
      </w:r>
      <w:r w:rsidR="00EA3A23">
        <w:t xml:space="preserve">ensure successful certification between the </w:t>
      </w:r>
      <w:r>
        <w:t>System</w:t>
      </w:r>
      <w:r w:rsidR="00EA3A23">
        <w:t xml:space="preserve"> and VoteCal</w:t>
      </w:r>
      <w:r w:rsidR="00F33943">
        <w:t xml:space="preserve"> prior to System Go-Live</w:t>
      </w:r>
      <w:r w:rsidR="00EA3A23">
        <w:t xml:space="preserve">. </w:t>
      </w:r>
    </w:p>
    <w:p w14:paraId="7A6059A9" w14:textId="05E8A5B7" w:rsidR="00A3074D" w:rsidRDefault="004B0BFF" w:rsidP="00747AD1">
      <w:r w:rsidRPr="00F33101">
        <w:t>CA SOS documents are ava</w:t>
      </w:r>
      <w:r w:rsidRPr="00172085">
        <w:t xml:space="preserve">ilable </w:t>
      </w:r>
      <w:r w:rsidR="00F33101" w:rsidRPr="00172085">
        <w:t xml:space="preserve">at: </w:t>
      </w:r>
      <w:hyperlink r:id="rId15" w:history="1">
        <w:r w:rsidR="00F33101" w:rsidRPr="00C566BB">
          <w:rPr>
            <w:rStyle w:val="Hyperlink"/>
          </w:rPr>
          <w:t>https://www.sos.ca.gov/administration/regulations/current-regulations</w:t>
        </w:r>
      </w:hyperlink>
      <w:r w:rsidR="00F33101">
        <w:t xml:space="preserve"> </w:t>
      </w:r>
    </w:p>
    <w:p w14:paraId="542245AD" w14:textId="77777777" w:rsidR="00A3074D" w:rsidRDefault="007D069C" w:rsidP="00A3074D">
      <w:r>
        <w:rPr>
          <w:noProof/>
        </w:rPr>
        <w:drawing>
          <wp:inline distT="0" distB="0" distL="0" distR="0" wp14:anchorId="41D7F06A" wp14:editId="2025AF40">
            <wp:extent cx="5943600" cy="1298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1298448"/>
                    </a:xfrm>
                    <a:prstGeom prst="rect">
                      <a:avLst/>
                    </a:prstGeom>
                    <a:noFill/>
                    <a:ln>
                      <a:noFill/>
                    </a:ln>
                  </pic:spPr>
                </pic:pic>
              </a:graphicData>
            </a:graphic>
          </wp:inline>
        </w:drawing>
      </w:r>
    </w:p>
    <w:p w14:paraId="61F48148" w14:textId="25D62153" w:rsidR="00EA3A23" w:rsidRDefault="00EA3A23" w:rsidP="00EA3A23">
      <w:r>
        <w:t xml:space="preserve">[Contractor] will establish </w:t>
      </w:r>
      <w:r w:rsidR="00F33943">
        <w:t>a</w:t>
      </w:r>
      <w:r>
        <w:t xml:space="preserve"> VoteCal Certification Plan</w:t>
      </w:r>
      <w:r w:rsidR="005B513E">
        <w:t xml:space="preserve"> that includes, at minimum, the key activities, milestones, deliverables, </w:t>
      </w:r>
      <w:r w:rsidR="005D4CBF">
        <w:t>risks</w:t>
      </w:r>
      <w:r w:rsidR="004B0BFF">
        <w:t>,</w:t>
      </w:r>
      <w:r w:rsidR="005D4CBF">
        <w:t xml:space="preserve"> </w:t>
      </w:r>
      <w:r w:rsidR="005B513E">
        <w:t xml:space="preserve">and timeline to achieve </w:t>
      </w:r>
      <w:r w:rsidR="005B513E" w:rsidRPr="0089538F">
        <w:t xml:space="preserve">certification. </w:t>
      </w:r>
      <w:r w:rsidR="006555D4" w:rsidRPr="0089538F">
        <w:t xml:space="preserve">This Deliverable </w:t>
      </w:r>
      <w:r w:rsidR="001D5A4F" w:rsidRPr="0089538F">
        <w:t xml:space="preserve">should reflect the EMS certification phases and steps outlined by CA SOS in the </w:t>
      </w:r>
      <w:r w:rsidR="00A1684C" w:rsidRPr="0089538F">
        <w:t xml:space="preserve">EMS Certification Plan </w:t>
      </w:r>
      <w:r w:rsidR="001D5A4F" w:rsidRPr="0089538F">
        <w:t>v1.1 document produced Mar</w:t>
      </w:r>
      <w:r w:rsidR="00A1684C" w:rsidRPr="0089538F">
        <w:t>ch 2021</w:t>
      </w:r>
      <w:r w:rsidR="001D5A4F" w:rsidRPr="0089538F">
        <w:t xml:space="preserve"> (see Procurement Library</w:t>
      </w:r>
      <w:r w:rsidR="00A1684C" w:rsidRPr="0089538F">
        <w:t>).</w:t>
      </w:r>
      <w:r w:rsidR="00A1684C">
        <w:t xml:space="preserve"> </w:t>
      </w:r>
    </w:p>
    <w:p w14:paraId="74C37D0B" w14:textId="4ED64C1D" w:rsidR="00F33943" w:rsidRDefault="001004CD" w:rsidP="0080145D">
      <w:r>
        <w:t>[Contractor] will track progress against the VoteCal Certification Plan and will conduct weekly meetings with the County to review.</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EA34C1" w:rsidRPr="00382D01" w14:paraId="78EF80F6" w14:textId="77777777" w:rsidTr="0089538F">
        <w:tc>
          <w:tcPr>
            <w:tcW w:w="2880" w:type="dxa"/>
            <w:shd w:val="clear" w:color="auto" w:fill="FEF2CE" w:themeFill="accent6" w:themeFillTint="33"/>
            <w:vAlign w:val="center"/>
          </w:tcPr>
          <w:p w14:paraId="53D459EE" w14:textId="77777777" w:rsidR="00EA34C1" w:rsidRPr="00944A47" w:rsidRDefault="00EA34C1" w:rsidP="00435C17">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2FA21AEB" w14:textId="2CBE4844" w:rsidR="00EA34C1" w:rsidRPr="00382D01" w:rsidRDefault="00EA34C1" w:rsidP="00EA34C1">
            <w:pPr>
              <w:rPr>
                <w:lang w:val="sv-SE"/>
              </w:rPr>
            </w:pPr>
            <w:r w:rsidRPr="00382D01">
              <w:rPr>
                <w:lang w:val="sv-SE"/>
              </w:rPr>
              <w:t>I</w:t>
            </w:r>
            <w:r>
              <w:rPr>
                <w:lang w:val="sv-SE"/>
              </w:rPr>
              <w:t>6</w:t>
            </w:r>
            <w:r w:rsidRPr="00382D01">
              <w:rPr>
                <w:lang w:val="sv-SE"/>
              </w:rPr>
              <w:t xml:space="preserve">.1 </w:t>
            </w:r>
            <w:r>
              <w:rPr>
                <w:lang w:val="sv-SE"/>
              </w:rPr>
              <w:t>VoteCal Certification Plan</w:t>
            </w:r>
          </w:p>
        </w:tc>
      </w:tr>
      <w:tr w:rsidR="00EA34C1" w14:paraId="1BED9593" w14:textId="77777777" w:rsidTr="0089538F">
        <w:tc>
          <w:tcPr>
            <w:tcW w:w="2880" w:type="dxa"/>
            <w:shd w:val="clear" w:color="auto" w:fill="FEF2CE" w:themeFill="accent6" w:themeFillTint="33"/>
            <w:vAlign w:val="center"/>
          </w:tcPr>
          <w:p w14:paraId="1733442C" w14:textId="77777777" w:rsidR="00EA34C1" w:rsidRPr="00944A47" w:rsidRDefault="00EA34C1" w:rsidP="00435C17">
            <w:pPr>
              <w:rPr>
                <w:rFonts w:asciiTheme="majorHAnsi" w:hAnsiTheme="majorHAnsi"/>
              </w:rPr>
            </w:pPr>
            <w:r w:rsidRPr="00944A47">
              <w:rPr>
                <w:rFonts w:asciiTheme="majorHAnsi" w:hAnsiTheme="majorHAnsi"/>
              </w:rPr>
              <w:t>Delivery Frequency</w:t>
            </w:r>
          </w:p>
        </w:tc>
        <w:tc>
          <w:tcPr>
            <w:tcW w:w="6480" w:type="dxa"/>
            <w:vAlign w:val="center"/>
          </w:tcPr>
          <w:p w14:paraId="24CB078E" w14:textId="76107AC5" w:rsidR="00EA34C1" w:rsidRDefault="00EA34C1" w:rsidP="00435C17">
            <w:r>
              <w:t>Once</w:t>
            </w:r>
          </w:p>
        </w:tc>
      </w:tr>
    </w:tbl>
    <w:p w14:paraId="048FEAB8" w14:textId="77777777" w:rsidR="00EA34C1" w:rsidRDefault="00EA34C1" w:rsidP="00EA34C1"/>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EA34C1" w14:paraId="263764A4"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02C3ECE" w14:textId="3F55D3E5" w:rsidR="00EA34C1" w:rsidRPr="00DE124A" w:rsidRDefault="00EA34C1" w:rsidP="00435C17">
            <w:pPr>
              <w:rPr>
                <w:b/>
                <w:bCs/>
                <w:color w:val="003A7F" w:themeColor="text2" w:themeTint="E6"/>
              </w:rPr>
            </w:pPr>
            <w:r w:rsidRPr="00DE124A">
              <w:rPr>
                <w:b/>
                <w:bCs/>
                <w:color w:val="003A7F" w:themeColor="text2" w:themeTint="E6"/>
              </w:rPr>
              <w:lastRenderedPageBreak/>
              <w:t>PROPOSER RESPONSE TO: Deliverable I</w:t>
            </w:r>
            <w:r>
              <w:rPr>
                <w:b/>
                <w:bCs/>
                <w:color w:val="003A7F" w:themeColor="text2" w:themeTint="E6"/>
              </w:rPr>
              <w:t xml:space="preserve">6.1 VoteCal Certification </w:t>
            </w:r>
            <w:r w:rsidRPr="00DE124A">
              <w:rPr>
                <w:b/>
                <w:bCs/>
                <w:color w:val="003A7F" w:themeColor="text2" w:themeTint="E6"/>
              </w:rPr>
              <w:t>Plan</w:t>
            </w:r>
          </w:p>
          <w:p w14:paraId="5C7233E2" w14:textId="77777777" w:rsidR="00EA34C1" w:rsidRDefault="00EA34C1" w:rsidP="00435C17">
            <w:pPr>
              <w:rPr>
                <w:b/>
                <w:bCs/>
              </w:rPr>
            </w:pPr>
            <w:r>
              <w:rPr>
                <w:b/>
                <w:bCs/>
              </w:rPr>
              <w:t>Will the Proposer complete the deliverable(s) and related task(s) as described above?</w:t>
            </w:r>
          </w:p>
          <w:p w14:paraId="243D5725" w14:textId="77777777" w:rsidR="00EA34C1" w:rsidRDefault="00AC5A64" w:rsidP="00435C17">
            <w:pPr>
              <w:rPr>
                <w:b/>
                <w:bCs/>
              </w:rPr>
            </w:pPr>
            <w:sdt>
              <w:sdtPr>
                <w:rPr>
                  <w:b/>
                  <w:bCs/>
                </w:rPr>
                <w:id w:val="-1727515446"/>
                <w14:checkbox>
                  <w14:checked w14:val="0"/>
                  <w14:checkedState w14:val="2612" w14:font="MS Gothic"/>
                  <w14:uncheckedState w14:val="2610" w14:font="MS Gothic"/>
                </w14:checkbox>
              </w:sdtPr>
              <w:sdtEndPr/>
              <w:sdtContent>
                <w:r w:rsidR="00EA34C1">
                  <w:rPr>
                    <w:rFonts w:ascii="MS Gothic" w:eastAsia="MS Gothic" w:hAnsi="MS Gothic" w:hint="eastAsia"/>
                    <w:b/>
                    <w:bCs/>
                  </w:rPr>
                  <w:t>☐</w:t>
                </w:r>
              </w:sdtContent>
            </w:sdt>
            <w:r w:rsidR="00EA34C1">
              <w:rPr>
                <w:b/>
                <w:bCs/>
              </w:rPr>
              <w:t xml:space="preserve"> Yes</w:t>
            </w:r>
          </w:p>
          <w:p w14:paraId="6044EB73" w14:textId="77777777" w:rsidR="00EA34C1" w:rsidRDefault="00AC5A64" w:rsidP="00435C17">
            <w:pPr>
              <w:rPr>
                <w:b/>
                <w:bCs/>
              </w:rPr>
            </w:pPr>
            <w:sdt>
              <w:sdtPr>
                <w:rPr>
                  <w:b/>
                  <w:bCs/>
                </w:rPr>
                <w:id w:val="-2128616779"/>
                <w14:checkbox>
                  <w14:checked w14:val="0"/>
                  <w14:checkedState w14:val="2612" w14:font="MS Gothic"/>
                  <w14:uncheckedState w14:val="2610" w14:font="MS Gothic"/>
                </w14:checkbox>
              </w:sdtPr>
              <w:sdtEndPr/>
              <w:sdtContent>
                <w:r w:rsidR="00EA34C1">
                  <w:rPr>
                    <w:rFonts w:ascii="MS Gothic" w:eastAsia="MS Gothic" w:hAnsi="MS Gothic" w:hint="eastAsia"/>
                    <w:b/>
                    <w:bCs/>
                  </w:rPr>
                  <w:t>☐</w:t>
                </w:r>
              </w:sdtContent>
            </w:sdt>
            <w:r w:rsidR="00EA34C1">
              <w:rPr>
                <w:b/>
                <w:bCs/>
              </w:rPr>
              <w:t xml:space="preserve"> Yes, with modifications</w:t>
            </w:r>
          </w:p>
          <w:p w14:paraId="4F097FC8" w14:textId="77777777" w:rsidR="00EA34C1" w:rsidRDefault="00AC5A64" w:rsidP="00435C17">
            <w:pPr>
              <w:rPr>
                <w:b/>
                <w:bCs/>
              </w:rPr>
            </w:pPr>
            <w:sdt>
              <w:sdtPr>
                <w:rPr>
                  <w:b/>
                  <w:bCs/>
                </w:rPr>
                <w:id w:val="-1276163021"/>
                <w14:checkbox>
                  <w14:checked w14:val="0"/>
                  <w14:checkedState w14:val="2612" w14:font="MS Gothic"/>
                  <w14:uncheckedState w14:val="2610" w14:font="MS Gothic"/>
                </w14:checkbox>
              </w:sdtPr>
              <w:sdtEndPr/>
              <w:sdtContent>
                <w:r w:rsidR="00EA34C1">
                  <w:rPr>
                    <w:rFonts w:ascii="MS Gothic" w:eastAsia="MS Gothic" w:hAnsi="MS Gothic" w:hint="eastAsia"/>
                    <w:b/>
                    <w:bCs/>
                  </w:rPr>
                  <w:t>☐</w:t>
                </w:r>
              </w:sdtContent>
            </w:sdt>
            <w:r w:rsidR="00EA34C1">
              <w:rPr>
                <w:b/>
                <w:bCs/>
              </w:rPr>
              <w:t xml:space="preserve"> No</w:t>
            </w:r>
          </w:p>
          <w:p w14:paraId="3A77EFCD" w14:textId="77777777" w:rsidR="00EA34C1" w:rsidRPr="00522256" w:rsidRDefault="00EA34C1" w:rsidP="00435C17">
            <w:pPr>
              <w:rPr>
                <w:b/>
                <w:bCs/>
              </w:rPr>
            </w:pPr>
            <w:r>
              <w:rPr>
                <w:b/>
                <w:bCs/>
              </w:rPr>
              <w:t>Explain your approach to completing the deliverable(s) and related task(s) as described above:</w:t>
            </w:r>
          </w:p>
        </w:tc>
      </w:tr>
    </w:tbl>
    <w:p w14:paraId="361CA0E6" w14:textId="77777777" w:rsidR="00EA34C1" w:rsidRDefault="00EA34C1" w:rsidP="00EA34C1"/>
    <w:p w14:paraId="659E55FA" w14:textId="77777777" w:rsidR="00EA34C1" w:rsidRPr="00C670B2" w:rsidRDefault="007D069C" w:rsidP="00EA34C1">
      <w:pPr>
        <w:rPr>
          <w:shd w:val="clear" w:color="auto" w:fill="BFBFBF"/>
        </w:rPr>
      </w:pPr>
      <w:r>
        <w:rPr>
          <w:noProof/>
          <w:shd w:val="clear" w:color="auto" w:fill="BFBFBF"/>
        </w:rPr>
        <w:t>&lt;Response&gt;</w:t>
      </w:r>
    </w:p>
    <w:p w14:paraId="4F74BD08" w14:textId="77777777" w:rsidR="00EA34C1" w:rsidRPr="00EA3A23" w:rsidRDefault="00EA34C1" w:rsidP="00EA3A23"/>
    <w:p w14:paraId="1A6498FD" w14:textId="1672E0FB" w:rsidR="00512EA0" w:rsidRDefault="00417C30" w:rsidP="00223181">
      <w:pPr>
        <w:pStyle w:val="Num-Heading2"/>
      </w:pPr>
      <w:bookmarkStart w:id="68" w:name="_Toc256000029"/>
      <w:bookmarkStart w:id="69" w:name="_Toc79862751"/>
      <w:r>
        <w:t xml:space="preserve">Establish </w:t>
      </w:r>
      <w:r w:rsidR="00512EA0">
        <w:t xml:space="preserve">VoteCal Integration and </w:t>
      </w:r>
      <w:r w:rsidR="0055667D">
        <w:t>Achieve VoteCal Certification</w:t>
      </w:r>
      <w:bookmarkEnd w:id="68"/>
      <w:bookmarkEnd w:id="69"/>
    </w:p>
    <w:p w14:paraId="17A36F4B" w14:textId="52834C64" w:rsidR="0055667D" w:rsidRDefault="001A57EF" w:rsidP="0055667D">
      <w:r>
        <w:t xml:space="preserve">[Contractor] will be responsible for </w:t>
      </w:r>
      <w:r w:rsidR="00417C30">
        <w:t xml:space="preserve">establishing </w:t>
      </w:r>
      <w:r>
        <w:t xml:space="preserve">the EMS and VoteCal integration. This includes completing the requisite planning, internal development / testing, system testing, and user acceptance activities </w:t>
      </w:r>
      <w:r w:rsidR="00B10558">
        <w:t xml:space="preserve">as well as associated deliverables </w:t>
      </w:r>
      <w:r>
        <w:t xml:space="preserve">required by the CA SOS per the VoteCal Certification Plan (Deliverable </w:t>
      </w:r>
      <w:r w:rsidR="007D069C">
        <w:t>I</w:t>
      </w:r>
      <w:r w:rsidR="00D47D48">
        <w:t>6.1</w:t>
      </w:r>
      <w:r w:rsidR="007D069C">
        <w:t>).</w:t>
      </w:r>
      <w:r>
        <w:t xml:space="preserve"> </w:t>
      </w:r>
      <w:r w:rsidR="0055667D">
        <w:t>[Contractor] will provide evidence that the EMS received VoteCal integration certification by the CA SOS.</w:t>
      </w:r>
    </w:p>
    <w:p w14:paraId="7434B2E4" w14:textId="3F85DBD5" w:rsidR="00D06719" w:rsidRDefault="00D06719" w:rsidP="0055667D">
      <w:r>
        <w:t>The VoteCal integration consists of multiple data exchanges for different purposes. There may be an opportunity to reduce the complexity of integration relative to the current implementation.</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5B016A" w:rsidRPr="00382D01" w14:paraId="034FC9AA" w14:textId="77777777" w:rsidTr="0089538F">
        <w:tc>
          <w:tcPr>
            <w:tcW w:w="2880" w:type="dxa"/>
            <w:shd w:val="clear" w:color="auto" w:fill="FEF2CE" w:themeFill="accent6" w:themeFillTint="33"/>
            <w:vAlign w:val="center"/>
          </w:tcPr>
          <w:p w14:paraId="2E31EE6E" w14:textId="77777777" w:rsidR="005B016A" w:rsidRPr="00944A47" w:rsidRDefault="005B016A" w:rsidP="00435C17">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4C94CB80" w14:textId="0304F8D3" w:rsidR="005B016A" w:rsidRPr="00382D01" w:rsidRDefault="005B016A" w:rsidP="00435C17">
            <w:pPr>
              <w:rPr>
                <w:lang w:val="sv-SE"/>
              </w:rPr>
            </w:pPr>
            <w:r w:rsidRPr="00382D01">
              <w:rPr>
                <w:lang w:val="sv-SE"/>
              </w:rPr>
              <w:t>I</w:t>
            </w:r>
            <w:r>
              <w:rPr>
                <w:lang w:val="sv-SE"/>
              </w:rPr>
              <w:t>6</w:t>
            </w:r>
            <w:r w:rsidRPr="00382D01">
              <w:rPr>
                <w:lang w:val="sv-SE"/>
              </w:rPr>
              <w:t>.</w:t>
            </w:r>
            <w:r>
              <w:rPr>
                <w:lang w:val="sv-SE"/>
              </w:rPr>
              <w:t>2</w:t>
            </w:r>
            <w:r w:rsidRPr="00382D01">
              <w:rPr>
                <w:lang w:val="sv-SE"/>
              </w:rPr>
              <w:t xml:space="preserve"> </w:t>
            </w:r>
            <w:r>
              <w:rPr>
                <w:lang w:val="sv-SE"/>
              </w:rPr>
              <w:t>VoteCal Certification</w:t>
            </w:r>
          </w:p>
        </w:tc>
      </w:tr>
      <w:tr w:rsidR="005B016A" w14:paraId="016AE598" w14:textId="77777777" w:rsidTr="0089538F">
        <w:tc>
          <w:tcPr>
            <w:tcW w:w="2880" w:type="dxa"/>
            <w:shd w:val="clear" w:color="auto" w:fill="FEF2CE" w:themeFill="accent6" w:themeFillTint="33"/>
            <w:vAlign w:val="center"/>
          </w:tcPr>
          <w:p w14:paraId="26F84245" w14:textId="77777777" w:rsidR="005B016A" w:rsidRPr="00944A47" w:rsidRDefault="005B016A" w:rsidP="00435C17">
            <w:pPr>
              <w:rPr>
                <w:rFonts w:asciiTheme="majorHAnsi" w:hAnsiTheme="majorHAnsi"/>
              </w:rPr>
            </w:pPr>
            <w:r w:rsidRPr="00944A47">
              <w:rPr>
                <w:rFonts w:asciiTheme="majorHAnsi" w:hAnsiTheme="majorHAnsi"/>
              </w:rPr>
              <w:t>Delivery Frequency</w:t>
            </w:r>
          </w:p>
        </w:tc>
        <w:tc>
          <w:tcPr>
            <w:tcW w:w="6480" w:type="dxa"/>
            <w:vAlign w:val="center"/>
          </w:tcPr>
          <w:p w14:paraId="1D131DCC" w14:textId="77777777" w:rsidR="005B016A" w:rsidRDefault="005B016A" w:rsidP="00435C17">
            <w:r>
              <w:t>Once</w:t>
            </w:r>
          </w:p>
        </w:tc>
      </w:tr>
    </w:tbl>
    <w:p w14:paraId="7CF69A75" w14:textId="77777777" w:rsidR="005B016A" w:rsidRDefault="005B016A" w:rsidP="005B016A"/>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5B016A" w14:paraId="31971449"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1B907B16" w14:textId="5F47D970" w:rsidR="005B016A" w:rsidRPr="00DE124A" w:rsidRDefault="005B016A" w:rsidP="00435C17">
            <w:pPr>
              <w:rPr>
                <w:b/>
                <w:bCs/>
                <w:color w:val="003A7F" w:themeColor="text2" w:themeTint="E6"/>
              </w:rPr>
            </w:pPr>
            <w:r w:rsidRPr="00DE124A">
              <w:rPr>
                <w:b/>
                <w:bCs/>
                <w:color w:val="003A7F" w:themeColor="text2" w:themeTint="E6"/>
              </w:rPr>
              <w:t>PROPOSER RESPONSE TO: Deliverable I</w:t>
            </w:r>
            <w:r>
              <w:rPr>
                <w:b/>
                <w:bCs/>
                <w:color w:val="003A7F" w:themeColor="text2" w:themeTint="E6"/>
              </w:rPr>
              <w:t>6.2 VoteCal Certification</w:t>
            </w:r>
          </w:p>
          <w:p w14:paraId="10CEAE52" w14:textId="77777777" w:rsidR="005B016A" w:rsidRDefault="005B016A" w:rsidP="00435C17">
            <w:pPr>
              <w:rPr>
                <w:b/>
                <w:bCs/>
              </w:rPr>
            </w:pPr>
            <w:r>
              <w:rPr>
                <w:b/>
                <w:bCs/>
              </w:rPr>
              <w:t>Will the Proposer complete the deliverable(s) and related task(s) as described above?</w:t>
            </w:r>
          </w:p>
          <w:p w14:paraId="64024386" w14:textId="77777777" w:rsidR="005B016A" w:rsidRDefault="00AC5A64" w:rsidP="00435C17">
            <w:pPr>
              <w:rPr>
                <w:b/>
                <w:bCs/>
              </w:rPr>
            </w:pPr>
            <w:sdt>
              <w:sdtPr>
                <w:rPr>
                  <w:b/>
                  <w:bCs/>
                </w:rPr>
                <w:id w:val="1187640000"/>
                <w14:checkbox>
                  <w14:checked w14:val="0"/>
                  <w14:checkedState w14:val="2612" w14:font="MS Gothic"/>
                  <w14:uncheckedState w14:val="2610" w14:font="MS Gothic"/>
                </w14:checkbox>
              </w:sdtPr>
              <w:sdtEndPr/>
              <w:sdtContent>
                <w:r w:rsidR="005B016A">
                  <w:rPr>
                    <w:rFonts w:ascii="MS Gothic" w:eastAsia="MS Gothic" w:hAnsi="MS Gothic" w:hint="eastAsia"/>
                    <w:b/>
                    <w:bCs/>
                  </w:rPr>
                  <w:t>☐</w:t>
                </w:r>
              </w:sdtContent>
            </w:sdt>
            <w:r w:rsidR="005B016A">
              <w:rPr>
                <w:b/>
                <w:bCs/>
              </w:rPr>
              <w:t xml:space="preserve"> Yes</w:t>
            </w:r>
          </w:p>
          <w:p w14:paraId="45E54D50" w14:textId="77777777" w:rsidR="005B016A" w:rsidRDefault="00AC5A64" w:rsidP="00435C17">
            <w:pPr>
              <w:rPr>
                <w:b/>
                <w:bCs/>
              </w:rPr>
            </w:pPr>
            <w:sdt>
              <w:sdtPr>
                <w:rPr>
                  <w:b/>
                  <w:bCs/>
                </w:rPr>
                <w:id w:val="805592913"/>
                <w14:checkbox>
                  <w14:checked w14:val="0"/>
                  <w14:checkedState w14:val="2612" w14:font="MS Gothic"/>
                  <w14:uncheckedState w14:val="2610" w14:font="MS Gothic"/>
                </w14:checkbox>
              </w:sdtPr>
              <w:sdtEndPr/>
              <w:sdtContent>
                <w:r w:rsidR="005B016A">
                  <w:rPr>
                    <w:rFonts w:ascii="MS Gothic" w:eastAsia="MS Gothic" w:hAnsi="MS Gothic" w:hint="eastAsia"/>
                    <w:b/>
                    <w:bCs/>
                  </w:rPr>
                  <w:t>☐</w:t>
                </w:r>
              </w:sdtContent>
            </w:sdt>
            <w:r w:rsidR="005B016A">
              <w:rPr>
                <w:b/>
                <w:bCs/>
              </w:rPr>
              <w:t xml:space="preserve"> Yes, with modifications</w:t>
            </w:r>
          </w:p>
          <w:p w14:paraId="08D3C38B" w14:textId="77777777" w:rsidR="005B016A" w:rsidRDefault="00AC5A64" w:rsidP="00435C17">
            <w:pPr>
              <w:rPr>
                <w:b/>
                <w:bCs/>
              </w:rPr>
            </w:pPr>
            <w:sdt>
              <w:sdtPr>
                <w:rPr>
                  <w:b/>
                  <w:bCs/>
                </w:rPr>
                <w:id w:val="241999451"/>
                <w14:checkbox>
                  <w14:checked w14:val="0"/>
                  <w14:checkedState w14:val="2612" w14:font="MS Gothic"/>
                  <w14:uncheckedState w14:val="2610" w14:font="MS Gothic"/>
                </w14:checkbox>
              </w:sdtPr>
              <w:sdtEndPr/>
              <w:sdtContent>
                <w:r w:rsidR="005B016A">
                  <w:rPr>
                    <w:rFonts w:ascii="MS Gothic" w:eastAsia="MS Gothic" w:hAnsi="MS Gothic" w:hint="eastAsia"/>
                    <w:b/>
                    <w:bCs/>
                  </w:rPr>
                  <w:t>☐</w:t>
                </w:r>
              </w:sdtContent>
            </w:sdt>
            <w:r w:rsidR="005B016A">
              <w:rPr>
                <w:b/>
                <w:bCs/>
              </w:rPr>
              <w:t xml:space="preserve"> No</w:t>
            </w:r>
          </w:p>
          <w:p w14:paraId="3F0157EE" w14:textId="77777777" w:rsidR="005B016A" w:rsidRPr="00522256" w:rsidRDefault="005B016A" w:rsidP="00435C17">
            <w:pPr>
              <w:rPr>
                <w:b/>
                <w:bCs/>
              </w:rPr>
            </w:pPr>
            <w:r>
              <w:rPr>
                <w:b/>
                <w:bCs/>
              </w:rPr>
              <w:t>Explain your approach to completing the deliverable(s) and related task(s) as described above:</w:t>
            </w:r>
          </w:p>
        </w:tc>
      </w:tr>
    </w:tbl>
    <w:p w14:paraId="0BF211A9" w14:textId="77777777" w:rsidR="005B016A" w:rsidRDefault="005B016A" w:rsidP="005B016A"/>
    <w:p w14:paraId="12A8D528" w14:textId="77777777" w:rsidR="005B016A" w:rsidRPr="00C670B2" w:rsidRDefault="007D069C" w:rsidP="005B016A">
      <w:pPr>
        <w:rPr>
          <w:shd w:val="clear" w:color="auto" w:fill="BFBFBF"/>
        </w:rPr>
      </w:pPr>
      <w:r>
        <w:rPr>
          <w:noProof/>
          <w:shd w:val="clear" w:color="auto" w:fill="BFBFBF"/>
        </w:rPr>
        <w:t>&lt;Response&gt;</w:t>
      </w:r>
    </w:p>
    <w:p w14:paraId="7CB0BD8F" w14:textId="77777777" w:rsidR="005B016A" w:rsidRPr="0055667D" w:rsidRDefault="005B016A" w:rsidP="0055667D"/>
    <w:p w14:paraId="1DEA5598" w14:textId="050447E1" w:rsidR="00223181" w:rsidRDefault="006B1630" w:rsidP="00223181">
      <w:pPr>
        <w:pStyle w:val="Num-Heading2"/>
      </w:pPr>
      <w:bookmarkStart w:id="70" w:name="_Toc256000030"/>
      <w:bookmarkStart w:id="71" w:name="_Toc79862752"/>
      <w:r>
        <w:t xml:space="preserve">Develop Interfaces and </w:t>
      </w:r>
      <w:r w:rsidR="0062369D">
        <w:t>Integrations</w:t>
      </w:r>
      <w:bookmarkEnd w:id="70"/>
      <w:bookmarkEnd w:id="71"/>
    </w:p>
    <w:p w14:paraId="49F06729" w14:textId="70C8AB95" w:rsidR="00D65CB1" w:rsidRDefault="00D65CB1" w:rsidP="00D65CB1">
      <w:r>
        <w:t xml:space="preserve">[Contractor] will </w:t>
      </w:r>
      <w:r w:rsidR="00846B77">
        <w:t xml:space="preserve">be responsible to develop all interfaces </w:t>
      </w:r>
      <w:r w:rsidR="00D06719">
        <w:t>and integration with internal and</w:t>
      </w:r>
      <w:r>
        <w:t xml:space="preserve"> external third-party vendor systems, beyond VoteCal.</w:t>
      </w:r>
      <w:r w:rsidR="00846B77">
        <w:t xml:space="preserve"> [Contractor] will:</w:t>
      </w:r>
    </w:p>
    <w:p w14:paraId="37DC3AEA" w14:textId="63B34485" w:rsidR="00F106A1" w:rsidRDefault="0028601D">
      <w:pPr>
        <w:pStyle w:val="bullet1"/>
      </w:pPr>
      <w:r>
        <w:lastRenderedPageBreak/>
        <w:t>Develop an Interface Specifications document that describes each interface being developed and implemented</w:t>
      </w:r>
    </w:p>
    <w:p w14:paraId="636D54F4" w14:textId="11B9F492" w:rsidR="00846B77" w:rsidRDefault="00DF64B6" w:rsidP="00DF64B6">
      <w:pPr>
        <w:pStyle w:val="bullet1"/>
      </w:pPr>
      <w:r>
        <w:t>Develop a release schedule for interfaces</w:t>
      </w:r>
    </w:p>
    <w:p w14:paraId="24106BB2" w14:textId="2FA6D701" w:rsidR="00DF64B6" w:rsidRDefault="00DF64B6" w:rsidP="00DF64B6">
      <w:pPr>
        <w:pStyle w:val="bullet1"/>
      </w:pPr>
      <w:r>
        <w:t>Iteratively build the interfaces until the full build of the interface content and functionality is complete</w:t>
      </w:r>
    </w:p>
    <w:p w14:paraId="2E9304E0" w14:textId="22667A65" w:rsidR="0062369D" w:rsidRDefault="0062369D" w:rsidP="00DF64B6">
      <w:pPr>
        <w:pStyle w:val="bullet1"/>
      </w:pPr>
      <w:r>
        <w:t>Leverage the integration platform to implement the integration with internal</w:t>
      </w:r>
      <w:r w:rsidR="00F24722">
        <w:t xml:space="preserve"> </w:t>
      </w:r>
      <w:r>
        <w:t xml:space="preserve">and external systems outside the EMS </w:t>
      </w:r>
    </w:p>
    <w:p w14:paraId="133AEBAC" w14:textId="61F7ECEB" w:rsidR="00DF64B6" w:rsidRDefault="00DF64B6" w:rsidP="00DF64B6">
      <w:pPr>
        <w:pStyle w:val="bullet1"/>
      </w:pPr>
      <w:r>
        <w:t>Regularly release new functionality in a structured and scheduled manner to the County and test environment</w:t>
      </w:r>
    </w:p>
    <w:p w14:paraId="7F48EC74" w14:textId="009C37D8" w:rsidR="00DF64B6" w:rsidRDefault="00DF64B6" w:rsidP="00DF64B6">
      <w:pPr>
        <w:pStyle w:val="bullet1"/>
      </w:pPr>
      <w:r>
        <w:t xml:space="preserve">On an ongoing basis, provide the County </w:t>
      </w:r>
      <w:r w:rsidR="00CB33E0">
        <w:t>Program</w:t>
      </w:r>
      <w:r>
        <w:t xml:space="preserve"> Manager with an updated release schedule reflecting the new content and functionality delivered in each recent release of the interface</w:t>
      </w:r>
    </w:p>
    <w:p w14:paraId="1A983CD0" w14:textId="093D4DDF" w:rsidR="00DF64B6" w:rsidRDefault="00DF64B6" w:rsidP="00DF64B6">
      <w:pPr>
        <w:pStyle w:val="bullet1"/>
      </w:pPr>
      <w:r>
        <w:t>Report weekly on progress toward complete build and alert the County of any issues or risks</w:t>
      </w:r>
    </w:p>
    <w:p w14:paraId="0FE10E20" w14:textId="5F913E9E" w:rsidR="00DF64B6" w:rsidRDefault="00DF64B6" w:rsidP="00DF64B6">
      <w:pPr>
        <w:pStyle w:val="bullet1"/>
      </w:pPr>
      <w:r>
        <w:t>Notify the County when each interface has been fully configured to meet the County’s requirements</w:t>
      </w:r>
    </w:p>
    <w:p w14:paraId="2BADA74E" w14:textId="201F5180" w:rsidR="000E2213" w:rsidRDefault="00343508" w:rsidP="000E2213">
      <w:pPr>
        <w:pStyle w:val="bullet1"/>
        <w:numPr>
          <w:ilvl w:val="0"/>
          <w:numId w:val="0"/>
        </w:numPr>
      </w:pPr>
      <w:r>
        <w:t>[Contractor] will develop an Interface Validation Report indicating that the required interfaces have been developed</w:t>
      </w:r>
      <w:r w:rsidR="00406C98">
        <w:t>, function as expected, and meet the County’s requirements</w:t>
      </w:r>
      <w:r>
        <w:t>.</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343508" w:rsidRPr="005F520B" w14:paraId="1B98F9C9" w14:textId="77777777" w:rsidTr="0089538F">
        <w:tc>
          <w:tcPr>
            <w:tcW w:w="2880" w:type="dxa"/>
            <w:shd w:val="clear" w:color="auto" w:fill="FEF2CE" w:themeFill="accent6" w:themeFillTint="33"/>
            <w:vAlign w:val="center"/>
          </w:tcPr>
          <w:p w14:paraId="45DB443A" w14:textId="77777777" w:rsidR="00343508" w:rsidRPr="00944A47" w:rsidRDefault="00343508" w:rsidP="00435C17">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3FE3C0CE" w14:textId="5157CF1E" w:rsidR="005F520B" w:rsidRPr="005F520B" w:rsidRDefault="00343508" w:rsidP="00435C17">
            <w:pPr>
              <w:rPr>
                <w:lang w:val="it-IT"/>
              </w:rPr>
            </w:pPr>
            <w:r w:rsidRPr="005F520B">
              <w:rPr>
                <w:lang w:val="it-IT"/>
              </w:rPr>
              <w:t>I6.3</w:t>
            </w:r>
            <w:r w:rsidR="005F520B" w:rsidRPr="005F520B">
              <w:rPr>
                <w:lang w:val="it-IT"/>
              </w:rPr>
              <w:t>.1 Interface Specificati</w:t>
            </w:r>
            <w:r w:rsidR="005F520B">
              <w:rPr>
                <w:lang w:val="it-IT"/>
              </w:rPr>
              <w:t>ons</w:t>
            </w:r>
          </w:p>
          <w:p w14:paraId="07D543DC" w14:textId="1CBCD96E" w:rsidR="00343508" w:rsidRPr="005F520B" w:rsidRDefault="005F520B" w:rsidP="00435C17">
            <w:pPr>
              <w:rPr>
                <w:lang w:val="it-IT"/>
              </w:rPr>
            </w:pPr>
            <w:r w:rsidRPr="005F520B">
              <w:rPr>
                <w:lang w:val="it-IT"/>
              </w:rPr>
              <w:t>I6.3.2</w:t>
            </w:r>
            <w:r w:rsidR="00343508" w:rsidRPr="005F520B">
              <w:rPr>
                <w:lang w:val="it-IT"/>
              </w:rPr>
              <w:t xml:space="preserve"> Interface Validation Report</w:t>
            </w:r>
          </w:p>
        </w:tc>
      </w:tr>
      <w:tr w:rsidR="00343508" w14:paraId="30D3F047" w14:textId="77777777" w:rsidTr="0089538F">
        <w:tc>
          <w:tcPr>
            <w:tcW w:w="2880" w:type="dxa"/>
            <w:shd w:val="clear" w:color="auto" w:fill="FEF2CE" w:themeFill="accent6" w:themeFillTint="33"/>
            <w:vAlign w:val="center"/>
          </w:tcPr>
          <w:p w14:paraId="56B34399" w14:textId="77777777" w:rsidR="00343508" w:rsidRPr="00944A47" w:rsidRDefault="00343508" w:rsidP="00435C17">
            <w:pPr>
              <w:rPr>
                <w:rFonts w:asciiTheme="majorHAnsi" w:hAnsiTheme="majorHAnsi"/>
              </w:rPr>
            </w:pPr>
            <w:r w:rsidRPr="00944A47">
              <w:rPr>
                <w:rFonts w:asciiTheme="majorHAnsi" w:hAnsiTheme="majorHAnsi"/>
              </w:rPr>
              <w:t>Delivery Frequency</w:t>
            </w:r>
          </w:p>
        </w:tc>
        <w:tc>
          <w:tcPr>
            <w:tcW w:w="6480" w:type="dxa"/>
            <w:vAlign w:val="center"/>
          </w:tcPr>
          <w:p w14:paraId="23DA7FDA" w14:textId="77777777" w:rsidR="00343508" w:rsidRDefault="005F520B" w:rsidP="00435C17">
            <w:r>
              <w:t xml:space="preserve">I6.3.1 </w:t>
            </w:r>
            <w:r w:rsidR="00343508">
              <w:t>Once</w:t>
            </w:r>
          </w:p>
          <w:p w14:paraId="36352B89" w14:textId="51F60884" w:rsidR="005F520B" w:rsidRDefault="005F520B" w:rsidP="00435C17">
            <w:r>
              <w:t>I6.3.2 Once</w:t>
            </w:r>
          </w:p>
        </w:tc>
      </w:tr>
    </w:tbl>
    <w:p w14:paraId="4DB58E89" w14:textId="77777777" w:rsidR="00343508" w:rsidRDefault="00343508" w:rsidP="00343508"/>
    <w:p w14:paraId="777A6BA5" w14:textId="77777777" w:rsidR="00DB0743" w:rsidRDefault="00DB0743" w:rsidP="00343508"/>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343508" w14:paraId="624F66CF"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492A0732" w14:textId="7EA96CE7" w:rsidR="00343508" w:rsidRPr="00DE124A" w:rsidRDefault="00343508" w:rsidP="00435C17">
            <w:pPr>
              <w:rPr>
                <w:b/>
                <w:bCs/>
                <w:color w:val="003A7F" w:themeColor="text2" w:themeTint="E6"/>
              </w:rPr>
            </w:pPr>
            <w:r w:rsidRPr="00DE124A">
              <w:rPr>
                <w:b/>
                <w:bCs/>
                <w:color w:val="003A7F" w:themeColor="text2" w:themeTint="E6"/>
              </w:rPr>
              <w:t>PROPOSER RESPONSE TO: Deliverable</w:t>
            </w:r>
            <w:r w:rsidR="005F520B">
              <w:rPr>
                <w:b/>
                <w:bCs/>
                <w:color w:val="003A7F" w:themeColor="text2" w:themeTint="E6"/>
              </w:rPr>
              <w:t>s</w:t>
            </w:r>
            <w:r w:rsidRPr="00DE124A">
              <w:rPr>
                <w:b/>
                <w:bCs/>
                <w:color w:val="003A7F" w:themeColor="text2" w:themeTint="E6"/>
              </w:rPr>
              <w:t xml:space="preserve"> I</w:t>
            </w:r>
            <w:r>
              <w:rPr>
                <w:b/>
                <w:bCs/>
                <w:color w:val="003A7F" w:themeColor="text2" w:themeTint="E6"/>
              </w:rPr>
              <w:t>6.</w:t>
            </w:r>
            <w:r w:rsidR="000F6262">
              <w:rPr>
                <w:b/>
                <w:bCs/>
                <w:color w:val="003A7F" w:themeColor="text2" w:themeTint="E6"/>
              </w:rPr>
              <w:t>3</w:t>
            </w:r>
            <w:r w:rsidR="005F520B">
              <w:rPr>
                <w:b/>
                <w:bCs/>
                <w:color w:val="003A7F" w:themeColor="text2" w:themeTint="E6"/>
              </w:rPr>
              <w:t>.1</w:t>
            </w:r>
            <w:r>
              <w:rPr>
                <w:b/>
                <w:bCs/>
                <w:color w:val="003A7F" w:themeColor="text2" w:themeTint="E6"/>
              </w:rPr>
              <w:t xml:space="preserve"> </w:t>
            </w:r>
            <w:r w:rsidR="000F6262">
              <w:rPr>
                <w:b/>
                <w:bCs/>
                <w:color w:val="003A7F" w:themeColor="text2" w:themeTint="E6"/>
              </w:rPr>
              <w:t xml:space="preserve">Interface </w:t>
            </w:r>
            <w:r w:rsidR="005F520B">
              <w:rPr>
                <w:b/>
                <w:bCs/>
                <w:color w:val="003A7F" w:themeColor="text2" w:themeTint="E6"/>
              </w:rPr>
              <w:t>Specifications and I6.3.2 Interface Validation Report</w:t>
            </w:r>
          </w:p>
          <w:p w14:paraId="6C62D271" w14:textId="77777777" w:rsidR="00343508" w:rsidRDefault="00343508" w:rsidP="00435C17">
            <w:pPr>
              <w:rPr>
                <w:b/>
                <w:bCs/>
              </w:rPr>
            </w:pPr>
            <w:r>
              <w:rPr>
                <w:b/>
                <w:bCs/>
              </w:rPr>
              <w:t>Will the Proposer complete the deliverable(s) and related task(s) as described above?</w:t>
            </w:r>
          </w:p>
          <w:p w14:paraId="26302B9E" w14:textId="77777777" w:rsidR="00343508" w:rsidRDefault="00AC5A64" w:rsidP="00435C17">
            <w:pPr>
              <w:rPr>
                <w:b/>
                <w:bCs/>
              </w:rPr>
            </w:pPr>
            <w:sdt>
              <w:sdtPr>
                <w:rPr>
                  <w:b/>
                  <w:bCs/>
                </w:rPr>
                <w:id w:val="-1327425180"/>
                <w14:checkbox>
                  <w14:checked w14:val="0"/>
                  <w14:checkedState w14:val="2612" w14:font="MS Gothic"/>
                  <w14:uncheckedState w14:val="2610" w14:font="MS Gothic"/>
                </w14:checkbox>
              </w:sdtPr>
              <w:sdtEndPr/>
              <w:sdtContent>
                <w:r w:rsidR="00343508">
                  <w:rPr>
                    <w:rFonts w:ascii="MS Gothic" w:eastAsia="MS Gothic" w:hAnsi="MS Gothic" w:hint="eastAsia"/>
                    <w:b/>
                    <w:bCs/>
                  </w:rPr>
                  <w:t>☐</w:t>
                </w:r>
              </w:sdtContent>
            </w:sdt>
            <w:r w:rsidR="00343508">
              <w:rPr>
                <w:b/>
                <w:bCs/>
              </w:rPr>
              <w:t xml:space="preserve"> Yes</w:t>
            </w:r>
          </w:p>
          <w:p w14:paraId="21061BE6" w14:textId="77777777" w:rsidR="00343508" w:rsidRDefault="00AC5A64" w:rsidP="00435C17">
            <w:pPr>
              <w:rPr>
                <w:b/>
                <w:bCs/>
              </w:rPr>
            </w:pPr>
            <w:sdt>
              <w:sdtPr>
                <w:rPr>
                  <w:b/>
                  <w:bCs/>
                </w:rPr>
                <w:id w:val="1479647159"/>
                <w14:checkbox>
                  <w14:checked w14:val="0"/>
                  <w14:checkedState w14:val="2612" w14:font="MS Gothic"/>
                  <w14:uncheckedState w14:val="2610" w14:font="MS Gothic"/>
                </w14:checkbox>
              </w:sdtPr>
              <w:sdtEndPr/>
              <w:sdtContent>
                <w:r w:rsidR="00343508">
                  <w:rPr>
                    <w:rFonts w:ascii="MS Gothic" w:eastAsia="MS Gothic" w:hAnsi="MS Gothic" w:hint="eastAsia"/>
                    <w:b/>
                    <w:bCs/>
                  </w:rPr>
                  <w:t>☐</w:t>
                </w:r>
              </w:sdtContent>
            </w:sdt>
            <w:r w:rsidR="00343508">
              <w:rPr>
                <w:b/>
                <w:bCs/>
              </w:rPr>
              <w:t xml:space="preserve"> Yes, with modifications</w:t>
            </w:r>
          </w:p>
          <w:p w14:paraId="026915AF" w14:textId="77777777" w:rsidR="00343508" w:rsidRDefault="00AC5A64" w:rsidP="00435C17">
            <w:pPr>
              <w:rPr>
                <w:b/>
                <w:bCs/>
              </w:rPr>
            </w:pPr>
            <w:sdt>
              <w:sdtPr>
                <w:rPr>
                  <w:b/>
                  <w:bCs/>
                </w:rPr>
                <w:id w:val="-1903125981"/>
                <w14:checkbox>
                  <w14:checked w14:val="0"/>
                  <w14:checkedState w14:val="2612" w14:font="MS Gothic"/>
                  <w14:uncheckedState w14:val="2610" w14:font="MS Gothic"/>
                </w14:checkbox>
              </w:sdtPr>
              <w:sdtEndPr/>
              <w:sdtContent>
                <w:r w:rsidR="00343508">
                  <w:rPr>
                    <w:rFonts w:ascii="MS Gothic" w:eastAsia="MS Gothic" w:hAnsi="MS Gothic" w:hint="eastAsia"/>
                    <w:b/>
                    <w:bCs/>
                  </w:rPr>
                  <w:t>☐</w:t>
                </w:r>
              </w:sdtContent>
            </w:sdt>
            <w:r w:rsidR="00343508">
              <w:rPr>
                <w:b/>
                <w:bCs/>
              </w:rPr>
              <w:t xml:space="preserve"> No</w:t>
            </w:r>
          </w:p>
          <w:p w14:paraId="147186DC" w14:textId="77777777" w:rsidR="00343508" w:rsidRPr="00522256" w:rsidRDefault="00343508" w:rsidP="00435C17">
            <w:pPr>
              <w:rPr>
                <w:b/>
                <w:bCs/>
              </w:rPr>
            </w:pPr>
            <w:r>
              <w:rPr>
                <w:b/>
                <w:bCs/>
              </w:rPr>
              <w:t>Explain your approach to completing the deliverable(s) and related task(s) as described above:</w:t>
            </w:r>
          </w:p>
        </w:tc>
      </w:tr>
    </w:tbl>
    <w:p w14:paraId="1B280F95" w14:textId="77777777" w:rsidR="00343508" w:rsidRDefault="00343508" w:rsidP="00343508"/>
    <w:p w14:paraId="72062211" w14:textId="77777777" w:rsidR="00343508" w:rsidRPr="00C670B2" w:rsidRDefault="007D069C" w:rsidP="00343508">
      <w:pPr>
        <w:rPr>
          <w:shd w:val="clear" w:color="auto" w:fill="BFBFBF"/>
        </w:rPr>
      </w:pPr>
      <w:r>
        <w:rPr>
          <w:noProof/>
          <w:shd w:val="clear" w:color="auto" w:fill="BFBFBF"/>
        </w:rPr>
        <w:t>&lt;Response&gt;</w:t>
      </w:r>
    </w:p>
    <w:p w14:paraId="41D59435" w14:textId="77777777" w:rsidR="00BA7352" w:rsidRDefault="00BA7352">
      <w:pPr>
        <w:spacing w:after="0"/>
        <w:rPr>
          <w:rFonts w:ascii="Arial Black" w:hAnsi="Arial Black"/>
          <w:b/>
          <w:color w:val="002856" w:themeColor="text2"/>
          <w:sz w:val="32"/>
        </w:rPr>
      </w:pPr>
      <w:bookmarkStart w:id="72" w:name="_Ref74175786"/>
      <w:bookmarkStart w:id="73" w:name="_Toc256000031"/>
      <w:r>
        <w:br w:type="page"/>
      </w:r>
    </w:p>
    <w:p w14:paraId="5B3ED667" w14:textId="69FD9F4F" w:rsidR="00F32148" w:rsidRDefault="008212B3" w:rsidP="00F32148">
      <w:pPr>
        <w:pStyle w:val="Num-Heading1"/>
      </w:pPr>
      <w:bookmarkStart w:id="74" w:name="_Toc79862753"/>
      <w:r>
        <w:lastRenderedPageBreak/>
        <w:t>Data Migration</w:t>
      </w:r>
      <w:bookmarkEnd w:id="72"/>
      <w:bookmarkEnd w:id="73"/>
      <w:bookmarkEnd w:id="74"/>
    </w:p>
    <w:p w14:paraId="5D463335" w14:textId="65CCCEC9" w:rsidR="00B1284F" w:rsidRDefault="00B1284F" w:rsidP="00B1284F">
      <w:r>
        <w:t>[Contractor] will be responsible for managing all activities related to migrating</w:t>
      </w:r>
      <w:r w:rsidR="00EB45BF">
        <w:t xml:space="preserve"> </w:t>
      </w:r>
      <w:r>
        <w:t xml:space="preserve">legacy data </w:t>
      </w:r>
      <w:r w:rsidR="003C27C5">
        <w:t xml:space="preserve">(legacy data includes all live and historical data stored in existing source </w:t>
      </w:r>
      <w:r w:rsidR="005B5280">
        <w:t>systems</w:t>
      </w:r>
      <w:r w:rsidR="003C27C5">
        <w:t xml:space="preserve">) </w:t>
      </w:r>
      <w:r>
        <w:t xml:space="preserve">to the EMS. [Contractor] </w:t>
      </w:r>
      <w:r w:rsidR="003B32A3">
        <w:t xml:space="preserve">will complete the </w:t>
      </w:r>
      <w:r w:rsidR="006C1F35">
        <w:t xml:space="preserve">data </w:t>
      </w:r>
      <w:r w:rsidR="003B32A3">
        <w:t xml:space="preserve">migrations required to support election operations during implementation, consistent with the </w:t>
      </w:r>
      <w:r w:rsidR="009D3864">
        <w:t>Go</w:t>
      </w:r>
      <w:r w:rsidR="009C110E">
        <w:t>-</w:t>
      </w:r>
      <w:r w:rsidR="009D3864">
        <w:t xml:space="preserve">Live </w:t>
      </w:r>
      <w:r w:rsidR="009C110E">
        <w:t xml:space="preserve">dates </w:t>
      </w:r>
      <w:r w:rsidR="003B32A3">
        <w:t xml:space="preserve">as defined in </w:t>
      </w:r>
      <w:r w:rsidR="003B32A3" w:rsidRPr="00D3036E">
        <w:rPr>
          <w:u w:val="single"/>
        </w:rPr>
        <w:t>Deliverable I11.1.1</w:t>
      </w:r>
      <w:r w:rsidR="00E1585D" w:rsidRPr="00D3036E">
        <w:t xml:space="preserve"> Deployment Plan</w:t>
      </w:r>
      <w:r w:rsidR="003B32A3" w:rsidRPr="00D3036E">
        <w:t>.</w:t>
      </w:r>
    </w:p>
    <w:p w14:paraId="45DAADD3" w14:textId="503BD619" w:rsidR="00744A70" w:rsidRDefault="008212B3" w:rsidP="00744A70">
      <w:pPr>
        <w:pStyle w:val="Num-Heading2"/>
      </w:pPr>
      <w:bookmarkStart w:id="75" w:name="_Toc256000032"/>
      <w:bookmarkStart w:id="76" w:name="_Toc79862754"/>
      <w:r>
        <w:t>Prepare for Data Migration</w:t>
      </w:r>
      <w:bookmarkEnd w:id="75"/>
      <w:bookmarkEnd w:id="76"/>
    </w:p>
    <w:p w14:paraId="22915D11" w14:textId="7D25F12C" w:rsidR="008A3DBD" w:rsidRDefault="0057394D" w:rsidP="008A3DBD">
      <w:r>
        <w:t xml:space="preserve">[Contractor] will </w:t>
      </w:r>
      <w:r w:rsidR="008A3DBD">
        <w:t>develop a Data Migration Plan</w:t>
      </w:r>
      <w:r w:rsidR="00DE124A">
        <w:t xml:space="preserve"> that will</w:t>
      </w:r>
      <w:r w:rsidR="008A3DBD">
        <w:t xml:space="preserve"> includ</w:t>
      </w:r>
      <w:r w:rsidR="00DE124A">
        <w:t>e</w:t>
      </w:r>
      <w:r w:rsidR="008A3DBD">
        <w:t xml:space="preserve"> the identification of source systems</w:t>
      </w:r>
      <w:r w:rsidR="008C767E">
        <w:t xml:space="preserve"> and data to be migrated</w:t>
      </w:r>
      <w:r w:rsidR="008A3DBD">
        <w:t>, approach to migration, validation and data cleansing</w:t>
      </w:r>
      <w:r w:rsidR="00DE124A">
        <w:t xml:space="preserve"> processes</w:t>
      </w:r>
      <w:r w:rsidR="008A3DBD">
        <w:t>, roles and responsibilities of the County</w:t>
      </w:r>
      <w:r w:rsidR="00DE124A">
        <w:t>,</w:t>
      </w:r>
      <w:r w:rsidR="008A3DBD">
        <w:t xml:space="preserve"> [Contractor]</w:t>
      </w:r>
      <w:r w:rsidR="00DE124A">
        <w:t>, and County’s third-party system vendor(s)</w:t>
      </w:r>
      <w:r w:rsidR="008A3DBD">
        <w:t xml:space="preserve">, and policies and procedures to ensure controls are in place in accordance with </w:t>
      </w:r>
      <w:r w:rsidR="009D3864">
        <w:t>Federal</w:t>
      </w:r>
      <w:r w:rsidR="008A3DBD">
        <w:t>, State, and local rules and regulations.</w:t>
      </w:r>
    </w:p>
    <w:p w14:paraId="7B7D161D" w14:textId="0AE6AE80" w:rsidR="00B1284F" w:rsidRPr="008A3DBD" w:rsidRDefault="00B1284F" w:rsidP="008A3DBD">
      <w:r>
        <w:t xml:space="preserve">[Contractor] will work with the County to define the specifications for migration of data </w:t>
      </w:r>
      <w:r w:rsidR="0057394D">
        <w:t xml:space="preserve">from the County’s legacy systems into [Contractor]’s </w:t>
      </w:r>
      <w:r w:rsidR="003C27C5">
        <w:t>EMS</w:t>
      </w:r>
      <w:r w:rsidR="0057394D">
        <w:t xml:space="preserve">, including alternatives for archiving and accessing data that will not be </w:t>
      </w:r>
      <w:r w:rsidR="00DE124A">
        <w:t>migrated</w:t>
      </w:r>
      <w:r w:rsidR="0057394D">
        <w:t xml:space="preserve"> but that is necessary for election operations.</w:t>
      </w:r>
      <w:r w:rsidR="00E119D3">
        <w:t xml:space="preserve"> </w:t>
      </w:r>
    </w:p>
    <w:p w14:paraId="37A2733F" w14:textId="346F40ED" w:rsidR="00C13CBA" w:rsidRDefault="00E12299" w:rsidP="00C13CBA">
      <w:pPr>
        <w:pStyle w:val="Num-Heading3"/>
      </w:pPr>
      <w:bookmarkStart w:id="77" w:name="_Toc256000033"/>
      <w:bookmarkStart w:id="78" w:name="_Toc79862755"/>
      <w:r>
        <w:t xml:space="preserve">Develop the </w:t>
      </w:r>
      <w:r w:rsidR="00C13CBA">
        <w:t>Data Migration Plan</w:t>
      </w:r>
      <w:bookmarkEnd w:id="77"/>
      <w:bookmarkEnd w:id="78"/>
    </w:p>
    <w:p w14:paraId="1415CC45" w14:textId="23EA61E3" w:rsidR="00816D50" w:rsidRDefault="005C4562" w:rsidP="005C4562">
      <w:r>
        <w:t>In collaboration with the County, [Contractor] will develop a Data Migration Plan that includes, at minimum, the following elements:</w:t>
      </w:r>
    </w:p>
    <w:p w14:paraId="0E0BF711" w14:textId="0965C8A5" w:rsidR="00AE51D6" w:rsidRDefault="00AE51D6" w:rsidP="00153791">
      <w:pPr>
        <w:pStyle w:val="bullet1"/>
      </w:pPr>
      <w:r>
        <w:t xml:space="preserve">Roles, responsibilities, and assignments of the County, [Contractor], and </w:t>
      </w:r>
      <w:r w:rsidR="00491493">
        <w:t xml:space="preserve">County’s </w:t>
      </w:r>
      <w:r>
        <w:t xml:space="preserve">third-party </w:t>
      </w:r>
      <w:r w:rsidR="00491493">
        <w:t xml:space="preserve">system </w:t>
      </w:r>
      <w:r>
        <w:t>vendor</w:t>
      </w:r>
      <w:r w:rsidR="00491493">
        <w:t>(</w:t>
      </w:r>
      <w:r>
        <w:t>s</w:t>
      </w:r>
      <w:r w:rsidR="00491493">
        <w:t>)</w:t>
      </w:r>
      <w:r>
        <w:t xml:space="preserve"> personnel</w:t>
      </w:r>
    </w:p>
    <w:p w14:paraId="03F7EF0E" w14:textId="66600E28" w:rsidR="005C4562" w:rsidRDefault="00C6173B" w:rsidP="00153791">
      <w:pPr>
        <w:pStyle w:val="bullet1"/>
      </w:pPr>
      <w:r>
        <w:t xml:space="preserve">Inventory </w:t>
      </w:r>
      <w:r w:rsidR="005C4562">
        <w:t>of legacy data sources</w:t>
      </w:r>
      <w:r>
        <w:t xml:space="preserve"> and all data the County expects to be migrated to the EMS</w:t>
      </w:r>
    </w:p>
    <w:p w14:paraId="5563A61B" w14:textId="6B6EAA9E" w:rsidR="00C6173B" w:rsidRDefault="00C6173B" w:rsidP="00C6173B">
      <w:pPr>
        <w:pStyle w:val="bulletindent1"/>
        <w:numPr>
          <w:ilvl w:val="2"/>
          <w:numId w:val="22"/>
        </w:numPr>
      </w:pPr>
      <w:r>
        <w:t xml:space="preserve">[Contractor] will provide alternative recommendations to the data types for and/or duration of data to be extracted from each data source if it could offer better outcomes, lower cost, and/or lower risk to the County </w:t>
      </w:r>
    </w:p>
    <w:p w14:paraId="562B4ABC" w14:textId="54A5B18D" w:rsidR="005C4562" w:rsidRDefault="005C4562" w:rsidP="005C4562">
      <w:pPr>
        <w:pStyle w:val="bullet1"/>
      </w:pPr>
      <w:r>
        <w:t>County owner for each data source</w:t>
      </w:r>
    </w:p>
    <w:p w14:paraId="59D91BD9" w14:textId="77777777" w:rsidR="00217E4E" w:rsidRDefault="00217E4E" w:rsidP="005C4562">
      <w:pPr>
        <w:pStyle w:val="bullet1"/>
      </w:pPr>
      <w:r>
        <w:t>Data migration m</w:t>
      </w:r>
      <w:r w:rsidR="00C6173B">
        <w:t>ap</w:t>
      </w:r>
      <w:r>
        <w:t xml:space="preserve"> to minimally include:</w:t>
      </w:r>
    </w:p>
    <w:p w14:paraId="0B2F90FC" w14:textId="77777777" w:rsidR="00217E4E" w:rsidRDefault="00217E4E" w:rsidP="00217E4E">
      <w:pPr>
        <w:pStyle w:val="bulletindent1"/>
        <w:numPr>
          <w:ilvl w:val="2"/>
          <w:numId w:val="22"/>
        </w:numPr>
      </w:pPr>
      <w:r>
        <w:t>Data dictionary</w:t>
      </w:r>
    </w:p>
    <w:p w14:paraId="43C5F066" w14:textId="77777777" w:rsidR="00217E4E" w:rsidRDefault="00217E4E" w:rsidP="00217E4E">
      <w:pPr>
        <w:pStyle w:val="bulletindent1"/>
        <w:numPr>
          <w:ilvl w:val="2"/>
          <w:numId w:val="22"/>
        </w:numPr>
      </w:pPr>
      <w:r>
        <w:t>Detailed data map of all elements of the current database(s)</w:t>
      </w:r>
    </w:p>
    <w:p w14:paraId="58207FEF" w14:textId="1FD7B780" w:rsidR="0062369D" w:rsidRDefault="0062369D" w:rsidP="00217E4E">
      <w:pPr>
        <w:pStyle w:val="bulletindent1"/>
        <w:numPr>
          <w:ilvl w:val="2"/>
          <w:numId w:val="22"/>
        </w:numPr>
      </w:pPr>
      <w:r>
        <w:t xml:space="preserve">Data transformation rules </w:t>
      </w:r>
    </w:p>
    <w:p w14:paraId="2DA2F2D4" w14:textId="1FD5E94D" w:rsidR="00217E4E" w:rsidRDefault="0062369D" w:rsidP="00217E4E">
      <w:pPr>
        <w:pStyle w:val="bulletindent1"/>
        <w:numPr>
          <w:ilvl w:val="2"/>
          <w:numId w:val="22"/>
        </w:numPr>
      </w:pPr>
      <w:r>
        <w:t>Code t</w:t>
      </w:r>
      <w:r w:rsidR="00217E4E">
        <w:t>ranslation rules</w:t>
      </w:r>
    </w:p>
    <w:p w14:paraId="104C86D0" w14:textId="77777777" w:rsidR="00217E4E" w:rsidRDefault="00217E4E" w:rsidP="00217E4E">
      <w:pPr>
        <w:pStyle w:val="bulletindent1"/>
        <w:numPr>
          <w:ilvl w:val="2"/>
          <w:numId w:val="22"/>
        </w:numPr>
      </w:pPr>
      <w:r>
        <w:t>Relationship rules</w:t>
      </w:r>
    </w:p>
    <w:p w14:paraId="19AB5751" w14:textId="77777777" w:rsidR="00217E4E" w:rsidRDefault="00217E4E" w:rsidP="00217E4E">
      <w:pPr>
        <w:pStyle w:val="bulletindent1"/>
        <w:numPr>
          <w:ilvl w:val="2"/>
          <w:numId w:val="22"/>
        </w:numPr>
      </w:pPr>
      <w:r>
        <w:t>Validation rules</w:t>
      </w:r>
    </w:p>
    <w:p w14:paraId="1F17625E" w14:textId="77777777" w:rsidR="00217E4E" w:rsidRDefault="00217E4E" w:rsidP="00217E4E">
      <w:pPr>
        <w:pStyle w:val="bulletindent1"/>
        <w:numPr>
          <w:ilvl w:val="2"/>
          <w:numId w:val="22"/>
        </w:numPr>
      </w:pPr>
      <w:r>
        <w:t>Process of migrating images (e.g., signatures, applications, documents, etc.)</w:t>
      </w:r>
    </w:p>
    <w:p w14:paraId="63EFA7CD" w14:textId="4A3EA6D6" w:rsidR="00C81245" w:rsidRDefault="004C7CC5" w:rsidP="00217E4E">
      <w:pPr>
        <w:pStyle w:val="bulletindent1"/>
        <w:numPr>
          <w:ilvl w:val="2"/>
          <w:numId w:val="22"/>
        </w:numPr>
      </w:pPr>
      <w:r>
        <w:t>Process</w:t>
      </w:r>
      <w:r w:rsidR="00C81245">
        <w:t>es</w:t>
      </w:r>
      <w:r>
        <w:t xml:space="preserve"> </w:t>
      </w:r>
      <w:r w:rsidR="00C81245">
        <w:t xml:space="preserve">and rules </w:t>
      </w:r>
      <w:r>
        <w:t xml:space="preserve">of </w:t>
      </w:r>
      <w:r w:rsidR="00C81245">
        <w:t>validating and “cleaning” data</w:t>
      </w:r>
    </w:p>
    <w:p w14:paraId="106958D8" w14:textId="1087E631" w:rsidR="004C7CC5" w:rsidRDefault="00C81245" w:rsidP="00217E4E">
      <w:pPr>
        <w:pStyle w:val="bulletindent1"/>
        <w:numPr>
          <w:ilvl w:val="2"/>
          <w:numId w:val="22"/>
        </w:numPr>
      </w:pPr>
      <w:r>
        <w:t xml:space="preserve">Process and rules for </w:t>
      </w:r>
      <w:r w:rsidR="004C7CC5">
        <w:t xml:space="preserve">recovering missing or erroneous data </w:t>
      </w:r>
    </w:p>
    <w:p w14:paraId="3F69F759" w14:textId="77777777" w:rsidR="00AA17DF" w:rsidRDefault="00AA17DF" w:rsidP="00AA17DF">
      <w:pPr>
        <w:pStyle w:val="bullet1"/>
      </w:pPr>
      <w:r>
        <w:t>Migration type (i.e., automated, semi-automated, manual) and respective processes and tools</w:t>
      </w:r>
    </w:p>
    <w:p w14:paraId="6DF9A9FD" w14:textId="44D6AC07" w:rsidR="00FB4257" w:rsidRDefault="003239A9" w:rsidP="00FB4257">
      <w:pPr>
        <w:pStyle w:val="bullet1"/>
      </w:pPr>
      <w:r>
        <w:lastRenderedPageBreak/>
        <w:t>Gap assessment between legacy data and EMS data requirements, and options to address the gaps</w:t>
      </w:r>
    </w:p>
    <w:p w14:paraId="309B25F8" w14:textId="7A925C76" w:rsidR="00801F70" w:rsidRDefault="00801F70" w:rsidP="00FB4257">
      <w:pPr>
        <w:pStyle w:val="bullet1"/>
      </w:pPr>
      <w:r>
        <w:t>Issues, risks, and/or barriers that may interfere with data migration and recommendations to resolve or mitigate</w:t>
      </w:r>
    </w:p>
    <w:p w14:paraId="5EB29EC7" w14:textId="0BFFF680" w:rsidR="00082488" w:rsidRDefault="00082488" w:rsidP="00FB4257">
      <w:pPr>
        <w:pStyle w:val="bullet1"/>
      </w:pPr>
      <w:r>
        <w:t>Data migration timelines including if or how long the EMS and legacy system(s) will run in parallel</w:t>
      </w:r>
    </w:p>
    <w:p w14:paraId="754212B4" w14:textId="75A05195" w:rsidR="003239A9" w:rsidRDefault="003239A9" w:rsidP="00FB4257">
      <w:pPr>
        <w:pStyle w:val="bullet1"/>
      </w:pPr>
      <w:r>
        <w:t xml:space="preserve">Testing and quality assurance </w:t>
      </w:r>
      <w:r w:rsidR="00C81245">
        <w:t xml:space="preserve">plans and </w:t>
      </w:r>
      <w:r>
        <w:t>protocols to ensure the data is migrated accurately</w:t>
      </w:r>
    </w:p>
    <w:p w14:paraId="2266AD1A" w14:textId="61C1EE1B" w:rsidR="00082488" w:rsidRDefault="00082488" w:rsidP="00FB4257">
      <w:pPr>
        <w:pStyle w:val="bullet1"/>
      </w:pPr>
      <w:r>
        <w:t>Contingency plan in the event the County must fallback to legacy system(s)</w:t>
      </w:r>
    </w:p>
    <w:p w14:paraId="3EF6C78C" w14:textId="4FFE4818" w:rsidR="00FB4257" w:rsidRDefault="00FB4257" w:rsidP="00FB4257">
      <w:r>
        <w:t>[Contractor] will review the draft Data Migration Plan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FB4257" w14:paraId="2DE5A23E" w14:textId="77777777" w:rsidTr="0089538F">
        <w:tc>
          <w:tcPr>
            <w:tcW w:w="2880" w:type="dxa"/>
            <w:shd w:val="clear" w:color="auto" w:fill="FEF2CE" w:themeFill="accent6" w:themeFillTint="33"/>
            <w:vAlign w:val="center"/>
          </w:tcPr>
          <w:p w14:paraId="1C52213D" w14:textId="77777777" w:rsidR="00FB4257" w:rsidRPr="00944A47" w:rsidRDefault="00FB4257" w:rsidP="00153791">
            <w:pPr>
              <w:rPr>
                <w:rFonts w:asciiTheme="majorHAnsi" w:hAnsiTheme="majorHAnsi"/>
              </w:rPr>
            </w:pPr>
            <w:r w:rsidRPr="00944A47">
              <w:rPr>
                <w:rFonts w:asciiTheme="majorHAnsi" w:hAnsiTheme="majorHAnsi"/>
              </w:rPr>
              <w:t>Deliverable</w:t>
            </w:r>
          </w:p>
        </w:tc>
        <w:tc>
          <w:tcPr>
            <w:tcW w:w="6480" w:type="dxa"/>
            <w:vAlign w:val="center"/>
          </w:tcPr>
          <w:p w14:paraId="15D1D503" w14:textId="0C7F10B0" w:rsidR="00FB4257" w:rsidRDefault="00FB4257" w:rsidP="00153791">
            <w:r>
              <w:t>I7.1.1 Data Migration Plan</w:t>
            </w:r>
          </w:p>
        </w:tc>
      </w:tr>
      <w:tr w:rsidR="00FB4257" w14:paraId="2C34B19E" w14:textId="77777777" w:rsidTr="0089538F">
        <w:tc>
          <w:tcPr>
            <w:tcW w:w="2880" w:type="dxa"/>
            <w:shd w:val="clear" w:color="auto" w:fill="FEF2CE" w:themeFill="accent6" w:themeFillTint="33"/>
            <w:vAlign w:val="center"/>
          </w:tcPr>
          <w:p w14:paraId="5D8DE94E" w14:textId="77777777" w:rsidR="00FB4257" w:rsidRPr="00944A47" w:rsidRDefault="00FB4257" w:rsidP="00153791">
            <w:pPr>
              <w:rPr>
                <w:rFonts w:asciiTheme="majorHAnsi" w:hAnsiTheme="majorHAnsi"/>
              </w:rPr>
            </w:pPr>
            <w:r w:rsidRPr="00944A47">
              <w:rPr>
                <w:rFonts w:asciiTheme="majorHAnsi" w:hAnsiTheme="majorHAnsi"/>
              </w:rPr>
              <w:t>Delivery Frequency</w:t>
            </w:r>
          </w:p>
        </w:tc>
        <w:tc>
          <w:tcPr>
            <w:tcW w:w="6480" w:type="dxa"/>
            <w:vAlign w:val="center"/>
          </w:tcPr>
          <w:p w14:paraId="283C4BCD" w14:textId="5A2EB6E9" w:rsidR="00FB4257" w:rsidRDefault="00FB4257" w:rsidP="00153791">
            <w:r>
              <w:t>Once</w:t>
            </w:r>
            <w:r w:rsidR="008923F6">
              <w:t>, and updated as needed</w:t>
            </w:r>
          </w:p>
        </w:tc>
      </w:tr>
    </w:tbl>
    <w:p w14:paraId="7C8ED270" w14:textId="77777777" w:rsidR="00FB4257" w:rsidRDefault="00FB4257" w:rsidP="00FB4257"/>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FB4257" w14:paraId="0FFAB912"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E2BFCF0" w14:textId="79050E7F" w:rsidR="00FB4257" w:rsidRPr="00DE124A" w:rsidRDefault="00FB4257" w:rsidP="00153791">
            <w:pPr>
              <w:rPr>
                <w:b/>
                <w:bCs/>
                <w:color w:val="003A7F" w:themeColor="text2" w:themeTint="E6"/>
              </w:rPr>
            </w:pPr>
            <w:r w:rsidRPr="00DE124A">
              <w:rPr>
                <w:b/>
                <w:bCs/>
                <w:color w:val="003A7F" w:themeColor="text2" w:themeTint="E6"/>
              </w:rPr>
              <w:t>PROPOSER RESPONSE TO: Deliverable I</w:t>
            </w:r>
            <w:r w:rsidR="00970DE1" w:rsidRPr="00DE124A">
              <w:rPr>
                <w:b/>
                <w:bCs/>
                <w:color w:val="003A7F" w:themeColor="text2" w:themeTint="E6"/>
              </w:rPr>
              <w:t>7.1.1 Data Migration Plan</w:t>
            </w:r>
          </w:p>
          <w:p w14:paraId="48934C8B" w14:textId="77777777" w:rsidR="00FB4257" w:rsidRDefault="00FB4257" w:rsidP="00153791">
            <w:pPr>
              <w:rPr>
                <w:b/>
                <w:bCs/>
              </w:rPr>
            </w:pPr>
            <w:r>
              <w:rPr>
                <w:b/>
                <w:bCs/>
              </w:rPr>
              <w:t>Will the Proposer complete the deliverable(s) and related task(s) as described above?</w:t>
            </w:r>
          </w:p>
          <w:p w14:paraId="55EC43AA" w14:textId="77777777" w:rsidR="00FB4257" w:rsidRDefault="00AC5A64" w:rsidP="00153791">
            <w:pPr>
              <w:rPr>
                <w:b/>
                <w:bCs/>
              </w:rPr>
            </w:pPr>
            <w:sdt>
              <w:sdtPr>
                <w:rPr>
                  <w:b/>
                  <w:bCs/>
                </w:rPr>
                <w:id w:val="685797755"/>
                <w14:checkbox>
                  <w14:checked w14:val="0"/>
                  <w14:checkedState w14:val="2612" w14:font="MS Gothic"/>
                  <w14:uncheckedState w14:val="2610" w14:font="MS Gothic"/>
                </w14:checkbox>
              </w:sdtPr>
              <w:sdtEndPr/>
              <w:sdtContent>
                <w:r w:rsidR="00FB4257">
                  <w:rPr>
                    <w:rFonts w:ascii="MS Gothic" w:eastAsia="MS Gothic" w:hAnsi="MS Gothic" w:hint="eastAsia"/>
                    <w:b/>
                    <w:bCs/>
                  </w:rPr>
                  <w:t>☐</w:t>
                </w:r>
              </w:sdtContent>
            </w:sdt>
            <w:r w:rsidR="00FB4257">
              <w:rPr>
                <w:b/>
                <w:bCs/>
              </w:rPr>
              <w:t xml:space="preserve"> Yes</w:t>
            </w:r>
          </w:p>
          <w:p w14:paraId="63ECC26C" w14:textId="77777777" w:rsidR="00FB4257" w:rsidRDefault="00AC5A64" w:rsidP="00153791">
            <w:pPr>
              <w:rPr>
                <w:b/>
                <w:bCs/>
              </w:rPr>
            </w:pPr>
            <w:sdt>
              <w:sdtPr>
                <w:rPr>
                  <w:b/>
                  <w:bCs/>
                </w:rPr>
                <w:id w:val="-543060406"/>
                <w14:checkbox>
                  <w14:checked w14:val="0"/>
                  <w14:checkedState w14:val="2612" w14:font="MS Gothic"/>
                  <w14:uncheckedState w14:val="2610" w14:font="MS Gothic"/>
                </w14:checkbox>
              </w:sdtPr>
              <w:sdtEndPr/>
              <w:sdtContent>
                <w:r w:rsidR="00FB4257">
                  <w:rPr>
                    <w:rFonts w:ascii="MS Gothic" w:eastAsia="MS Gothic" w:hAnsi="MS Gothic" w:hint="eastAsia"/>
                    <w:b/>
                    <w:bCs/>
                  </w:rPr>
                  <w:t>☐</w:t>
                </w:r>
              </w:sdtContent>
            </w:sdt>
            <w:r w:rsidR="00FB4257">
              <w:rPr>
                <w:b/>
                <w:bCs/>
              </w:rPr>
              <w:t xml:space="preserve"> Yes, with modifications</w:t>
            </w:r>
          </w:p>
          <w:p w14:paraId="0CEB9822" w14:textId="77777777" w:rsidR="00FB4257" w:rsidRDefault="00AC5A64" w:rsidP="00153791">
            <w:pPr>
              <w:rPr>
                <w:b/>
                <w:bCs/>
              </w:rPr>
            </w:pPr>
            <w:sdt>
              <w:sdtPr>
                <w:rPr>
                  <w:b/>
                  <w:bCs/>
                </w:rPr>
                <w:id w:val="43270264"/>
                <w14:checkbox>
                  <w14:checked w14:val="0"/>
                  <w14:checkedState w14:val="2612" w14:font="MS Gothic"/>
                  <w14:uncheckedState w14:val="2610" w14:font="MS Gothic"/>
                </w14:checkbox>
              </w:sdtPr>
              <w:sdtEndPr/>
              <w:sdtContent>
                <w:r w:rsidR="00FB4257">
                  <w:rPr>
                    <w:rFonts w:ascii="MS Gothic" w:eastAsia="MS Gothic" w:hAnsi="MS Gothic" w:hint="eastAsia"/>
                    <w:b/>
                    <w:bCs/>
                  </w:rPr>
                  <w:t>☐</w:t>
                </w:r>
              </w:sdtContent>
            </w:sdt>
            <w:r w:rsidR="00FB4257">
              <w:rPr>
                <w:b/>
                <w:bCs/>
              </w:rPr>
              <w:t xml:space="preserve"> No</w:t>
            </w:r>
          </w:p>
          <w:p w14:paraId="4537FD3C" w14:textId="77777777" w:rsidR="00FB4257" w:rsidRPr="00522256" w:rsidRDefault="00FB4257" w:rsidP="00153791">
            <w:pPr>
              <w:rPr>
                <w:b/>
                <w:bCs/>
              </w:rPr>
            </w:pPr>
            <w:r>
              <w:rPr>
                <w:b/>
                <w:bCs/>
              </w:rPr>
              <w:t>Explain your approach to completing the deliverable(s) and related task(s) as described above:</w:t>
            </w:r>
          </w:p>
        </w:tc>
      </w:tr>
    </w:tbl>
    <w:p w14:paraId="209AABF3" w14:textId="77777777" w:rsidR="00FB4257" w:rsidRDefault="00FB4257" w:rsidP="00FB4257"/>
    <w:p w14:paraId="7055CB67" w14:textId="77777777" w:rsidR="00FB4257" w:rsidRPr="00D20780" w:rsidRDefault="007D069C" w:rsidP="00FB4257">
      <w:pPr>
        <w:rPr>
          <w:shd w:val="clear" w:color="auto" w:fill="BFBFBF"/>
        </w:rPr>
      </w:pPr>
      <w:r>
        <w:rPr>
          <w:noProof/>
          <w:shd w:val="clear" w:color="auto" w:fill="BFBFBF"/>
        </w:rPr>
        <w:t>&lt;Response&gt;</w:t>
      </w:r>
    </w:p>
    <w:p w14:paraId="6DAECFA0" w14:textId="77777777" w:rsidR="00AE51D6" w:rsidRPr="00AE51D6" w:rsidRDefault="00AE51D6" w:rsidP="00AE51D6">
      <w:pPr>
        <w:pStyle w:val="bulletindent1"/>
        <w:numPr>
          <w:ilvl w:val="0"/>
          <w:numId w:val="0"/>
        </w:numPr>
      </w:pPr>
    </w:p>
    <w:p w14:paraId="08F4143A" w14:textId="7FF6C7A1" w:rsidR="008212B3" w:rsidRDefault="008212B3" w:rsidP="008212B3">
      <w:pPr>
        <w:pStyle w:val="Num-Heading2"/>
      </w:pPr>
      <w:bookmarkStart w:id="79" w:name="_Toc256000034"/>
      <w:bookmarkStart w:id="80" w:name="_Toc79862756"/>
      <w:r>
        <w:t>Conduct Data Migration</w:t>
      </w:r>
      <w:bookmarkEnd w:id="79"/>
      <w:bookmarkEnd w:id="80"/>
    </w:p>
    <w:p w14:paraId="63E096B0" w14:textId="39667CA0" w:rsidR="00BA1367" w:rsidRDefault="005610B7" w:rsidP="005610B7">
      <w:r>
        <w:t xml:space="preserve">For each data source, [Contractor] will conduct a mock data migration following the Data Migration Plan as defined in </w:t>
      </w:r>
      <w:r w:rsidR="00F2375B" w:rsidRPr="006915B3">
        <w:rPr>
          <w:u w:val="single"/>
        </w:rPr>
        <w:t>D</w:t>
      </w:r>
      <w:r w:rsidRPr="006915B3">
        <w:rPr>
          <w:u w:val="single"/>
        </w:rPr>
        <w:t>eliverable I7.1.1</w:t>
      </w:r>
      <w:r>
        <w:t xml:space="preserve">. </w:t>
      </w:r>
      <w:r w:rsidR="00BA1367">
        <w:t xml:space="preserve">Based on the Data Migration Plan as defined in </w:t>
      </w:r>
      <w:r w:rsidR="00BA1367" w:rsidRPr="006915B3">
        <w:rPr>
          <w:u w:val="single"/>
        </w:rPr>
        <w:t>Deliverable I7.1.1</w:t>
      </w:r>
      <w:r w:rsidR="00BA1367">
        <w:t xml:space="preserve"> as well as the outcomes and lessons learned from the mock data migration, [Contractor] will migrate data into </w:t>
      </w:r>
      <w:r w:rsidR="0015430C">
        <w:t>relevant</w:t>
      </w:r>
      <w:r w:rsidR="00BA1367">
        <w:t xml:space="preserve"> environment</w:t>
      </w:r>
      <w:r w:rsidR="0015430C">
        <w:t>s (e.g., staging, production, etc.)</w:t>
      </w:r>
      <w:r w:rsidR="00BA1367">
        <w:t>.</w:t>
      </w:r>
    </w:p>
    <w:p w14:paraId="2BC7DA92" w14:textId="0761A2C5" w:rsidR="00C54008" w:rsidRPr="00BA1367" w:rsidRDefault="00C54008" w:rsidP="005610B7">
      <w:r>
        <w:t xml:space="preserve">If a phased implementation approach is used, [Contractor] is responsible for continued data migration </w:t>
      </w:r>
      <w:r w:rsidR="007D678D">
        <w:t xml:space="preserve">as well as </w:t>
      </w:r>
      <w:r>
        <w:t xml:space="preserve">synchronization between the </w:t>
      </w:r>
      <w:r w:rsidR="007D678D">
        <w:t xml:space="preserve">System with </w:t>
      </w:r>
      <w:r>
        <w:t xml:space="preserve">legacy system(s) and </w:t>
      </w:r>
      <w:r w:rsidR="007D678D">
        <w:t>data exchanges with VoteCal and other external systems</w:t>
      </w:r>
      <w:r>
        <w:t xml:space="preserve"> until full implementation is achieved.</w:t>
      </w:r>
    </w:p>
    <w:p w14:paraId="7B41C9D7" w14:textId="05CC3624" w:rsidR="00C13CBA" w:rsidRDefault="00E12299" w:rsidP="00C13CBA">
      <w:pPr>
        <w:pStyle w:val="Num-Heading3"/>
      </w:pPr>
      <w:bookmarkStart w:id="81" w:name="_Toc256000035"/>
      <w:bookmarkStart w:id="82" w:name="_Toc79862757"/>
      <w:r>
        <w:t xml:space="preserve">Prepare </w:t>
      </w:r>
      <w:r w:rsidR="001F454E">
        <w:t>Mock Data Migration Reports</w:t>
      </w:r>
      <w:bookmarkEnd w:id="81"/>
      <w:bookmarkEnd w:id="82"/>
    </w:p>
    <w:p w14:paraId="5B0315F3" w14:textId="761CBBFA" w:rsidR="005610B7" w:rsidRDefault="005610B7" w:rsidP="005610B7">
      <w:r>
        <w:t>[Contractor] and the County will conduct mock data migration</w:t>
      </w:r>
      <w:r w:rsidR="00EB45BF">
        <w:t>s</w:t>
      </w:r>
      <w:r>
        <w:t xml:space="preserve"> </w:t>
      </w:r>
      <w:r w:rsidR="00EB45BF">
        <w:t>progressively</w:t>
      </w:r>
      <w:r>
        <w:t xml:space="preserve"> using a sample set of data </w:t>
      </w:r>
      <w:r w:rsidR="00EB45BF">
        <w:t xml:space="preserve">and the entirety of the data </w:t>
      </w:r>
      <w:r>
        <w:t xml:space="preserve">prior to deployment into </w:t>
      </w:r>
      <w:r w:rsidR="0015430C">
        <w:t xml:space="preserve">relevant </w:t>
      </w:r>
      <w:r w:rsidR="00EB45BF">
        <w:t xml:space="preserve">go live </w:t>
      </w:r>
      <w:r>
        <w:t>environment</w:t>
      </w:r>
      <w:r w:rsidR="0015430C">
        <w:t>s (e.g., staging, production, etc.)</w:t>
      </w:r>
      <w:r>
        <w:t xml:space="preserve"> to:</w:t>
      </w:r>
    </w:p>
    <w:p w14:paraId="206DE2CC" w14:textId="77777777" w:rsidR="005610B7" w:rsidRDefault="005610B7" w:rsidP="005610B7">
      <w:pPr>
        <w:pStyle w:val="bullet1"/>
      </w:pPr>
      <w:r>
        <w:t>Verify migration load sequence and dependencies</w:t>
      </w:r>
    </w:p>
    <w:p w14:paraId="32A26595" w14:textId="77777777" w:rsidR="005610B7" w:rsidRDefault="005610B7" w:rsidP="005610B7">
      <w:pPr>
        <w:pStyle w:val="bullet1"/>
      </w:pPr>
      <w:r>
        <w:lastRenderedPageBreak/>
        <w:t>Determine approximate timing for every load, validation, and quality assurance review to estimate how long data migration activities will take</w:t>
      </w:r>
    </w:p>
    <w:p w14:paraId="1B1FC4D2" w14:textId="75FEE474" w:rsidR="005610B7" w:rsidRDefault="005610B7" w:rsidP="005610B7">
      <w:pPr>
        <w:pStyle w:val="bullet1"/>
      </w:pPr>
      <w:r>
        <w:t>Validate that legacy data is “clean</w:t>
      </w:r>
      <w:r w:rsidR="00DE318B">
        <w:t>ed</w:t>
      </w:r>
      <w:r>
        <w:t xml:space="preserve">” </w:t>
      </w:r>
      <w:r w:rsidR="00EB61AE">
        <w:t xml:space="preserve">while keeping the intent of the data </w:t>
      </w:r>
      <w:r>
        <w:t xml:space="preserve">– e.g., missing data is </w:t>
      </w:r>
      <w:r w:rsidR="00EB45BF">
        <w:t>recovered</w:t>
      </w:r>
      <w:r w:rsidR="003A523E">
        <w:t xml:space="preserve"> where possible</w:t>
      </w:r>
      <w:r>
        <w:t xml:space="preserve">, duplicate </w:t>
      </w:r>
      <w:r w:rsidR="00DE318B">
        <w:t xml:space="preserve">rows </w:t>
      </w:r>
      <w:r>
        <w:t xml:space="preserve">are eliminated, </w:t>
      </w:r>
      <w:r w:rsidR="00DE318B">
        <w:t xml:space="preserve">data types are accurate, </w:t>
      </w:r>
      <w:r>
        <w:t>etc.</w:t>
      </w:r>
    </w:p>
    <w:p w14:paraId="035F8916" w14:textId="4E8F1EAA" w:rsidR="003A523E" w:rsidRDefault="003A523E" w:rsidP="002E101A">
      <w:pPr>
        <w:pStyle w:val="bullet1"/>
      </w:pPr>
      <w:r>
        <w:t xml:space="preserve">Document any remapping, combining, splitting, appending, recovery, </w:t>
      </w:r>
      <w:r w:rsidR="00516103">
        <w:t xml:space="preserve">and data </w:t>
      </w:r>
      <w:r>
        <w:t xml:space="preserve">type conversion of legacy data required for </w:t>
      </w:r>
      <w:r w:rsidR="00516103">
        <w:t xml:space="preserve">the </w:t>
      </w:r>
      <w:r>
        <w:t xml:space="preserve">new </w:t>
      </w:r>
      <w:r w:rsidR="00516103">
        <w:t>EMS</w:t>
      </w:r>
    </w:p>
    <w:p w14:paraId="2CCE6EE7" w14:textId="77777777" w:rsidR="005610B7" w:rsidRDefault="005610B7" w:rsidP="005610B7">
      <w:pPr>
        <w:pStyle w:val="bullet1"/>
      </w:pPr>
      <w:r>
        <w:t>Refine existing data validation procedures that ensure each migration is loaded properly and that interdependent data migrations reconcile</w:t>
      </w:r>
    </w:p>
    <w:p w14:paraId="0645BC8D" w14:textId="64255A63" w:rsidR="00491493" w:rsidRDefault="00491493" w:rsidP="00491493">
      <w:r>
        <w:t>The County and its third-party system vendor(s)</w:t>
      </w:r>
      <w:r w:rsidR="005610B7">
        <w:t xml:space="preserve"> will identify a sample set of data to be used for the mock data migration. [Contractor] will review the sample data with the County, solicit and incorporate input, then finalize the dataset.</w:t>
      </w:r>
    </w:p>
    <w:p w14:paraId="11C73B23" w14:textId="14EF4A4B" w:rsidR="005B267B" w:rsidRDefault="005610B7" w:rsidP="005B267B">
      <w:r>
        <w:t>The County and its third-party system vendor(s) will be responsible for extracting the data from the source systems.</w:t>
      </w:r>
      <w:r w:rsidR="005B267B">
        <w:t xml:space="preserve"> [Contractor] will design and develop the tools necessary to perform the data migration. [Contractor] will be responsible for transforming all the new target databases to the correct format and loading the sample dataset.</w:t>
      </w:r>
    </w:p>
    <w:p w14:paraId="0F234AA6" w14:textId="3B01E83A" w:rsidR="005610B7" w:rsidRDefault="005610B7" w:rsidP="00491493">
      <w:r>
        <w:t>[Contractor] will support the County</w:t>
      </w:r>
      <w:r w:rsidR="005D23B9">
        <w:t xml:space="preserve"> </w:t>
      </w:r>
      <w:r w:rsidR="00D3326E">
        <w:t xml:space="preserve">to validate the data in the </w:t>
      </w:r>
      <w:r w:rsidR="003C27C5">
        <w:t>EMS</w:t>
      </w:r>
      <w:r w:rsidR="00D3326E">
        <w:t xml:space="preserve"> including:</w:t>
      </w:r>
    </w:p>
    <w:p w14:paraId="66EBA19B" w14:textId="50F9CEB8" w:rsidR="00A52D52" w:rsidRPr="00491493" w:rsidRDefault="00A52D52" w:rsidP="00A52D52">
      <w:pPr>
        <w:pStyle w:val="bullet1"/>
      </w:pPr>
      <w:r>
        <w:t>Verification of conversion load sequence and dependencies (e.g., loading the parent data prior to child data)</w:t>
      </w:r>
    </w:p>
    <w:p w14:paraId="2333BE7B" w14:textId="4A1C6B96" w:rsidR="00D3326E" w:rsidRDefault="00D3326E" w:rsidP="00D3326E">
      <w:pPr>
        <w:pStyle w:val="bullet1"/>
      </w:pPr>
      <w:r>
        <w:t>Verification of migration load sequence / timing</w:t>
      </w:r>
    </w:p>
    <w:p w14:paraId="3F583761" w14:textId="7C80E954" w:rsidR="00D3326E" w:rsidRDefault="00D3326E" w:rsidP="00D3326E">
      <w:pPr>
        <w:pStyle w:val="bullet1"/>
      </w:pPr>
      <w:r>
        <w:t xml:space="preserve">Missing data </w:t>
      </w:r>
      <w:r w:rsidR="00A52D52">
        <w:t xml:space="preserve">is </w:t>
      </w:r>
      <w:r w:rsidR="003A523E">
        <w:t xml:space="preserve">recovered / </w:t>
      </w:r>
      <w:r>
        <w:t>highlighted / created</w:t>
      </w:r>
    </w:p>
    <w:p w14:paraId="685F693A" w14:textId="79B2C2FE" w:rsidR="00DE318B" w:rsidRDefault="00DE318B" w:rsidP="00D3326E">
      <w:pPr>
        <w:pStyle w:val="bullet1"/>
      </w:pPr>
      <w:r>
        <w:t xml:space="preserve">“Dirty” data issues are </w:t>
      </w:r>
      <w:r w:rsidR="00C618EB">
        <w:t>identified,</w:t>
      </w:r>
      <w:r>
        <w:t xml:space="preserve"> and remediation</w:t>
      </w:r>
      <w:r w:rsidR="003C27C5">
        <w:t xml:space="preserve"> plans are reviewed and executed</w:t>
      </w:r>
    </w:p>
    <w:p w14:paraId="05B9F418" w14:textId="7ECA900D" w:rsidR="00D3326E" w:rsidRDefault="002E101A" w:rsidP="00D3326E">
      <w:pPr>
        <w:pStyle w:val="bullet1"/>
      </w:pPr>
      <w:r>
        <w:t xml:space="preserve">Data </w:t>
      </w:r>
      <w:r w:rsidR="003A523E">
        <w:t>loaded</w:t>
      </w:r>
      <w:r>
        <w:t xml:space="preserve"> is validated and reconciled against </w:t>
      </w:r>
      <w:r w:rsidR="005A3DDB">
        <w:t>l</w:t>
      </w:r>
      <w:r w:rsidR="00D3326E">
        <w:t xml:space="preserve">egacy data </w:t>
      </w:r>
    </w:p>
    <w:p w14:paraId="57E99A53" w14:textId="32E4F8D3" w:rsidR="005A3DDB" w:rsidRDefault="00A52D52" w:rsidP="005A3DDB">
      <w:pPr>
        <w:pStyle w:val="bullet1"/>
      </w:pPr>
      <w:r>
        <w:t>Validation that legacy data is “clean”</w:t>
      </w:r>
    </w:p>
    <w:p w14:paraId="1A98CB50" w14:textId="152A925E" w:rsidR="005A3DDB" w:rsidRDefault="00A52D52" w:rsidP="005A3DDB">
      <w:pPr>
        <w:pStyle w:val="bullet1"/>
      </w:pPr>
      <w:r>
        <w:t>Validation that data is loaded in the correct business context</w:t>
      </w:r>
    </w:p>
    <w:p w14:paraId="00E6B233" w14:textId="28AEE258" w:rsidR="00247ACF" w:rsidRDefault="00247ACF" w:rsidP="008143AE">
      <w:r>
        <w:t>[Contractor] will log issues discovered during the mock data migration and recommend resolution approaches. [Contractor] will resolve issues and repeat the mock data migration until all critical issues have been resolved and approved by the County.</w:t>
      </w:r>
    </w:p>
    <w:p w14:paraId="582E0131" w14:textId="2642F55F" w:rsidR="00247ACF" w:rsidRDefault="00247ACF" w:rsidP="00247ACF">
      <w:r>
        <w:t>[Contractor] will monitor the data migration and validation processes. [Contractor] will prepare a Mock Data Migration Report that will include:</w:t>
      </w:r>
    </w:p>
    <w:p w14:paraId="71CC0AFC" w14:textId="6D2DE5E8" w:rsidR="00247ACF" w:rsidRDefault="00247ACF" w:rsidP="00247ACF">
      <w:pPr>
        <w:pStyle w:val="bullet1"/>
      </w:pPr>
      <w:r>
        <w:t>Recommendations for refining the Data Migration Plan</w:t>
      </w:r>
    </w:p>
    <w:p w14:paraId="14D9DDE2" w14:textId="5D9D6980" w:rsidR="00247ACF" w:rsidRDefault="00247ACF" w:rsidP="00247ACF">
      <w:pPr>
        <w:pStyle w:val="bullet1"/>
      </w:pPr>
      <w:r>
        <w:t>Estimated duration and schedule to migrate all data based on successful sample dataset</w:t>
      </w:r>
    </w:p>
    <w:p w14:paraId="7AE54084" w14:textId="0F08FA6B" w:rsidR="00247ACF" w:rsidRDefault="00247ACF" w:rsidP="00247ACF">
      <w:pPr>
        <w:pStyle w:val="bullet1"/>
      </w:pPr>
      <w:r>
        <w:t>Recommendations to mitigate impact on System performance / response time while data migration is in progress</w:t>
      </w:r>
    </w:p>
    <w:p w14:paraId="667B85BA" w14:textId="59C00DEC" w:rsidR="00247ACF" w:rsidRDefault="00247ACF" w:rsidP="00247ACF">
      <w:pPr>
        <w:pStyle w:val="bullet1"/>
      </w:pPr>
      <w:r>
        <w:t>Refinement of validation and quality assurance procedures to ensure that each migration is loaded properly and that interdependent migrations reconcile</w:t>
      </w:r>
    </w:p>
    <w:p w14:paraId="37E3009C" w14:textId="651D0E8C" w:rsidR="00FD28D6" w:rsidRDefault="00FD28D6" w:rsidP="00FD28D6">
      <w:r>
        <w:t>[Contractor] will review the Mock Data Migration Report with the County and gather feedback. Upon completion of the final successful mock data migration, [Contractor] and the County will decide when the data migration for each source system is ready for integrat</w:t>
      </w:r>
      <w:r w:rsidR="00E85A99">
        <w:t>ion</w:t>
      </w:r>
      <w:r>
        <w:t xml:space="preserve"> testing.</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263BFD" w:rsidRPr="00263BFD" w14:paraId="344D412F" w14:textId="77777777" w:rsidTr="0089538F">
        <w:tc>
          <w:tcPr>
            <w:tcW w:w="2880" w:type="dxa"/>
            <w:shd w:val="clear" w:color="auto" w:fill="FEF2CE" w:themeFill="accent6" w:themeFillTint="33"/>
            <w:vAlign w:val="center"/>
          </w:tcPr>
          <w:p w14:paraId="5BA1F4A9" w14:textId="77777777" w:rsidR="00263BFD" w:rsidRPr="00944A47" w:rsidRDefault="00263BFD" w:rsidP="00153791">
            <w:pPr>
              <w:rPr>
                <w:rFonts w:asciiTheme="majorHAnsi" w:hAnsiTheme="majorHAnsi"/>
              </w:rPr>
            </w:pPr>
            <w:r w:rsidRPr="00944A47">
              <w:rPr>
                <w:rFonts w:asciiTheme="majorHAnsi" w:hAnsiTheme="majorHAnsi"/>
              </w:rPr>
              <w:t>Deliverable</w:t>
            </w:r>
          </w:p>
        </w:tc>
        <w:tc>
          <w:tcPr>
            <w:tcW w:w="6480" w:type="dxa"/>
            <w:vAlign w:val="center"/>
          </w:tcPr>
          <w:p w14:paraId="6F33E10A" w14:textId="6CEDBBDA" w:rsidR="00263BFD" w:rsidRPr="00263BFD" w:rsidRDefault="00263BFD" w:rsidP="00153791">
            <w:pPr>
              <w:rPr>
                <w:lang w:val="sv-SE"/>
              </w:rPr>
            </w:pPr>
            <w:r w:rsidRPr="00263BFD">
              <w:rPr>
                <w:lang w:val="sv-SE"/>
              </w:rPr>
              <w:t>I7.2.1 Mock Data Migration Rep</w:t>
            </w:r>
            <w:r>
              <w:rPr>
                <w:lang w:val="sv-SE"/>
              </w:rPr>
              <w:t>ort</w:t>
            </w:r>
          </w:p>
        </w:tc>
      </w:tr>
      <w:tr w:rsidR="00263BFD" w14:paraId="0D29316F" w14:textId="77777777" w:rsidTr="0089538F">
        <w:tc>
          <w:tcPr>
            <w:tcW w:w="2880" w:type="dxa"/>
            <w:shd w:val="clear" w:color="auto" w:fill="FEF2CE" w:themeFill="accent6" w:themeFillTint="33"/>
            <w:vAlign w:val="center"/>
          </w:tcPr>
          <w:p w14:paraId="12CA67FE" w14:textId="77777777" w:rsidR="00263BFD" w:rsidRPr="00944A47" w:rsidRDefault="00263BFD" w:rsidP="00153791">
            <w:pPr>
              <w:rPr>
                <w:rFonts w:asciiTheme="majorHAnsi" w:hAnsiTheme="majorHAnsi"/>
              </w:rPr>
            </w:pPr>
            <w:r w:rsidRPr="00944A47">
              <w:rPr>
                <w:rFonts w:asciiTheme="majorHAnsi" w:hAnsiTheme="majorHAnsi"/>
              </w:rPr>
              <w:lastRenderedPageBreak/>
              <w:t>Delivery Frequency</w:t>
            </w:r>
          </w:p>
        </w:tc>
        <w:tc>
          <w:tcPr>
            <w:tcW w:w="6480" w:type="dxa"/>
            <w:vAlign w:val="center"/>
          </w:tcPr>
          <w:p w14:paraId="7A042C6C" w14:textId="508CCED3" w:rsidR="00263BFD" w:rsidRDefault="00263BFD" w:rsidP="00153791">
            <w:r>
              <w:t>Once per mock data migration</w:t>
            </w:r>
          </w:p>
        </w:tc>
      </w:tr>
    </w:tbl>
    <w:p w14:paraId="005A2F18" w14:textId="77777777" w:rsidR="00263BFD" w:rsidRDefault="00263BFD" w:rsidP="00263BFD"/>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263BFD" w14:paraId="7C3E9974"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1ECD4EF0" w14:textId="5BC56CEB" w:rsidR="00263BFD" w:rsidRPr="00263BFD" w:rsidRDefault="00263BFD" w:rsidP="00153791">
            <w:pPr>
              <w:rPr>
                <w:b/>
                <w:bCs/>
                <w:color w:val="003A7F" w:themeColor="text2" w:themeTint="E6"/>
              </w:rPr>
            </w:pPr>
            <w:r w:rsidRPr="00263BFD">
              <w:rPr>
                <w:b/>
                <w:bCs/>
                <w:color w:val="003A7F" w:themeColor="text2" w:themeTint="E6"/>
              </w:rPr>
              <w:t>PROPOSER RESPONSE TO: Deliverable I7.</w:t>
            </w:r>
            <w:r>
              <w:rPr>
                <w:b/>
                <w:bCs/>
                <w:color w:val="003A7F" w:themeColor="text2" w:themeTint="E6"/>
              </w:rPr>
              <w:t>2</w:t>
            </w:r>
            <w:r w:rsidRPr="00263BFD">
              <w:rPr>
                <w:b/>
                <w:bCs/>
                <w:color w:val="003A7F" w:themeColor="text2" w:themeTint="E6"/>
              </w:rPr>
              <w:t xml:space="preserve">.1 </w:t>
            </w:r>
            <w:r>
              <w:rPr>
                <w:b/>
                <w:bCs/>
                <w:color w:val="003A7F" w:themeColor="text2" w:themeTint="E6"/>
              </w:rPr>
              <w:t xml:space="preserve">Mock </w:t>
            </w:r>
            <w:r w:rsidRPr="00263BFD">
              <w:rPr>
                <w:b/>
                <w:bCs/>
                <w:color w:val="003A7F" w:themeColor="text2" w:themeTint="E6"/>
              </w:rPr>
              <w:t xml:space="preserve">Data Migration </w:t>
            </w:r>
            <w:r>
              <w:rPr>
                <w:b/>
                <w:bCs/>
                <w:color w:val="003A7F" w:themeColor="text2" w:themeTint="E6"/>
              </w:rPr>
              <w:t>Report</w:t>
            </w:r>
          </w:p>
          <w:p w14:paraId="455A0EE7" w14:textId="77777777" w:rsidR="00263BFD" w:rsidRDefault="00263BFD" w:rsidP="00153791">
            <w:pPr>
              <w:rPr>
                <w:b/>
                <w:bCs/>
              </w:rPr>
            </w:pPr>
            <w:r>
              <w:rPr>
                <w:b/>
                <w:bCs/>
              </w:rPr>
              <w:t>Will the Proposer complete the deliverable(s) and related task(s) as described above?</w:t>
            </w:r>
          </w:p>
          <w:p w14:paraId="2AFA813F" w14:textId="77777777" w:rsidR="00263BFD" w:rsidRDefault="00AC5A64" w:rsidP="00153791">
            <w:pPr>
              <w:rPr>
                <w:b/>
                <w:bCs/>
              </w:rPr>
            </w:pPr>
            <w:sdt>
              <w:sdtPr>
                <w:rPr>
                  <w:b/>
                  <w:bCs/>
                </w:rPr>
                <w:id w:val="597142291"/>
                <w14:checkbox>
                  <w14:checked w14:val="0"/>
                  <w14:checkedState w14:val="2612" w14:font="MS Gothic"/>
                  <w14:uncheckedState w14:val="2610" w14:font="MS Gothic"/>
                </w14:checkbox>
              </w:sdtPr>
              <w:sdtEndPr/>
              <w:sdtContent>
                <w:r w:rsidR="00263BFD">
                  <w:rPr>
                    <w:rFonts w:ascii="MS Gothic" w:eastAsia="MS Gothic" w:hAnsi="MS Gothic" w:hint="eastAsia"/>
                    <w:b/>
                    <w:bCs/>
                  </w:rPr>
                  <w:t>☐</w:t>
                </w:r>
              </w:sdtContent>
            </w:sdt>
            <w:r w:rsidR="00263BFD">
              <w:rPr>
                <w:b/>
                <w:bCs/>
              </w:rPr>
              <w:t xml:space="preserve"> Yes</w:t>
            </w:r>
          </w:p>
          <w:p w14:paraId="673D12BE" w14:textId="77777777" w:rsidR="00263BFD" w:rsidRDefault="00AC5A64" w:rsidP="00153791">
            <w:pPr>
              <w:rPr>
                <w:b/>
                <w:bCs/>
              </w:rPr>
            </w:pPr>
            <w:sdt>
              <w:sdtPr>
                <w:rPr>
                  <w:b/>
                  <w:bCs/>
                </w:rPr>
                <w:id w:val="1549493417"/>
                <w14:checkbox>
                  <w14:checked w14:val="0"/>
                  <w14:checkedState w14:val="2612" w14:font="MS Gothic"/>
                  <w14:uncheckedState w14:val="2610" w14:font="MS Gothic"/>
                </w14:checkbox>
              </w:sdtPr>
              <w:sdtEndPr/>
              <w:sdtContent>
                <w:r w:rsidR="00263BFD">
                  <w:rPr>
                    <w:rFonts w:ascii="MS Gothic" w:eastAsia="MS Gothic" w:hAnsi="MS Gothic" w:hint="eastAsia"/>
                    <w:b/>
                    <w:bCs/>
                  </w:rPr>
                  <w:t>☐</w:t>
                </w:r>
              </w:sdtContent>
            </w:sdt>
            <w:r w:rsidR="00263BFD">
              <w:rPr>
                <w:b/>
                <w:bCs/>
              </w:rPr>
              <w:t xml:space="preserve"> Yes, with modifications</w:t>
            </w:r>
          </w:p>
          <w:p w14:paraId="2D050074" w14:textId="77777777" w:rsidR="00263BFD" w:rsidRDefault="00AC5A64" w:rsidP="00153791">
            <w:pPr>
              <w:rPr>
                <w:b/>
                <w:bCs/>
              </w:rPr>
            </w:pPr>
            <w:sdt>
              <w:sdtPr>
                <w:rPr>
                  <w:b/>
                  <w:bCs/>
                </w:rPr>
                <w:id w:val="-161855567"/>
                <w14:checkbox>
                  <w14:checked w14:val="0"/>
                  <w14:checkedState w14:val="2612" w14:font="MS Gothic"/>
                  <w14:uncheckedState w14:val="2610" w14:font="MS Gothic"/>
                </w14:checkbox>
              </w:sdtPr>
              <w:sdtEndPr/>
              <w:sdtContent>
                <w:r w:rsidR="00263BFD">
                  <w:rPr>
                    <w:rFonts w:ascii="MS Gothic" w:eastAsia="MS Gothic" w:hAnsi="MS Gothic" w:hint="eastAsia"/>
                    <w:b/>
                    <w:bCs/>
                  </w:rPr>
                  <w:t>☐</w:t>
                </w:r>
              </w:sdtContent>
            </w:sdt>
            <w:r w:rsidR="00263BFD">
              <w:rPr>
                <w:b/>
                <w:bCs/>
              </w:rPr>
              <w:t xml:space="preserve"> No</w:t>
            </w:r>
          </w:p>
          <w:p w14:paraId="33EF3E87" w14:textId="77777777" w:rsidR="00263BFD" w:rsidRPr="00522256" w:rsidRDefault="00263BFD" w:rsidP="00153791">
            <w:pPr>
              <w:rPr>
                <w:b/>
                <w:bCs/>
              </w:rPr>
            </w:pPr>
            <w:r>
              <w:rPr>
                <w:b/>
                <w:bCs/>
              </w:rPr>
              <w:t>Explain your approach to completing the deliverable(s) and related task(s) as described above:</w:t>
            </w:r>
          </w:p>
        </w:tc>
      </w:tr>
    </w:tbl>
    <w:p w14:paraId="0892043C" w14:textId="77777777" w:rsidR="00263BFD" w:rsidRDefault="00263BFD" w:rsidP="00263BFD"/>
    <w:p w14:paraId="2669178B" w14:textId="77777777" w:rsidR="00263BFD" w:rsidRPr="00D20780" w:rsidRDefault="007D069C" w:rsidP="00263BFD">
      <w:pPr>
        <w:rPr>
          <w:shd w:val="clear" w:color="auto" w:fill="BFBFBF"/>
        </w:rPr>
      </w:pPr>
      <w:r>
        <w:rPr>
          <w:noProof/>
          <w:shd w:val="clear" w:color="auto" w:fill="BFBFBF"/>
        </w:rPr>
        <w:t>&lt;Response&gt;</w:t>
      </w:r>
    </w:p>
    <w:p w14:paraId="14A4CFFD" w14:textId="77777777" w:rsidR="00263BFD" w:rsidRDefault="00263BFD" w:rsidP="00FD28D6"/>
    <w:p w14:paraId="0AFE1FC8" w14:textId="4CABFFCA" w:rsidR="001F454E" w:rsidRDefault="00C05783" w:rsidP="001F454E">
      <w:pPr>
        <w:pStyle w:val="Num-Heading3"/>
      </w:pPr>
      <w:bookmarkStart w:id="83" w:name="_Toc256000036"/>
      <w:bookmarkStart w:id="84" w:name="_Toc79862758"/>
      <w:r>
        <w:t xml:space="preserve">Conduct </w:t>
      </w:r>
      <w:r w:rsidR="001F454E">
        <w:t>Data Migration</w:t>
      </w:r>
      <w:r>
        <w:t xml:space="preserve"> and </w:t>
      </w:r>
      <w:r w:rsidR="00907215">
        <w:t xml:space="preserve">Prepare </w:t>
      </w:r>
      <w:r w:rsidR="001F454E">
        <w:t>Report</w:t>
      </w:r>
      <w:r w:rsidR="00907215">
        <w:t>s</w:t>
      </w:r>
      <w:bookmarkEnd w:id="83"/>
      <w:bookmarkEnd w:id="84"/>
    </w:p>
    <w:p w14:paraId="3E0A0208" w14:textId="3231C85F" w:rsidR="00287122" w:rsidRDefault="00F2375B" w:rsidP="004C6154">
      <w:r>
        <w:t xml:space="preserve">[Contractor] will migrate all relevant data from </w:t>
      </w:r>
      <w:r w:rsidR="005B5280">
        <w:t xml:space="preserve">current </w:t>
      </w:r>
      <w:r>
        <w:t xml:space="preserve">County system(s) to the </w:t>
      </w:r>
      <w:r w:rsidR="00C75F94">
        <w:t>relevant</w:t>
      </w:r>
      <w:r>
        <w:t xml:space="preserve"> environment</w:t>
      </w:r>
      <w:r w:rsidR="00C75F94">
        <w:t>s</w:t>
      </w:r>
      <w:r>
        <w:t xml:space="preserve"> in accordance with the Data Migration Plan as defined in </w:t>
      </w:r>
      <w:r w:rsidRPr="00071934">
        <w:rPr>
          <w:u w:val="single"/>
        </w:rPr>
        <w:t>Deliverable I7.1.1</w:t>
      </w:r>
      <w:r>
        <w:t>.</w:t>
      </w:r>
      <w:r w:rsidR="000A670A">
        <w:t xml:space="preserve"> [Contractor] will monitor the data migration process</w:t>
      </w:r>
      <w:r w:rsidR="00287122">
        <w:t xml:space="preserve">, </w:t>
      </w:r>
      <w:r w:rsidR="000A670A">
        <w:t>report any issues to the County</w:t>
      </w:r>
      <w:r w:rsidR="00287122">
        <w:t>, and complete data migration tests.</w:t>
      </w:r>
      <w:r w:rsidR="004C6154" w:rsidRPr="004C6154">
        <w:t xml:space="preserve"> </w:t>
      </w:r>
      <w:r w:rsidR="004C6154">
        <w:t>[Contractor] will also coordinate all data migration activities with other relevant implementation activities set forth in this SOW.</w:t>
      </w:r>
    </w:p>
    <w:p w14:paraId="6E3B3301" w14:textId="77777777" w:rsidR="00083ADB" w:rsidRDefault="00287122" w:rsidP="00F2375B">
      <w:r>
        <w:t>Upon successful completion of data migration tests, [Contractor] will prepare a Data Migration Report</w:t>
      </w:r>
      <w:r w:rsidR="00083ADB">
        <w:t xml:space="preserve"> that will include, at minimum, the following elements:</w:t>
      </w:r>
    </w:p>
    <w:p w14:paraId="2C3478F3" w14:textId="50DE4869" w:rsidR="00083ADB" w:rsidRDefault="00083ADB" w:rsidP="00083ADB">
      <w:pPr>
        <w:pStyle w:val="bullet1"/>
      </w:pPr>
      <w:r>
        <w:t xml:space="preserve">Number of data records used for </w:t>
      </w:r>
      <w:r w:rsidR="00C81245">
        <w:t xml:space="preserve">each </w:t>
      </w:r>
      <w:r>
        <w:t xml:space="preserve">input </w:t>
      </w:r>
      <w:r w:rsidR="003A523E">
        <w:t>type</w:t>
      </w:r>
      <w:r w:rsidR="00DE1668">
        <w:t>,</w:t>
      </w:r>
      <w:r w:rsidR="003A523E">
        <w:t xml:space="preserve"> </w:t>
      </w:r>
      <w:r>
        <w:t>number of records migrated</w:t>
      </w:r>
      <w:r w:rsidR="00C81245">
        <w:t xml:space="preserve">, </w:t>
      </w:r>
      <w:r w:rsidR="00DE1668">
        <w:t xml:space="preserve">and </w:t>
      </w:r>
      <w:r w:rsidR="00C81245">
        <w:t xml:space="preserve">number of records modified </w:t>
      </w:r>
    </w:p>
    <w:p w14:paraId="0D943162" w14:textId="60F1CCFE" w:rsidR="004C7CC5" w:rsidRDefault="004C7CC5" w:rsidP="00083ADB">
      <w:pPr>
        <w:pStyle w:val="bullet1"/>
      </w:pPr>
      <w:r>
        <w:t xml:space="preserve">Dataset with an itemized </w:t>
      </w:r>
      <w:r w:rsidR="00AF5C19">
        <w:t xml:space="preserve">field-level </w:t>
      </w:r>
      <w:r>
        <w:t xml:space="preserve">validation of </w:t>
      </w:r>
      <w:r w:rsidR="00AF5C19">
        <w:t xml:space="preserve">data in </w:t>
      </w:r>
      <w:r>
        <w:t>each row and column between legacy and loaded system</w:t>
      </w:r>
    </w:p>
    <w:p w14:paraId="21BD669C" w14:textId="32155D41" w:rsidR="00083ADB" w:rsidRDefault="00083ADB" w:rsidP="00083ADB">
      <w:pPr>
        <w:pStyle w:val="bullet1"/>
      </w:pPr>
      <w:r>
        <w:t>Exceptions discovered as part of the migration</w:t>
      </w:r>
      <w:r w:rsidR="004C7CC5">
        <w:t xml:space="preserve"> </w:t>
      </w:r>
      <w:r w:rsidR="00C81245">
        <w:t>-</w:t>
      </w:r>
      <w:r w:rsidR="004C7CC5">
        <w:t xml:space="preserve"> itemized if not accounted for in </w:t>
      </w:r>
      <w:r w:rsidR="006B5CF7">
        <w:t>the D</w:t>
      </w:r>
      <w:r w:rsidR="004C7CC5">
        <w:t xml:space="preserve">ata </w:t>
      </w:r>
      <w:r w:rsidR="006B5CF7">
        <w:t>M</w:t>
      </w:r>
      <w:r w:rsidR="004C7CC5">
        <w:t xml:space="preserve">igration </w:t>
      </w:r>
      <w:r w:rsidR="006B5CF7">
        <w:t>P</w:t>
      </w:r>
      <w:r w:rsidR="004C7CC5">
        <w:t>lan</w:t>
      </w:r>
      <w:r w:rsidR="006B5CF7">
        <w:t xml:space="preserve"> and</w:t>
      </w:r>
      <w:r w:rsidR="004C7CC5">
        <w:t xml:space="preserve"> grouped if an expected exception</w:t>
      </w:r>
      <w:r w:rsidR="006B5CF7">
        <w:t xml:space="preserve"> per the Data Migration Plan</w:t>
      </w:r>
    </w:p>
    <w:p w14:paraId="5A1CB301" w14:textId="11B06F70" w:rsidR="00083ADB" w:rsidRDefault="00083ADB" w:rsidP="00083ADB">
      <w:pPr>
        <w:pStyle w:val="bullet1"/>
      </w:pPr>
      <w:r>
        <w:t>Process of migrating images</w:t>
      </w:r>
    </w:p>
    <w:p w14:paraId="5559083A" w14:textId="5D6925E1" w:rsidR="00F2375B" w:rsidRDefault="00287122" w:rsidP="00F2375B">
      <w:r>
        <w:t>[Contractor] will certify, in writing, that it successfully migrated all data.</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15430C" w:rsidRPr="00263BFD" w14:paraId="01E861D0" w14:textId="77777777" w:rsidTr="0089538F">
        <w:tc>
          <w:tcPr>
            <w:tcW w:w="2880" w:type="dxa"/>
            <w:shd w:val="clear" w:color="auto" w:fill="FEF2CE" w:themeFill="accent6" w:themeFillTint="33"/>
            <w:vAlign w:val="center"/>
          </w:tcPr>
          <w:p w14:paraId="09710974" w14:textId="77777777" w:rsidR="0015430C" w:rsidRPr="00944A47" w:rsidRDefault="0015430C" w:rsidP="00153791">
            <w:pPr>
              <w:rPr>
                <w:rFonts w:asciiTheme="majorHAnsi" w:hAnsiTheme="majorHAnsi"/>
              </w:rPr>
            </w:pPr>
            <w:r w:rsidRPr="00944A47">
              <w:rPr>
                <w:rFonts w:asciiTheme="majorHAnsi" w:hAnsiTheme="majorHAnsi"/>
              </w:rPr>
              <w:t>Deliverable</w:t>
            </w:r>
          </w:p>
        </w:tc>
        <w:tc>
          <w:tcPr>
            <w:tcW w:w="6480" w:type="dxa"/>
            <w:vAlign w:val="center"/>
          </w:tcPr>
          <w:p w14:paraId="50846375" w14:textId="6BD612C8" w:rsidR="0015430C" w:rsidRPr="00263BFD" w:rsidRDefault="0015430C" w:rsidP="00153791">
            <w:pPr>
              <w:rPr>
                <w:lang w:val="sv-SE"/>
              </w:rPr>
            </w:pPr>
            <w:r w:rsidRPr="00263BFD">
              <w:rPr>
                <w:lang w:val="sv-SE"/>
              </w:rPr>
              <w:t>I7.2.</w:t>
            </w:r>
            <w:r>
              <w:rPr>
                <w:lang w:val="sv-SE"/>
              </w:rPr>
              <w:t>2</w:t>
            </w:r>
            <w:r w:rsidRPr="00263BFD">
              <w:rPr>
                <w:lang w:val="sv-SE"/>
              </w:rPr>
              <w:t xml:space="preserve"> Data Migration Rep</w:t>
            </w:r>
            <w:r>
              <w:rPr>
                <w:lang w:val="sv-SE"/>
              </w:rPr>
              <w:t>ort</w:t>
            </w:r>
          </w:p>
        </w:tc>
      </w:tr>
      <w:tr w:rsidR="0015430C" w14:paraId="1DBB383D" w14:textId="77777777" w:rsidTr="0089538F">
        <w:tc>
          <w:tcPr>
            <w:tcW w:w="2880" w:type="dxa"/>
            <w:shd w:val="clear" w:color="auto" w:fill="FEF2CE" w:themeFill="accent6" w:themeFillTint="33"/>
            <w:vAlign w:val="center"/>
          </w:tcPr>
          <w:p w14:paraId="4AFD2807" w14:textId="77777777" w:rsidR="0015430C" w:rsidRPr="00944A47" w:rsidRDefault="0015430C" w:rsidP="00153791">
            <w:pPr>
              <w:rPr>
                <w:rFonts w:asciiTheme="majorHAnsi" w:hAnsiTheme="majorHAnsi"/>
              </w:rPr>
            </w:pPr>
            <w:r w:rsidRPr="00944A47">
              <w:rPr>
                <w:rFonts w:asciiTheme="majorHAnsi" w:hAnsiTheme="majorHAnsi"/>
              </w:rPr>
              <w:t>Delivery Frequency</w:t>
            </w:r>
          </w:p>
        </w:tc>
        <w:tc>
          <w:tcPr>
            <w:tcW w:w="6480" w:type="dxa"/>
            <w:vAlign w:val="center"/>
          </w:tcPr>
          <w:p w14:paraId="6CF5689D" w14:textId="3C9B62F4" w:rsidR="0015430C" w:rsidRDefault="0015430C" w:rsidP="00153791">
            <w:r>
              <w:t>Once per data migration</w:t>
            </w:r>
          </w:p>
        </w:tc>
      </w:tr>
    </w:tbl>
    <w:p w14:paraId="32693089" w14:textId="77777777" w:rsidR="0015430C" w:rsidRDefault="0015430C" w:rsidP="0015430C"/>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15430C" w14:paraId="63863DAB"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877D057" w14:textId="1E44F957" w:rsidR="0015430C" w:rsidRPr="00263BFD" w:rsidRDefault="0015430C" w:rsidP="00153791">
            <w:pPr>
              <w:rPr>
                <w:b/>
                <w:bCs/>
                <w:color w:val="003A7F" w:themeColor="text2" w:themeTint="E6"/>
              </w:rPr>
            </w:pPr>
            <w:r w:rsidRPr="00263BFD">
              <w:rPr>
                <w:b/>
                <w:bCs/>
                <w:color w:val="003A7F" w:themeColor="text2" w:themeTint="E6"/>
              </w:rPr>
              <w:lastRenderedPageBreak/>
              <w:t>PROPOSER RESPONSE TO: Deliverable I7.</w:t>
            </w:r>
            <w:r>
              <w:rPr>
                <w:b/>
                <w:bCs/>
                <w:color w:val="003A7F" w:themeColor="text2" w:themeTint="E6"/>
              </w:rPr>
              <w:t>2</w:t>
            </w:r>
            <w:r w:rsidRPr="00263BFD">
              <w:rPr>
                <w:b/>
                <w:bCs/>
                <w:color w:val="003A7F" w:themeColor="text2" w:themeTint="E6"/>
              </w:rPr>
              <w:t>.</w:t>
            </w:r>
            <w:r w:rsidR="00C75F94">
              <w:rPr>
                <w:b/>
                <w:bCs/>
                <w:color w:val="003A7F" w:themeColor="text2" w:themeTint="E6"/>
              </w:rPr>
              <w:t>2</w:t>
            </w:r>
            <w:r w:rsidRPr="00263BFD">
              <w:rPr>
                <w:b/>
                <w:bCs/>
                <w:color w:val="003A7F" w:themeColor="text2" w:themeTint="E6"/>
              </w:rPr>
              <w:t xml:space="preserve"> Data Migration </w:t>
            </w:r>
            <w:r>
              <w:rPr>
                <w:b/>
                <w:bCs/>
                <w:color w:val="003A7F" w:themeColor="text2" w:themeTint="E6"/>
              </w:rPr>
              <w:t>Report</w:t>
            </w:r>
          </w:p>
          <w:p w14:paraId="7780418A" w14:textId="77777777" w:rsidR="0015430C" w:rsidRDefault="0015430C" w:rsidP="00153791">
            <w:pPr>
              <w:rPr>
                <w:b/>
                <w:bCs/>
              </w:rPr>
            </w:pPr>
            <w:r>
              <w:rPr>
                <w:b/>
                <w:bCs/>
              </w:rPr>
              <w:t>Will the Proposer complete the deliverable(s) and related task(s) as described above?</w:t>
            </w:r>
          </w:p>
          <w:p w14:paraId="0E5F4438" w14:textId="77777777" w:rsidR="0015430C" w:rsidRDefault="00AC5A64" w:rsidP="00153791">
            <w:pPr>
              <w:rPr>
                <w:b/>
                <w:bCs/>
              </w:rPr>
            </w:pPr>
            <w:sdt>
              <w:sdtPr>
                <w:rPr>
                  <w:b/>
                  <w:bCs/>
                </w:rPr>
                <w:id w:val="544793497"/>
                <w14:checkbox>
                  <w14:checked w14:val="0"/>
                  <w14:checkedState w14:val="2612" w14:font="MS Gothic"/>
                  <w14:uncheckedState w14:val="2610" w14:font="MS Gothic"/>
                </w14:checkbox>
              </w:sdtPr>
              <w:sdtEndPr/>
              <w:sdtContent>
                <w:r w:rsidR="0015430C">
                  <w:rPr>
                    <w:rFonts w:ascii="MS Gothic" w:eastAsia="MS Gothic" w:hAnsi="MS Gothic" w:hint="eastAsia"/>
                    <w:b/>
                    <w:bCs/>
                  </w:rPr>
                  <w:t>☐</w:t>
                </w:r>
              </w:sdtContent>
            </w:sdt>
            <w:r w:rsidR="0015430C">
              <w:rPr>
                <w:b/>
                <w:bCs/>
              </w:rPr>
              <w:t xml:space="preserve"> Yes</w:t>
            </w:r>
          </w:p>
          <w:p w14:paraId="77C8E032" w14:textId="77777777" w:rsidR="0015430C" w:rsidRDefault="00AC5A64" w:rsidP="00153791">
            <w:pPr>
              <w:rPr>
                <w:b/>
                <w:bCs/>
              </w:rPr>
            </w:pPr>
            <w:sdt>
              <w:sdtPr>
                <w:rPr>
                  <w:b/>
                  <w:bCs/>
                </w:rPr>
                <w:id w:val="-1034883429"/>
                <w14:checkbox>
                  <w14:checked w14:val="0"/>
                  <w14:checkedState w14:val="2612" w14:font="MS Gothic"/>
                  <w14:uncheckedState w14:val="2610" w14:font="MS Gothic"/>
                </w14:checkbox>
              </w:sdtPr>
              <w:sdtEndPr/>
              <w:sdtContent>
                <w:r w:rsidR="0015430C">
                  <w:rPr>
                    <w:rFonts w:ascii="MS Gothic" w:eastAsia="MS Gothic" w:hAnsi="MS Gothic" w:hint="eastAsia"/>
                    <w:b/>
                    <w:bCs/>
                  </w:rPr>
                  <w:t>☐</w:t>
                </w:r>
              </w:sdtContent>
            </w:sdt>
            <w:r w:rsidR="0015430C">
              <w:rPr>
                <w:b/>
                <w:bCs/>
              </w:rPr>
              <w:t xml:space="preserve"> Yes, with modifications</w:t>
            </w:r>
          </w:p>
          <w:p w14:paraId="704DE5C8" w14:textId="77777777" w:rsidR="0015430C" w:rsidRDefault="00AC5A64" w:rsidP="00153791">
            <w:pPr>
              <w:rPr>
                <w:b/>
                <w:bCs/>
              </w:rPr>
            </w:pPr>
            <w:sdt>
              <w:sdtPr>
                <w:rPr>
                  <w:b/>
                  <w:bCs/>
                </w:rPr>
                <w:id w:val="734821007"/>
                <w14:checkbox>
                  <w14:checked w14:val="0"/>
                  <w14:checkedState w14:val="2612" w14:font="MS Gothic"/>
                  <w14:uncheckedState w14:val="2610" w14:font="MS Gothic"/>
                </w14:checkbox>
              </w:sdtPr>
              <w:sdtEndPr/>
              <w:sdtContent>
                <w:r w:rsidR="0015430C">
                  <w:rPr>
                    <w:rFonts w:ascii="MS Gothic" w:eastAsia="MS Gothic" w:hAnsi="MS Gothic" w:hint="eastAsia"/>
                    <w:b/>
                    <w:bCs/>
                  </w:rPr>
                  <w:t>☐</w:t>
                </w:r>
              </w:sdtContent>
            </w:sdt>
            <w:r w:rsidR="0015430C">
              <w:rPr>
                <w:b/>
                <w:bCs/>
              </w:rPr>
              <w:t xml:space="preserve"> No</w:t>
            </w:r>
          </w:p>
          <w:p w14:paraId="7775212A" w14:textId="77777777" w:rsidR="0015430C" w:rsidRPr="00522256" w:rsidRDefault="0015430C" w:rsidP="00153791">
            <w:pPr>
              <w:rPr>
                <w:b/>
                <w:bCs/>
              </w:rPr>
            </w:pPr>
            <w:r>
              <w:rPr>
                <w:b/>
                <w:bCs/>
              </w:rPr>
              <w:t>Explain your approach to completing the deliverable(s) and related task(s) as described above:</w:t>
            </w:r>
          </w:p>
        </w:tc>
      </w:tr>
    </w:tbl>
    <w:p w14:paraId="2FF8BB3D" w14:textId="77777777" w:rsidR="0015430C" w:rsidRDefault="0015430C" w:rsidP="0015430C"/>
    <w:p w14:paraId="28B90358" w14:textId="77777777" w:rsidR="0015430C" w:rsidRPr="00D20780" w:rsidRDefault="007D069C" w:rsidP="0015430C">
      <w:pPr>
        <w:rPr>
          <w:shd w:val="clear" w:color="auto" w:fill="BFBFBF"/>
        </w:rPr>
      </w:pPr>
      <w:r>
        <w:rPr>
          <w:noProof/>
          <w:shd w:val="clear" w:color="auto" w:fill="BFBFBF"/>
        </w:rPr>
        <w:t>&lt;Response&gt;</w:t>
      </w:r>
    </w:p>
    <w:p w14:paraId="2AE78DEB" w14:textId="77777777" w:rsidR="0015430C" w:rsidRDefault="0015430C" w:rsidP="00F2375B"/>
    <w:p w14:paraId="0D8E1DFE" w14:textId="77777777" w:rsidR="00DA5BA6" w:rsidRDefault="00DA5BA6">
      <w:pPr>
        <w:spacing w:after="0"/>
        <w:rPr>
          <w:rFonts w:ascii="Arial Black" w:hAnsi="Arial Black"/>
          <w:b/>
          <w:color w:val="002856" w:themeColor="text2"/>
          <w:sz w:val="32"/>
        </w:rPr>
      </w:pPr>
      <w:bookmarkStart w:id="85" w:name="_Toc256000037"/>
      <w:r>
        <w:br w:type="page"/>
      </w:r>
    </w:p>
    <w:p w14:paraId="1F077A52" w14:textId="30DF9CC6" w:rsidR="004E131C" w:rsidRDefault="004E131C" w:rsidP="004E131C">
      <w:pPr>
        <w:pStyle w:val="Num-Heading1"/>
      </w:pPr>
      <w:bookmarkStart w:id="86" w:name="_Toc79862759"/>
      <w:r>
        <w:lastRenderedPageBreak/>
        <w:t>Testing</w:t>
      </w:r>
      <w:bookmarkEnd w:id="85"/>
      <w:bookmarkEnd w:id="86"/>
    </w:p>
    <w:p w14:paraId="0987D4A2" w14:textId="540EBBC1" w:rsidR="00AA7DDF" w:rsidRPr="00AA7DDF" w:rsidRDefault="00AA7DDF" w:rsidP="00AA7DDF">
      <w:r>
        <w:t>[Contractor] will be responsible for leading the planning activities to prepare for testing, for developing all necessary testing artifacts (e.g., test scripts, test scenarios, etc.), establishing testing environments prior to each testing phase, and leading and conducting all testing except for User Acceptance Testing.</w:t>
      </w:r>
      <w:r w:rsidR="00415312">
        <w:t xml:space="preserve"> [Contractor] will assist and support the County with acceptance testing.</w:t>
      </w:r>
    </w:p>
    <w:p w14:paraId="7CEC6D9B" w14:textId="6824AAF8" w:rsidR="004E131C" w:rsidRDefault="004E131C" w:rsidP="004E131C">
      <w:pPr>
        <w:pStyle w:val="Num-Heading2"/>
      </w:pPr>
      <w:bookmarkStart w:id="87" w:name="_Toc256000038"/>
      <w:bookmarkStart w:id="88" w:name="_Toc79862760"/>
      <w:r>
        <w:t>Plan for Testing</w:t>
      </w:r>
      <w:bookmarkEnd w:id="87"/>
      <w:bookmarkEnd w:id="88"/>
    </w:p>
    <w:p w14:paraId="19A6C85A" w14:textId="1AD2A29F" w:rsidR="007C3FA1" w:rsidRDefault="007C3FA1" w:rsidP="007C3FA1">
      <w:r>
        <w:t>[Contractor] will develop a comprehensive Test Plan with input and participation from the County, covering all testing necessary to confirm that the</w:t>
      </w:r>
      <w:r w:rsidR="00B62295">
        <w:t xml:space="preserve"> Licensed Software</w:t>
      </w:r>
      <w:r>
        <w:t xml:space="preserve">, Third-Party Products (if applicable), Modules and all elements of the EMS, including hardware and interfaces, function in an integrated fashion. </w:t>
      </w:r>
    </w:p>
    <w:p w14:paraId="10DEFC1B" w14:textId="03532620" w:rsidR="007C3FA1" w:rsidRPr="007C3FA1" w:rsidRDefault="007C3FA1" w:rsidP="007C3FA1">
      <w:r>
        <w:t xml:space="preserve">[Contractor] will lead the development of Test Scripts and Test Scenarios with participation by and input from the County. Test Scripts and Test Scenarios will account for County workflows, policies, and procedures. </w:t>
      </w:r>
    </w:p>
    <w:p w14:paraId="1535E100" w14:textId="5ABDF389" w:rsidR="004E131C" w:rsidRDefault="004E131C" w:rsidP="004E131C">
      <w:pPr>
        <w:pStyle w:val="Num-Heading3"/>
      </w:pPr>
      <w:bookmarkStart w:id="89" w:name="_Ref73909406"/>
      <w:bookmarkStart w:id="90" w:name="_Ref73911276"/>
      <w:bookmarkStart w:id="91" w:name="_Toc256000039"/>
      <w:bookmarkStart w:id="92" w:name="_Toc79862761"/>
      <w:r>
        <w:t>Develop Test Plan</w:t>
      </w:r>
      <w:bookmarkEnd w:id="89"/>
      <w:bookmarkEnd w:id="90"/>
      <w:bookmarkEnd w:id="91"/>
      <w:bookmarkEnd w:id="92"/>
    </w:p>
    <w:p w14:paraId="6F786A23" w14:textId="3C9752DB" w:rsidR="00F31334" w:rsidRDefault="00F31334" w:rsidP="00F31334">
      <w:r>
        <w:t>[Contractor] will develop a Test Plan that identifies all major aspects and phases of testing through the Project</w:t>
      </w:r>
      <w:r w:rsidR="00140264">
        <w:t xml:space="preserve"> life cycle</w:t>
      </w:r>
      <w:r>
        <w:t xml:space="preserve">. The Test Plan will detail [Contractor]’s approach to performing and/or supporting the </w:t>
      </w:r>
      <w:r w:rsidR="002D0829">
        <w:t xml:space="preserve">various </w:t>
      </w:r>
      <w:r>
        <w:t>testing phases</w:t>
      </w:r>
      <w:r w:rsidR="002D0829">
        <w:t xml:space="preserve"> including</w:t>
      </w:r>
      <w:r>
        <w:t>:</w:t>
      </w:r>
    </w:p>
    <w:p w14:paraId="1CB72777" w14:textId="0600A879" w:rsidR="00F31334" w:rsidRDefault="00907E59" w:rsidP="00907E59">
      <w:pPr>
        <w:pStyle w:val="bullet1"/>
      </w:pPr>
      <w:bookmarkStart w:id="93" w:name="_Hlk73910754"/>
      <w:r>
        <w:t>Unit Testing</w:t>
      </w:r>
      <w:r w:rsidR="00884F7F">
        <w:t xml:space="preserve"> — </w:t>
      </w:r>
      <w:r w:rsidR="00884F7F" w:rsidRPr="005C06F0">
        <w:rPr>
          <w:i/>
          <w:iCs/>
        </w:rPr>
        <w:t>Validates that modular configuration values and individual development objects operate according to approved design specifications</w:t>
      </w:r>
      <w:r w:rsidR="008A2D51" w:rsidRPr="005C06F0">
        <w:rPr>
          <w:i/>
          <w:iCs/>
        </w:rPr>
        <w:t>.</w:t>
      </w:r>
    </w:p>
    <w:p w14:paraId="2E6384CC" w14:textId="624BEB5E" w:rsidR="00144DE1" w:rsidRPr="005C06F0" w:rsidRDefault="00144DE1" w:rsidP="00907E59">
      <w:pPr>
        <w:pStyle w:val="bullet1"/>
        <w:rPr>
          <w:i/>
          <w:iCs/>
        </w:rPr>
      </w:pPr>
      <w:r>
        <w:t>System Testing</w:t>
      </w:r>
      <w:r w:rsidR="00884F7F">
        <w:t xml:space="preserve"> — </w:t>
      </w:r>
      <w:r w:rsidR="00884F7F" w:rsidRPr="005C06F0">
        <w:rPr>
          <w:i/>
          <w:iCs/>
        </w:rPr>
        <w:t>Validates that business processes and functional requirements within a functional area can be fully executed and produce the predefined and expected results for each test script</w:t>
      </w:r>
      <w:r w:rsidR="008A2D51" w:rsidRPr="005C06F0">
        <w:rPr>
          <w:i/>
          <w:iCs/>
        </w:rPr>
        <w:t>.</w:t>
      </w:r>
    </w:p>
    <w:p w14:paraId="488F0C5D" w14:textId="79C77991" w:rsidR="00907E59" w:rsidRPr="005C06F0" w:rsidRDefault="00907E59" w:rsidP="00907E59">
      <w:pPr>
        <w:pStyle w:val="bullet1"/>
        <w:rPr>
          <w:i/>
          <w:iCs/>
        </w:rPr>
      </w:pPr>
      <w:r>
        <w:t>Integration Testing</w:t>
      </w:r>
      <w:r w:rsidR="00884F7F">
        <w:t xml:space="preserve"> — </w:t>
      </w:r>
      <w:r w:rsidR="00884F7F" w:rsidRPr="005C06F0">
        <w:rPr>
          <w:i/>
          <w:iCs/>
        </w:rPr>
        <w:t>Validates that dependent business processes across functional areas and System elements interact seamlessly</w:t>
      </w:r>
      <w:r w:rsidR="00690A2B">
        <w:rPr>
          <w:i/>
          <w:iCs/>
        </w:rPr>
        <w:t xml:space="preserve"> including VoteCal</w:t>
      </w:r>
      <w:r w:rsidR="00884F7F" w:rsidRPr="005C06F0">
        <w:rPr>
          <w:i/>
          <w:iCs/>
        </w:rPr>
        <w:t>.</w:t>
      </w:r>
      <w:r w:rsidR="0089538F">
        <w:rPr>
          <w:i/>
          <w:iCs/>
        </w:rPr>
        <w:t xml:space="preserve"> </w:t>
      </w:r>
      <w:r w:rsidR="00884F7F" w:rsidRPr="005C06F0">
        <w:rPr>
          <w:i/>
          <w:iCs/>
        </w:rPr>
        <w:t>Validates that customizations, security, workflow, configurations, data migration programs, interfaces, reports, and forms work together</w:t>
      </w:r>
      <w:r w:rsidR="008A2D51" w:rsidRPr="005C06F0">
        <w:rPr>
          <w:i/>
          <w:iCs/>
        </w:rPr>
        <w:t>.</w:t>
      </w:r>
    </w:p>
    <w:p w14:paraId="5EC94A6D" w14:textId="4A91D0A2" w:rsidR="00CD07CA" w:rsidRPr="00CD07CA" w:rsidRDefault="00CD07CA" w:rsidP="00907E59">
      <w:pPr>
        <w:pStyle w:val="bullet1"/>
        <w:rPr>
          <w:i/>
          <w:iCs/>
        </w:rPr>
      </w:pPr>
      <w:r>
        <w:t xml:space="preserve">End-to-End Testing — </w:t>
      </w:r>
      <w:r>
        <w:rPr>
          <w:i/>
          <w:iCs/>
        </w:rPr>
        <w:t xml:space="preserve">Validates that the </w:t>
      </w:r>
      <w:r w:rsidR="00DC0289">
        <w:rPr>
          <w:i/>
          <w:iCs/>
        </w:rPr>
        <w:t>System</w:t>
      </w:r>
      <w:r>
        <w:rPr>
          <w:i/>
          <w:iCs/>
        </w:rPr>
        <w:t xml:space="preserve"> operates as intended from the beginning to the end of a</w:t>
      </w:r>
      <w:r w:rsidR="00B27654">
        <w:rPr>
          <w:i/>
          <w:iCs/>
        </w:rPr>
        <w:t>ll</w:t>
      </w:r>
      <w:r>
        <w:rPr>
          <w:i/>
          <w:iCs/>
        </w:rPr>
        <w:t xml:space="preserve"> business process</w:t>
      </w:r>
      <w:r w:rsidR="00B27654">
        <w:rPr>
          <w:i/>
          <w:iCs/>
        </w:rPr>
        <w:t>es</w:t>
      </w:r>
      <w:r w:rsidR="00DC0289">
        <w:rPr>
          <w:i/>
          <w:iCs/>
        </w:rPr>
        <w:t xml:space="preserve">, including verification that the System’s functionality conforms to the functional and non-functional requirements as defined in Task </w:t>
      </w:r>
      <w:r w:rsidR="00D47D48">
        <w:rPr>
          <w:i/>
          <w:iCs/>
        </w:rPr>
        <w:t>3.2</w:t>
      </w:r>
      <w:r w:rsidR="00DC0289">
        <w:rPr>
          <w:i/>
          <w:iCs/>
        </w:rPr>
        <w:t>.</w:t>
      </w:r>
      <w:r w:rsidR="00D401FA">
        <w:rPr>
          <w:i/>
          <w:iCs/>
        </w:rPr>
        <w:t xml:space="preserve"> The County expects that End-to-End Testing is conducted in an environment synchronized with the target production environment and is conducted by [Contractor]’s testing team, which is independent of the development team. </w:t>
      </w:r>
      <w:r w:rsidR="00AA0E6E">
        <w:rPr>
          <w:i/>
          <w:iCs/>
        </w:rPr>
        <w:t>End-to-End Testing will also ensure that the migration and use of legacy system data does not generate any errors.</w:t>
      </w:r>
    </w:p>
    <w:p w14:paraId="22F89211" w14:textId="549DBD66" w:rsidR="00580AA9" w:rsidRDefault="00580AA9" w:rsidP="00907E59">
      <w:pPr>
        <w:pStyle w:val="bullet1"/>
        <w:rPr>
          <w:i/>
          <w:iCs/>
        </w:rPr>
      </w:pPr>
      <w:r>
        <w:t xml:space="preserve">Negative Testing </w:t>
      </w:r>
      <w:r w:rsidR="00690A2B" w:rsidRPr="008A2D51">
        <w:t>—</w:t>
      </w:r>
      <w:r>
        <w:rPr>
          <w:i/>
          <w:iCs/>
        </w:rPr>
        <w:t xml:space="preserve"> Analytic, ad-hoc or exploratory testing that employs an attitude to try to break the system by using extreme </w:t>
      </w:r>
      <w:r w:rsidR="00585F17">
        <w:rPr>
          <w:i/>
          <w:iCs/>
        </w:rPr>
        <w:t>ranges, values, data types</w:t>
      </w:r>
      <w:r>
        <w:rPr>
          <w:i/>
          <w:iCs/>
        </w:rPr>
        <w:t xml:space="preserve"> or performing actions within a flow that would have been unexpected to the designer but within the range of potential action</w:t>
      </w:r>
      <w:r w:rsidR="00585F17">
        <w:rPr>
          <w:i/>
          <w:iCs/>
        </w:rPr>
        <w:t>.</w:t>
      </w:r>
    </w:p>
    <w:p w14:paraId="0D73C5EC" w14:textId="438408B7" w:rsidR="00764974" w:rsidRPr="00CD07CA" w:rsidRDefault="00764974" w:rsidP="00907E59">
      <w:pPr>
        <w:pStyle w:val="bullet1"/>
        <w:rPr>
          <w:i/>
          <w:iCs/>
        </w:rPr>
      </w:pPr>
      <w:r>
        <w:t xml:space="preserve">Usability Testing </w:t>
      </w:r>
      <w:r w:rsidR="00690A2B" w:rsidRPr="008A2D51">
        <w:t>—</w:t>
      </w:r>
      <w:r>
        <w:rPr>
          <w:i/>
          <w:iCs/>
        </w:rPr>
        <w:t xml:space="preserve"> </w:t>
      </w:r>
      <w:r w:rsidR="008615CF">
        <w:rPr>
          <w:i/>
          <w:iCs/>
        </w:rPr>
        <w:t>Validates</w:t>
      </w:r>
      <w:r>
        <w:rPr>
          <w:i/>
          <w:iCs/>
        </w:rPr>
        <w:t xml:space="preserve"> that the flow of activities </w:t>
      </w:r>
      <w:r w:rsidR="00145F77">
        <w:rPr>
          <w:i/>
          <w:iCs/>
        </w:rPr>
        <w:t>through</w:t>
      </w:r>
      <w:r>
        <w:rPr>
          <w:i/>
          <w:iCs/>
        </w:rPr>
        <w:t xml:space="preserve"> the user interface follows logical, </w:t>
      </w:r>
      <w:r w:rsidR="00690A2B">
        <w:rPr>
          <w:i/>
          <w:iCs/>
        </w:rPr>
        <w:t>rational,</w:t>
      </w:r>
      <w:r>
        <w:rPr>
          <w:i/>
          <w:iCs/>
        </w:rPr>
        <w:t xml:space="preserve"> or </w:t>
      </w:r>
      <w:r w:rsidR="00145F77">
        <w:rPr>
          <w:i/>
          <w:iCs/>
        </w:rPr>
        <w:t>readily understandable progression</w:t>
      </w:r>
      <w:r>
        <w:rPr>
          <w:i/>
          <w:iCs/>
        </w:rPr>
        <w:t xml:space="preserve"> </w:t>
      </w:r>
      <w:r w:rsidR="00145F77">
        <w:rPr>
          <w:i/>
          <w:iCs/>
        </w:rPr>
        <w:t xml:space="preserve">in a way that minimizes extraneous mouse or keyboard activity. Icons, shortcut keys, window labeling and </w:t>
      </w:r>
      <w:r w:rsidR="00145F77">
        <w:rPr>
          <w:i/>
          <w:iCs/>
        </w:rPr>
        <w:lastRenderedPageBreak/>
        <w:t>screen element tabbing order are consistent. Audio and/or visual cues and warnings are reasonable</w:t>
      </w:r>
      <w:r w:rsidR="00E93DC9">
        <w:rPr>
          <w:i/>
          <w:iCs/>
        </w:rPr>
        <w:t>, obvious</w:t>
      </w:r>
      <w:r w:rsidR="00145F77">
        <w:rPr>
          <w:i/>
          <w:iCs/>
        </w:rPr>
        <w:t xml:space="preserve"> and not overly intrusive</w:t>
      </w:r>
      <w:r w:rsidR="00E93DC9">
        <w:rPr>
          <w:i/>
          <w:iCs/>
        </w:rPr>
        <w:t>.</w:t>
      </w:r>
    </w:p>
    <w:p w14:paraId="29825985" w14:textId="7580F425" w:rsidR="00B842F3" w:rsidRPr="005C06F0" w:rsidRDefault="00144DE1" w:rsidP="00907E59">
      <w:pPr>
        <w:pStyle w:val="bullet1"/>
        <w:rPr>
          <w:i/>
          <w:iCs/>
        </w:rPr>
      </w:pPr>
      <w:r w:rsidRPr="008A2D51">
        <w:t>Performance (Load/Stress)</w:t>
      </w:r>
      <w:r w:rsidR="00B842F3" w:rsidRPr="008A2D51">
        <w:t xml:space="preserve"> Testing</w:t>
      </w:r>
      <w:r w:rsidR="008A2D51" w:rsidRPr="008A2D51">
        <w:t xml:space="preserve"> — </w:t>
      </w:r>
      <w:r w:rsidR="008A2D51" w:rsidRPr="005C06F0">
        <w:rPr>
          <w:i/>
          <w:iCs/>
        </w:rPr>
        <w:t>Validates the readiness of the System to support the County’s transaction and user volumes and will include both interface/batch transactions and online/end-user response times. The County’s transaction and user volumes for performance testing</w:t>
      </w:r>
      <w:r w:rsidR="00D73B5D">
        <w:rPr>
          <w:i/>
          <w:iCs/>
        </w:rPr>
        <w:t xml:space="preserve"> will simulate full production scale.</w:t>
      </w:r>
      <w:r w:rsidR="008A2D51" w:rsidRPr="005C06F0">
        <w:rPr>
          <w:i/>
          <w:iCs/>
        </w:rPr>
        <w:t xml:space="preserve"> Additionally, the state of the System for performance testing will simulate, to the extent possible, the configurations, security, and workflow planned for the production version of the System. In addition to overall volume testing, each tier of the infrastructure will be load tested and stressed – i.e., database, application or middle-tier, web tier, and the integration points.</w:t>
      </w:r>
    </w:p>
    <w:p w14:paraId="646CB2B4" w14:textId="0C4EC387" w:rsidR="00B842F3" w:rsidRPr="00C70CC6" w:rsidRDefault="00B842F3" w:rsidP="00907E59">
      <w:pPr>
        <w:pStyle w:val="bullet1"/>
      </w:pPr>
      <w:r w:rsidRPr="00C70CC6">
        <w:t>Regression Testing</w:t>
      </w:r>
      <w:r w:rsidR="00C70CC6" w:rsidRPr="00C70CC6">
        <w:t xml:space="preserve"> — </w:t>
      </w:r>
      <w:r w:rsidR="00C70CC6" w:rsidRPr="005C06F0">
        <w:rPr>
          <w:i/>
          <w:iCs/>
        </w:rPr>
        <w:t xml:space="preserve">Validates that previously developed and tested </w:t>
      </w:r>
      <w:r w:rsidR="006D14AA" w:rsidRPr="005C06F0">
        <w:rPr>
          <w:i/>
          <w:iCs/>
        </w:rPr>
        <w:t>functionality</w:t>
      </w:r>
      <w:r w:rsidR="00C70CC6" w:rsidRPr="005C06F0">
        <w:rPr>
          <w:i/>
          <w:iCs/>
        </w:rPr>
        <w:t xml:space="preserve"> still perform as expected after a change is introduced.</w:t>
      </w:r>
    </w:p>
    <w:p w14:paraId="2F30217C" w14:textId="380D4F01" w:rsidR="002D0829" w:rsidRPr="0012793B" w:rsidRDefault="002D0829" w:rsidP="002D0829">
      <w:pPr>
        <w:pStyle w:val="bullet1"/>
      </w:pPr>
      <w:r w:rsidRPr="0012793B">
        <w:t>Recovery Testing</w:t>
      </w:r>
      <w:r w:rsidR="0038333E" w:rsidRPr="0012793B">
        <w:t xml:space="preserve"> — </w:t>
      </w:r>
      <w:r w:rsidR="0012793B" w:rsidRPr="005C06F0">
        <w:rPr>
          <w:i/>
          <w:iCs/>
        </w:rPr>
        <w:t xml:space="preserve">Validates the System and each </w:t>
      </w:r>
      <w:r w:rsidR="005B6C9F" w:rsidRPr="005C06F0">
        <w:rPr>
          <w:i/>
          <w:iCs/>
        </w:rPr>
        <w:t>Module</w:t>
      </w:r>
      <w:r w:rsidR="0012793B" w:rsidRPr="005C06F0">
        <w:rPr>
          <w:i/>
          <w:iCs/>
        </w:rPr>
        <w:t xml:space="preserve"> may be recovered and synchronized to a specific point in time.</w:t>
      </w:r>
    </w:p>
    <w:p w14:paraId="2F84B692" w14:textId="3B4F2AE0" w:rsidR="002D0829" w:rsidRPr="005C06F0" w:rsidRDefault="002D0829" w:rsidP="00907E59">
      <w:pPr>
        <w:pStyle w:val="bullet1"/>
        <w:rPr>
          <w:i/>
          <w:iCs/>
        </w:rPr>
      </w:pPr>
      <w:r w:rsidRPr="00487E46">
        <w:t>Security Testing</w:t>
      </w:r>
      <w:r w:rsidR="005C23E9" w:rsidRPr="00487E46">
        <w:t xml:space="preserve"> — </w:t>
      </w:r>
      <w:r w:rsidR="00487E46" w:rsidRPr="005C06F0">
        <w:rPr>
          <w:i/>
          <w:iCs/>
        </w:rPr>
        <w:t xml:space="preserve">Validates security by incorporation into each testing phase. The testing will address all </w:t>
      </w:r>
      <w:r w:rsidR="008615CF">
        <w:rPr>
          <w:i/>
          <w:iCs/>
        </w:rPr>
        <w:t>F</w:t>
      </w:r>
      <w:r w:rsidR="00487E46" w:rsidRPr="005C06F0">
        <w:rPr>
          <w:i/>
          <w:iCs/>
        </w:rPr>
        <w:t xml:space="preserve">ederal, State, and local policies and standards for protecting election data/information from unauthorized access, use, disclosure, disruption, modification, or destruction </w:t>
      </w:r>
      <w:r w:rsidR="0081381A" w:rsidRPr="005C06F0">
        <w:rPr>
          <w:i/>
          <w:iCs/>
        </w:rPr>
        <w:t>to</w:t>
      </w:r>
      <w:r w:rsidR="00487E46" w:rsidRPr="005C06F0">
        <w:rPr>
          <w:i/>
          <w:iCs/>
        </w:rPr>
        <w:t xml:space="preserve"> provide integrity, confidentiality, availability, accountability, and assurance.</w:t>
      </w:r>
      <w:r w:rsidR="004D1EEA">
        <w:rPr>
          <w:i/>
          <w:iCs/>
        </w:rPr>
        <w:t xml:space="preserve"> Security Test Plan will also address each item included within the VoteCal Draft Regulations document, section “19064. County Security”.</w:t>
      </w:r>
    </w:p>
    <w:bookmarkEnd w:id="93"/>
    <w:p w14:paraId="1FFEE4B9" w14:textId="6E518B50" w:rsidR="00BD4C17" w:rsidRDefault="00907E59" w:rsidP="00924211">
      <w:pPr>
        <w:pStyle w:val="bullet1"/>
        <w:rPr>
          <w:i/>
          <w:iCs/>
        </w:rPr>
      </w:pPr>
      <w:r w:rsidRPr="0081381A">
        <w:t>User Acceptance Testing</w:t>
      </w:r>
      <w:r w:rsidR="00590C34">
        <w:t xml:space="preserve"> (UAT)</w:t>
      </w:r>
      <w:r w:rsidR="0081381A" w:rsidRPr="0081381A">
        <w:t xml:space="preserve"> — </w:t>
      </w:r>
      <w:r w:rsidR="0081381A" w:rsidRPr="00F96285">
        <w:rPr>
          <w:i/>
          <w:iCs/>
        </w:rPr>
        <w:t>Validates the System is functioning as designed, verifies the data migration process, and confirm</w:t>
      </w:r>
      <w:r w:rsidR="000E0B64">
        <w:rPr>
          <w:i/>
          <w:iCs/>
        </w:rPr>
        <w:t>s</w:t>
      </w:r>
      <w:r w:rsidR="0081381A" w:rsidRPr="00F96285">
        <w:rPr>
          <w:i/>
          <w:iCs/>
        </w:rPr>
        <w:t xml:space="preserve"> that the System is ready to move to the production environment.</w:t>
      </w:r>
    </w:p>
    <w:p w14:paraId="41ED6626" w14:textId="64B149CE" w:rsidR="0062369D" w:rsidRPr="00F96285" w:rsidRDefault="0062369D" w:rsidP="00924211">
      <w:pPr>
        <w:pStyle w:val="bullet1"/>
        <w:rPr>
          <w:i/>
          <w:iCs/>
        </w:rPr>
      </w:pPr>
      <w:r>
        <w:t xml:space="preserve">Smoke Testing </w:t>
      </w:r>
      <w:r w:rsidR="001E2C43" w:rsidRPr="0081381A">
        <w:t>—</w:t>
      </w:r>
      <w:r>
        <w:rPr>
          <w:i/>
          <w:iCs/>
        </w:rPr>
        <w:t xml:space="preserve"> Validates that a deployment of changes into an environment is successful, prior to making the environment available to users.</w:t>
      </w:r>
    </w:p>
    <w:p w14:paraId="70C72C8D" w14:textId="3C077259" w:rsidR="00140264" w:rsidRDefault="003301BC" w:rsidP="00140264">
      <w:r>
        <w:t>The Test Plan will include a test approach for each testing phase, including:</w:t>
      </w:r>
    </w:p>
    <w:p w14:paraId="04BA8D36" w14:textId="46BA0089" w:rsidR="003301BC" w:rsidRDefault="003301BC" w:rsidP="003301BC">
      <w:pPr>
        <w:pStyle w:val="bullet1"/>
      </w:pPr>
      <w:r>
        <w:t>Test overview, including objectives and scope</w:t>
      </w:r>
    </w:p>
    <w:p w14:paraId="68B35EC2" w14:textId="53C1BEB4" w:rsidR="003301BC" w:rsidRDefault="003301BC" w:rsidP="003301BC">
      <w:pPr>
        <w:pStyle w:val="bullet1"/>
      </w:pPr>
      <w:r>
        <w:t>Testing control</w:t>
      </w:r>
      <w:r w:rsidR="00752EE9">
        <w:t>s</w:t>
      </w:r>
    </w:p>
    <w:p w14:paraId="50170FDD" w14:textId="4ABDEC09" w:rsidR="003301BC" w:rsidRDefault="003301BC" w:rsidP="003301BC">
      <w:pPr>
        <w:pStyle w:val="bullet1"/>
      </w:pPr>
      <w:r>
        <w:t>Resource</w:t>
      </w:r>
      <w:r w:rsidR="00752EE9">
        <w:t>s</w:t>
      </w:r>
      <w:r>
        <w:t>, including personnel (i.e., testing user roles), infrastructure, and communication protocols</w:t>
      </w:r>
    </w:p>
    <w:p w14:paraId="28844178" w14:textId="3B97DDDA" w:rsidR="003301BC" w:rsidRDefault="003301BC" w:rsidP="003301BC">
      <w:pPr>
        <w:pStyle w:val="bullet1"/>
      </w:pPr>
      <w:r>
        <w:t>Roles and responsibilities of the County and [Contractor] personnel</w:t>
      </w:r>
    </w:p>
    <w:p w14:paraId="4C26C365" w14:textId="5BB886C8" w:rsidR="00B735A0" w:rsidRDefault="00B735A0" w:rsidP="00173D15">
      <w:pPr>
        <w:pStyle w:val="bulletindent1"/>
        <w:numPr>
          <w:ilvl w:val="2"/>
          <w:numId w:val="22"/>
        </w:numPr>
      </w:pPr>
      <w:r>
        <w:t>Note: County and [Contractor] are mutually responsible for prioritization of defect remediation</w:t>
      </w:r>
    </w:p>
    <w:p w14:paraId="5FDEFF7C" w14:textId="64A7B2CC" w:rsidR="006E5E8D" w:rsidRDefault="006E5E8D" w:rsidP="003301BC">
      <w:pPr>
        <w:pStyle w:val="bullet1"/>
      </w:pPr>
      <w:r>
        <w:t>Test schedule with key dates and Deliverables</w:t>
      </w:r>
    </w:p>
    <w:p w14:paraId="10831979" w14:textId="7D19014A" w:rsidR="006E5E8D" w:rsidRDefault="00752EE9" w:rsidP="003301BC">
      <w:pPr>
        <w:pStyle w:val="bullet1"/>
      </w:pPr>
      <w:r>
        <w:t>Recommended prerequisites to beginning each testing phase</w:t>
      </w:r>
    </w:p>
    <w:p w14:paraId="4353731C" w14:textId="3291FB12" w:rsidR="00752EE9" w:rsidRDefault="00752EE9" w:rsidP="003301BC">
      <w:pPr>
        <w:pStyle w:val="bullet1"/>
      </w:pPr>
      <w:r>
        <w:t>Testing sequence and interdependencies between testing phases</w:t>
      </w:r>
    </w:p>
    <w:p w14:paraId="2559C07A" w14:textId="26A3766E" w:rsidR="00752EE9" w:rsidRDefault="00752EE9" w:rsidP="003301BC">
      <w:pPr>
        <w:pStyle w:val="bullet1"/>
      </w:pPr>
      <w:r>
        <w:t>Testing metrics (expected outcomes, including reports)</w:t>
      </w:r>
    </w:p>
    <w:p w14:paraId="571BE733" w14:textId="5D8D3B25" w:rsidR="0062369D" w:rsidRDefault="00474167" w:rsidP="003301BC">
      <w:pPr>
        <w:pStyle w:val="bullet1"/>
      </w:pPr>
      <w:r>
        <w:t>M</w:t>
      </w:r>
      <w:r w:rsidR="0062369D">
        <w:t xml:space="preserve">ock interfaces and integrations </w:t>
      </w:r>
    </w:p>
    <w:p w14:paraId="4E5304EE" w14:textId="64945A6A" w:rsidR="00752EE9" w:rsidRDefault="00752EE9" w:rsidP="003301BC">
      <w:pPr>
        <w:pStyle w:val="bullet1"/>
      </w:pPr>
      <w:r>
        <w:t>Configuration management</w:t>
      </w:r>
    </w:p>
    <w:p w14:paraId="2A5D75C4" w14:textId="70F6FA56" w:rsidR="00752EE9" w:rsidRDefault="00752EE9" w:rsidP="003301BC">
      <w:pPr>
        <w:pStyle w:val="bullet1"/>
      </w:pPr>
      <w:r>
        <w:t>Change control</w:t>
      </w:r>
    </w:p>
    <w:p w14:paraId="4DEEBB97" w14:textId="516AB512" w:rsidR="005D23EA" w:rsidRDefault="005D23EA" w:rsidP="003301BC">
      <w:pPr>
        <w:pStyle w:val="bullet1"/>
      </w:pPr>
      <w:r>
        <w:t>Test environments</w:t>
      </w:r>
    </w:p>
    <w:p w14:paraId="05B1607D" w14:textId="702E5468" w:rsidR="005D23EA" w:rsidRDefault="005D23EA" w:rsidP="003301BC">
      <w:pPr>
        <w:pStyle w:val="bullet1"/>
      </w:pPr>
      <w:r>
        <w:lastRenderedPageBreak/>
        <w:t>Tester training</w:t>
      </w:r>
    </w:p>
    <w:p w14:paraId="3C691A5C" w14:textId="0802DE0B" w:rsidR="005D23EA" w:rsidRDefault="00A678B8" w:rsidP="003301BC">
      <w:pPr>
        <w:pStyle w:val="bullet1"/>
      </w:pPr>
      <w:r>
        <w:t>Entrance and e</w:t>
      </w:r>
      <w:r w:rsidR="005D23EA">
        <w:t>xit criteria</w:t>
      </w:r>
    </w:p>
    <w:p w14:paraId="041024D2" w14:textId="2340BF25" w:rsidR="005D23EA" w:rsidRDefault="005D23EA" w:rsidP="003301BC">
      <w:pPr>
        <w:pStyle w:val="bullet1"/>
      </w:pPr>
      <w:r>
        <w:t>Required artifacts including:</w:t>
      </w:r>
    </w:p>
    <w:p w14:paraId="05F1ADAF" w14:textId="10F4A143" w:rsidR="005D23EA" w:rsidRDefault="005D23EA" w:rsidP="005D23EA">
      <w:pPr>
        <w:pStyle w:val="bulletindent1"/>
        <w:numPr>
          <w:ilvl w:val="2"/>
          <w:numId w:val="22"/>
        </w:numPr>
      </w:pPr>
      <w:r>
        <w:t>Test Scripts (step-by-step)</w:t>
      </w:r>
    </w:p>
    <w:p w14:paraId="13DB4B9A" w14:textId="4AAD7D11" w:rsidR="005D23EA" w:rsidRDefault="005D23EA" w:rsidP="005D23EA">
      <w:pPr>
        <w:pStyle w:val="bulletindent1"/>
        <w:numPr>
          <w:ilvl w:val="2"/>
          <w:numId w:val="22"/>
        </w:numPr>
      </w:pPr>
      <w:r>
        <w:t>Test Scenarios (narrative)</w:t>
      </w:r>
    </w:p>
    <w:p w14:paraId="7CA3CD23" w14:textId="2C9FC14A" w:rsidR="005D23EA" w:rsidRDefault="005D23EA" w:rsidP="005D23EA">
      <w:pPr>
        <w:pStyle w:val="bulletindent1"/>
        <w:numPr>
          <w:ilvl w:val="2"/>
          <w:numId w:val="22"/>
        </w:numPr>
      </w:pPr>
      <w:r>
        <w:t>Test data</w:t>
      </w:r>
      <w:r w:rsidR="0062369D">
        <w:t xml:space="preserve"> including synthetic test data to test edge cases</w:t>
      </w:r>
    </w:p>
    <w:p w14:paraId="363B8A22" w14:textId="6E8CFD20" w:rsidR="005D23EA" w:rsidRDefault="005D23EA" w:rsidP="005D23EA">
      <w:pPr>
        <w:pStyle w:val="bullet1"/>
      </w:pPr>
      <w:r>
        <w:t>Requirements for resetting the test environment and test data to a County-defined save point</w:t>
      </w:r>
    </w:p>
    <w:p w14:paraId="31D7AD7C" w14:textId="726F0B97" w:rsidR="005D23EA" w:rsidRDefault="005D23EA" w:rsidP="005D23EA">
      <w:pPr>
        <w:pStyle w:val="bullet1"/>
      </w:pPr>
      <w:r>
        <w:t>Defect severity definitions</w:t>
      </w:r>
    </w:p>
    <w:p w14:paraId="291C9904" w14:textId="2FF3AF69" w:rsidR="005D23EA" w:rsidRDefault="005D23EA" w:rsidP="005D23EA">
      <w:pPr>
        <w:pStyle w:val="bullet1"/>
      </w:pPr>
      <w:r>
        <w:t xml:space="preserve">Communication procedures </w:t>
      </w:r>
      <w:r w:rsidR="0037417C">
        <w:t xml:space="preserve">and tracking tool </w:t>
      </w:r>
      <w:r>
        <w:t>for defect identification, resolution, retesting, and escalation</w:t>
      </w:r>
    </w:p>
    <w:p w14:paraId="4138D6E6" w14:textId="672C9768" w:rsidR="00BC0507" w:rsidRDefault="00BC0507" w:rsidP="005D23EA">
      <w:pPr>
        <w:pStyle w:val="bullet1"/>
      </w:pPr>
      <w:r>
        <w:t>Test tools, both [Contractor] provided and County</w:t>
      </w:r>
      <w:r w:rsidR="008615CF">
        <w:t>-</w:t>
      </w:r>
      <w:r>
        <w:t>owned</w:t>
      </w:r>
    </w:p>
    <w:p w14:paraId="07E09561" w14:textId="54537507" w:rsidR="00BC0507" w:rsidRDefault="00BC0507" w:rsidP="005D23EA">
      <w:pPr>
        <w:pStyle w:val="bullet1"/>
      </w:pPr>
      <w:r>
        <w:t>Test cycle control sheets</w:t>
      </w:r>
    </w:p>
    <w:p w14:paraId="20BD7D7D" w14:textId="6A450536" w:rsidR="00BC0507" w:rsidRDefault="00BC0507" w:rsidP="005D23EA">
      <w:pPr>
        <w:pStyle w:val="bullet1"/>
      </w:pPr>
      <w:r>
        <w:t>Assumptions, issues, and risks</w:t>
      </w:r>
    </w:p>
    <w:p w14:paraId="620DC409" w14:textId="0B3A4BD7" w:rsidR="007123F6" w:rsidRDefault="007123F6" w:rsidP="007123F6">
      <w:r>
        <w:t>[Contractor] will review the draft Test Plan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7123F6" w14:paraId="31A86356" w14:textId="77777777" w:rsidTr="0089538F">
        <w:tc>
          <w:tcPr>
            <w:tcW w:w="2880" w:type="dxa"/>
            <w:shd w:val="clear" w:color="auto" w:fill="FEF2CE" w:themeFill="accent6" w:themeFillTint="33"/>
            <w:vAlign w:val="center"/>
          </w:tcPr>
          <w:p w14:paraId="4526768B" w14:textId="77777777" w:rsidR="007123F6" w:rsidRPr="00944A47" w:rsidRDefault="007123F6" w:rsidP="00153791">
            <w:pPr>
              <w:rPr>
                <w:rFonts w:asciiTheme="majorHAnsi" w:hAnsiTheme="majorHAnsi"/>
              </w:rPr>
            </w:pPr>
            <w:r w:rsidRPr="00944A47">
              <w:rPr>
                <w:rFonts w:asciiTheme="majorHAnsi" w:hAnsiTheme="majorHAnsi"/>
              </w:rPr>
              <w:t>Deliverable</w:t>
            </w:r>
          </w:p>
        </w:tc>
        <w:tc>
          <w:tcPr>
            <w:tcW w:w="6480" w:type="dxa"/>
            <w:vAlign w:val="center"/>
          </w:tcPr>
          <w:p w14:paraId="6F9E9433" w14:textId="7FC93612" w:rsidR="007123F6" w:rsidRDefault="007123F6" w:rsidP="00153791">
            <w:r>
              <w:t xml:space="preserve">I8.1.1 </w:t>
            </w:r>
            <w:r w:rsidR="00E16D20">
              <w:t>Test</w:t>
            </w:r>
            <w:r>
              <w:t xml:space="preserve"> Plan</w:t>
            </w:r>
          </w:p>
        </w:tc>
      </w:tr>
      <w:tr w:rsidR="007123F6" w14:paraId="773A3A8A" w14:textId="77777777" w:rsidTr="0089538F">
        <w:tc>
          <w:tcPr>
            <w:tcW w:w="2880" w:type="dxa"/>
            <w:shd w:val="clear" w:color="auto" w:fill="FEF2CE" w:themeFill="accent6" w:themeFillTint="33"/>
            <w:vAlign w:val="center"/>
          </w:tcPr>
          <w:p w14:paraId="23F7A8FE" w14:textId="77777777" w:rsidR="007123F6" w:rsidRPr="00944A47" w:rsidRDefault="007123F6" w:rsidP="00153791">
            <w:pPr>
              <w:rPr>
                <w:rFonts w:asciiTheme="majorHAnsi" w:hAnsiTheme="majorHAnsi"/>
              </w:rPr>
            </w:pPr>
            <w:r w:rsidRPr="00944A47">
              <w:rPr>
                <w:rFonts w:asciiTheme="majorHAnsi" w:hAnsiTheme="majorHAnsi"/>
              </w:rPr>
              <w:t>Delivery Frequency</w:t>
            </w:r>
          </w:p>
        </w:tc>
        <w:tc>
          <w:tcPr>
            <w:tcW w:w="6480" w:type="dxa"/>
            <w:vAlign w:val="center"/>
          </w:tcPr>
          <w:p w14:paraId="6F1AEE70" w14:textId="7957E584" w:rsidR="007123F6" w:rsidRDefault="007123F6" w:rsidP="00153791">
            <w:r>
              <w:t xml:space="preserve">Once, updated </w:t>
            </w:r>
            <w:r w:rsidR="008800C3">
              <w:t xml:space="preserve">prior to each testing phase, and </w:t>
            </w:r>
            <w:r>
              <w:t>as needed</w:t>
            </w:r>
            <w:r w:rsidR="005B37C3">
              <w:t xml:space="preserve"> to increase testing effectiveness and efficiency and resolve testing problems</w:t>
            </w:r>
          </w:p>
        </w:tc>
      </w:tr>
    </w:tbl>
    <w:p w14:paraId="0FE4CA14" w14:textId="77777777" w:rsidR="007123F6" w:rsidRDefault="007123F6" w:rsidP="007123F6"/>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7123F6" w14:paraId="49190E9E"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5729242D" w14:textId="73990C29" w:rsidR="007123F6" w:rsidRPr="00DE124A" w:rsidRDefault="007123F6" w:rsidP="00153791">
            <w:pPr>
              <w:rPr>
                <w:b/>
                <w:bCs/>
                <w:color w:val="003A7F" w:themeColor="text2" w:themeTint="E6"/>
              </w:rPr>
            </w:pPr>
            <w:r w:rsidRPr="00DE124A">
              <w:rPr>
                <w:b/>
                <w:bCs/>
                <w:color w:val="003A7F" w:themeColor="text2" w:themeTint="E6"/>
              </w:rPr>
              <w:t>PROPOSER RESPONSE TO: Deliverable I</w:t>
            </w:r>
            <w:r>
              <w:rPr>
                <w:b/>
                <w:bCs/>
                <w:color w:val="003A7F" w:themeColor="text2" w:themeTint="E6"/>
              </w:rPr>
              <w:t>8</w:t>
            </w:r>
            <w:r w:rsidRPr="00DE124A">
              <w:rPr>
                <w:b/>
                <w:bCs/>
                <w:color w:val="003A7F" w:themeColor="text2" w:themeTint="E6"/>
              </w:rPr>
              <w:t xml:space="preserve">.1.1 </w:t>
            </w:r>
            <w:r>
              <w:rPr>
                <w:b/>
                <w:bCs/>
                <w:color w:val="003A7F" w:themeColor="text2" w:themeTint="E6"/>
              </w:rPr>
              <w:t>Test</w:t>
            </w:r>
            <w:r w:rsidRPr="00DE124A">
              <w:rPr>
                <w:b/>
                <w:bCs/>
                <w:color w:val="003A7F" w:themeColor="text2" w:themeTint="E6"/>
              </w:rPr>
              <w:t xml:space="preserve"> Plan</w:t>
            </w:r>
          </w:p>
          <w:p w14:paraId="605DB40D" w14:textId="77777777" w:rsidR="007123F6" w:rsidRDefault="007123F6" w:rsidP="00153791">
            <w:pPr>
              <w:rPr>
                <w:b/>
                <w:bCs/>
              </w:rPr>
            </w:pPr>
            <w:r>
              <w:rPr>
                <w:b/>
                <w:bCs/>
              </w:rPr>
              <w:t>Will the Proposer complete the deliverable(s) and related task(s) as described above?</w:t>
            </w:r>
          </w:p>
          <w:p w14:paraId="05D15189" w14:textId="77777777" w:rsidR="007123F6" w:rsidRDefault="00AC5A64" w:rsidP="00153791">
            <w:pPr>
              <w:rPr>
                <w:b/>
                <w:bCs/>
              </w:rPr>
            </w:pPr>
            <w:sdt>
              <w:sdtPr>
                <w:rPr>
                  <w:b/>
                  <w:bCs/>
                </w:rPr>
                <w:id w:val="-215742545"/>
                <w14:checkbox>
                  <w14:checked w14:val="0"/>
                  <w14:checkedState w14:val="2612" w14:font="MS Gothic"/>
                  <w14:uncheckedState w14:val="2610" w14:font="MS Gothic"/>
                </w14:checkbox>
              </w:sdtPr>
              <w:sdtEndPr/>
              <w:sdtContent>
                <w:r w:rsidR="007123F6">
                  <w:rPr>
                    <w:rFonts w:ascii="MS Gothic" w:eastAsia="MS Gothic" w:hAnsi="MS Gothic" w:hint="eastAsia"/>
                    <w:b/>
                    <w:bCs/>
                  </w:rPr>
                  <w:t>☐</w:t>
                </w:r>
              </w:sdtContent>
            </w:sdt>
            <w:r w:rsidR="007123F6">
              <w:rPr>
                <w:b/>
                <w:bCs/>
              </w:rPr>
              <w:t xml:space="preserve"> Yes</w:t>
            </w:r>
          </w:p>
          <w:p w14:paraId="4A319D15" w14:textId="77777777" w:rsidR="007123F6" w:rsidRDefault="00AC5A64" w:rsidP="00153791">
            <w:pPr>
              <w:rPr>
                <w:b/>
                <w:bCs/>
              </w:rPr>
            </w:pPr>
            <w:sdt>
              <w:sdtPr>
                <w:rPr>
                  <w:b/>
                  <w:bCs/>
                </w:rPr>
                <w:id w:val="-64648190"/>
                <w14:checkbox>
                  <w14:checked w14:val="0"/>
                  <w14:checkedState w14:val="2612" w14:font="MS Gothic"/>
                  <w14:uncheckedState w14:val="2610" w14:font="MS Gothic"/>
                </w14:checkbox>
              </w:sdtPr>
              <w:sdtEndPr/>
              <w:sdtContent>
                <w:r w:rsidR="007123F6">
                  <w:rPr>
                    <w:rFonts w:ascii="MS Gothic" w:eastAsia="MS Gothic" w:hAnsi="MS Gothic" w:hint="eastAsia"/>
                    <w:b/>
                    <w:bCs/>
                  </w:rPr>
                  <w:t>☐</w:t>
                </w:r>
              </w:sdtContent>
            </w:sdt>
            <w:r w:rsidR="007123F6">
              <w:rPr>
                <w:b/>
                <w:bCs/>
              </w:rPr>
              <w:t xml:space="preserve"> Yes, with modifications</w:t>
            </w:r>
          </w:p>
          <w:p w14:paraId="6C63FDD3" w14:textId="77777777" w:rsidR="007123F6" w:rsidRDefault="00AC5A64" w:rsidP="00153791">
            <w:pPr>
              <w:rPr>
                <w:b/>
                <w:bCs/>
              </w:rPr>
            </w:pPr>
            <w:sdt>
              <w:sdtPr>
                <w:rPr>
                  <w:b/>
                  <w:bCs/>
                </w:rPr>
                <w:id w:val="-1776560416"/>
                <w14:checkbox>
                  <w14:checked w14:val="0"/>
                  <w14:checkedState w14:val="2612" w14:font="MS Gothic"/>
                  <w14:uncheckedState w14:val="2610" w14:font="MS Gothic"/>
                </w14:checkbox>
              </w:sdtPr>
              <w:sdtEndPr/>
              <w:sdtContent>
                <w:r w:rsidR="007123F6">
                  <w:rPr>
                    <w:rFonts w:ascii="MS Gothic" w:eastAsia="MS Gothic" w:hAnsi="MS Gothic" w:hint="eastAsia"/>
                    <w:b/>
                    <w:bCs/>
                  </w:rPr>
                  <w:t>☐</w:t>
                </w:r>
              </w:sdtContent>
            </w:sdt>
            <w:r w:rsidR="007123F6">
              <w:rPr>
                <w:b/>
                <w:bCs/>
              </w:rPr>
              <w:t xml:space="preserve"> No</w:t>
            </w:r>
          </w:p>
          <w:p w14:paraId="530D87A1" w14:textId="77777777" w:rsidR="007123F6" w:rsidRPr="00522256" w:rsidRDefault="007123F6" w:rsidP="00153791">
            <w:pPr>
              <w:rPr>
                <w:b/>
                <w:bCs/>
              </w:rPr>
            </w:pPr>
            <w:r>
              <w:rPr>
                <w:b/>
                <w:bCs/>
              </w:rPr>
              <w:t>Explain your approach to completing the deliverable(s) and related task(s) as described above:</w:t>
            </w:r>
          </w:p>
        </w:tc>
      </w:tr>
    </w:tbl>
    <w:p w14:paraId="6152A926" w14:textId="77777777" w:rsidR="007123F6" w:rsidRDefault="007123F6" w:rsidP="007123F6"/>
    <w:p w14:paraId="1A2A4826" w14:textId="77777777" w:rsidR="007123F6" w:rsidRPr="00D20780" w:rsidRDefault="007D069C" w:rsidP="007123F6">
      <w:pPr>
        <w:rPr>
          <w:shd w:val="clear" w:color="auto" w:fill="BFBFBF"/>
        </w:rPr>
      </w:pPr>
      <w:r>
        <w:rPr>
          <w:noProof/>
          <w:shd w:val="clear" w:color="auto" w:fill="BFBFBF"/>
        </w:rPr>
        <w:t>&lt;Response&gt;</w:t>
      </w:r>
    </w:p>
    <w:p w14:paraId="5BC74CC4" w14:textId="77777777" w:rsidR="007123F6" w:rsidRPr="0081381A" w:rsidRDefault="007123F6" w:rsidP="007123F6"/>
    <w:p w14:paraId="4F05830F" w14:textId="02459E22" w:rsidR="004E131C" w:rsidRDefault="004E131C" w:rsidP="004E131C">
      <w:pPr>
        <w:pStyle w:val="Num-Heading3"/>
      </w:pPr>
      <w:bookmarkStart w:id="94" w:name="_Toc256000040"/>
      <w:bookmarkStart w:id="95" w:name="_Toc79862762"/>
      <w:r>
        <w:t>Develop Test Scripts</w:t>
      </w:r>
      <w:r w:rsidR="008D7697">
        <w:t>,</w:t>
      </w:r>
      <w:r w:rsidR="00DD5A85">
        <w:t xml:space="preserve"> Test Scenarios</w:t>
      </w:r>
      <w:r w:rsidR="008D7697">
        <w:t>, and Test Data</w:t>
      </w:r>
      <w:bookmarkEnd w:id="94"/>
      <w:bookmarkEnd w:id="95"/>
    </w:p>
    <w:p w14:paraId="11F59ADC" w14:textId="004810B3" w:rsidR="00F34880" w:rsidRDefault="00F34880" w:rsidP="00F34880">
      <w:r>
        <w:t xml:space="preserve">[Contractor] </w:t>
      </w:r>
      <w:r w:rsidR="00DD5A85">
        <w:t>will</w:t>
      </w:r>
      <w:r w:rsidR="00AB606C">
        <w:t>:</w:t>
      </w:r>
    </w:p>
    <w:p w14:paraId="44166082" w14:textId="2B3A86BB" w:rsidR="00AB606C" w:rsidRDefault="00A400B2" w:rsidP="00AB606C">
      <w:pPr>
        <w:pStyle w:val="bullet1"/>
      </w:pPr>
      <w:r>
        <w:t>I</w:t>
      </w:r>
      <w:r w:rsidR="00AB606C">
        <w:t>dentify</w:t>
      </w:r>
      <w:r w:rsidR="00131521">
        <w:t>,</w:t>
      </w:r>
      <w:r w:rsidR="00AB606C">
        <w:t xml:space="preserve"> document</w:t>
      </w:r>
      <w:r w:rsidR="00131521">
        <w:t>, and finalize</w:t>
      </w:r>
      <w:r w:rsidR="00AB606C">
        <w:t xml:space="preserve"> relevant </w:t>
      </w:r>
      <w:r w:rsidR="001C7595">
        <w:t>T</w:t>
      </w:r>
      <w:r w:rsidR="00AB606C">
        <w:t xml:space="preserve">est </w:t>
      </w:r>
      <w:r w:rsidR="001C7595">
        <w:t>S</w:t>
      </w:r>
      <w:r w:rsidR="00AB606C">
        <w:t xml:space="preserve">cripts and </w:t>
      </w:r>
      <w:r w:rsidR="001C7595">
        <w:t>T</w:t>
      </w:r>
      <w:r w:rsidR="00AB606C">
        <w:t xml:space="preserve">est </w:t>
      </w:r>
      <w:r w:rsidR="001C7595">
        <w:t>S</w:t>
      </w:r>
      <w:r w:rsidR="00AB606C">
        <w:t>cenarios</w:t>
      </w:r>
      <w:r>
        <w:t xml:space="preserve"> </w:t>
      </w:r>
      <w:r w:rsidR="00222DC5">
        <w:t xml:space="preserve">for each testing phase </w:t>
      </w:r>
      <w:r>
        <w:t>with input from the County</w:t>
      </w:r>
    </w:p>
    <w:p w14:paraId="02783238" w14:textId="4A8ABD54" w:rsidR="005A42A9" w:rsidRDefault="005A42A9" w:rsidP="00AB606C">
      <w:pPr>
        <w:pStyle w:val="bulletindent1"/>
        <w:numPr>
          <w:ilvl w:val="2"/>
          <w:numId w:val="22"/>
        </w:numPr>
      </w:pPr>
      <w:r>
        <w:t xml:space="preserve">Test Scripts </w:t>
      </w:r>
      <w:r w:rsidR="0027737F">
        <w:t>will</w:t>
      </w:r>
      <w:r>
        <w:t xml:space="preserve"> trace back to the functional requirements</w:t>
      </w:r>
    </w:p>
    <w:p w14:paraId="13F687F7" w14:textId="3AD1DCC6" w:rsidR="00AB606C" w:rsidRDefault="00AB606C" w:rsidP="00AB606C">
      <w:pPr>
        <w:pStyle w:val="bulletindent1"/>
        <w:numPr>
          <w:ilvl w:val="2"/>
          <w:numId w:val="22"/>
        </w:numPr>
      </w:pPr>
      <w:r>
        <w:lastRenderedPageBreak/>
        <w:t xml:space="preserve">Wherever possible, [Contractor] and the County will </w:t>
      </w:r>
      <w:r w:rsidR="00995A46">
        <w:t xml:space="preserve">build upon </w:t>
      </w:r>
      <w:r>
        <w:t xml:space="preserve">Deliverable </w:t>
      </w:r>
      <w:r w:rsidR="00D47D48">
        <w:t>3.1</w:t>
      </w:r>
      <w:r w:rsidR="00995A46">
        <w:t xml:space="preserve"> Use Cases</w:t>
      </w:r>
    </w:p>
    <w:p w14:paraId="6B104F95" w14:textId="6B38CE31" w:rsidR="00DE76D5" w:rsidRPr="00F34880" w:rsidRDefault="00DE76D5" w:rsidP="00DE76D5">
      <w:pPr>
        <w:pStyle w:val="bulletindent1"/>
        <w:numPr>
          <w:ilvl w:val="2"/>
          <w:numId w:val="22"/>
        </w:numPr>
      </w:pPr>
      <w:r>
        <w:t xml:space="preserve">[Contractor] will ensure </w:t>
      </w:r>
      <w:r w:rsidR="00991DA1">
        <w:t>Test S</w:t>
      </w:r>
      <w:r>
        <w:t xml:space="preserve">cripts and </w:t>
      </w:r>
      <w:r w:rsidR="00991DA1">
        <w:t>Test S</w:t>
      </w:r>
      <w:r>
        <w:t>cenarios are comprehensive and effective to test all functionality</w:t>
      </w:r>
    </w:p>
    <w:p w14:paraId="6BEEBDD9" w14:textId="6B988A34" w:rsidR="00AB606C" w:rsidRDefault="00AB606C" w:rsidP="00AB606C">
      <w:pPr>
        <w:pStyle w:val="bullet1"/>
      </w:pPr>
      <w:r>
        <w:t>Work with the County to identify and document relevant elections test data</w:t>
      </w:r>
    </w:p>
    <w:p w14:paraId="55FAE90C" w14:textId="07A01E96" w:rsidR="00153791" w:rsidRDefault="00153791" w:rsidP="00AB606C">
      <w:pPr>
        <w:pStyle w:val="bullet1"/>
      </w:pPr>
      <w:r>
        <w:t>Support the County to develop common</w:t>
      </w:r>
      <w:r w:rsidR="00AB76AF">
        <w:t xml:space="preserve"> elections</w:t>
      </w:r>
      <w:r>
        <w:t xml:space="preserve"> test data and identify the volume of data required to perform thorough testing</w:t>
      </w:r>
    </w:p>
    <w:p w14:paraId="035A5333" w14:textId="7E914788" w:rsidR="00153791" w:rsidRDefault="00153791" w:rsidP="00AB606C">
      <w:pPr>
        <w:pStyle w:val="bullet1"/>
      </w:pPr>
      <w:r>
        <w:t xml:space="preserve">Monitor progress on </w:t>
      </w:r>
      <w:r w:rsidR="004A2EA6">
        <w:t>T</w:t>
      </w:r>
      <w:r>
        <w:t xml:space="preserve">est </w:t>
      </w:r>
      <w:r w:rsidR="004A2EA6">
        <w:t>S</w:t>
      </w:r>
      <w:r>
        <w:t xml:space="preserve">cript, </w:t>
      </w:r>
      <w:r w:rsidR="004A2EA6">
        <w:t>T</w:t>
      </w:r>
      <w:r>
        <w:t xml:space="preserve">est </w:t>
      </w:r>
      <w:r w:rsidR="004A2EA6">
        <w:t>S</w:t>
      </w:r>
      <w:r>
        <w:t>cenario, and common</w:t>
      </w:r>
      <w:r w:rsidR="00AB76AF">
        <w:t xml:space="preserve"> elections</w:t>
      </w:r>
      <w:r>
        <w:t xml:space="preserve"> test data development</w:t>
      </w:r>
    </w:p>
    <w:p w14:paraId="451AC940" w14:textId="2F7A9FEC" w:rsidR="002C138C" w:rsidRDefault="002C138C" w:rsidP="00AB606C">
      <w:pPr>
        <w:pStyle w:val="bullet1"/>
      </w:pPr>
      <w:r>
        <w:t xml:space="preserve">Notify the County of any risks to the schedule or quality and completion of the </w:t>
      </w:r>
      <w:r w:rsidR="00041B21">
        <w:t>T</w:t>
      </w:r>
      <w:r>
        <w:t xml:space="preserve">est </w:t>
      </w:r>
      <w:r w:rsidR="00041B21">
        <w:t>S</w:t>
      </w:r>
      <w:r>
        <w:t>cripts</w:t>
      </w:r>
      <w:r w:rsidR="00041B21">
        <w:t xml:space="preserve">, Test Scenarios, </w:t>
      </w:r>
      <w:r>
        <w:t>and</w:t>
      </w:r>
      <w:r w:rsidR="00041B21">
        <w:t>/or</w:t>
      </w:r>
      <w:r>
        <w:t xml:space="preserve"> common </w:t>
      </w:r>
      <w:r w:rsidR="00AB76AF">
        <w:t xml:space="preserve">elections </w:t>
      </w:r>
      <w:r>
        <w:t>test data being developed</w:t>
      </w:r>
    </w:p>
    <w:p w14:paraId="35A572B1" w14:textId="104D9CCD" w:rsidR="002C138C" w:rsidRDefault="002C138C" w:rsidP="00AB606C">
      <w:pPr>
        <w:pStyle w:val="bullet1"/>
      </w:pPr>
      <w:r>
        <w:t xml:space="preserve">Identify systemic issues related to completion of the </w:t>
      </w:r>
      <w:r w:rsidR="00823473">
        <w:t>T</w:t>
      </w:r>
      <w:r>
        <w:t xml:space="preserve">est </w:t>
      </w:r>
      <w:r w:rsidR="00823473">
        <w:t>S</w:t>
      </w:r>
      <w:r>
        <w:t xml:space="preserve">cripts, </w:t>
      </w:r>
      <w:r w:rsidR="00823473">
        <w:t>T</w:t>
      </w:r>
      <w:r>
        <w:t xml:space="preserve">est </w:t>
      </w:r>
      <w:r w:rsidR="00823473">
        <w:t>S</w:t>
      </w:r>
      <w:r>
        <w:t xml:space="preserve">cenarios, or </w:t>
      </w:r>
      <w:r w:rsidR="00AB76AF">
        <w:t xml:space="preserve">elections </w:t>
      </w:r>
      <w:r>
        <w:t>test data (e.g., time management, complexity, data quality, etc.) and provide the County with recommendations to address them (e.g., augmenting resources, etc.)</w:t>
      </w:r>
    </w:p>
    <w:p w14:paraId="26097594" w14:textId="554518A9" w:rsidR="00662BCF" w:rsidRDefault="00662BCF" w:rsidP="00662BCF">
      <w:pPr>
        <w:pStyle w:val="bulletindent1"/>
        <w:numPr>
          <w:ilvl w:val="2"/>
          <w:numId w:val="22"/>
        </w:numPr>
      </w:pPr>
      <w:r>
        <w:t>[Contractor] will provide additional resources</w:t>
      </w:r>
      <w:r w:rsidR="00DC2500">
        <w:t xml:space="preserve"> </w:t>
      </w:r>
      <w:r>
        <w:t>to address issues where necessary</w:t>
      </w:r>
      <w:r w:rsidR="00DC2500">
        <w:t xml:space="preserve"> </w:t>
      </w:r>
    </w:p>
    <w:p w14:paraId="48CA4F9E" w14:textId="30B96A99" w:rsidR="000E5289" w:rsidRDefault="000E5289" w:rsidP="000E5289">
      <w:pPr>
        <w:pStyle w:val="bullet1"/>
      </w:pPr>
      <w:r>
        <w:t>Provide recommendations on grouping Test Scenarios and conditions into test cycles to maximize efficient test execution</w:t>
      </w:r>
    </w:p>
    <w:p w14:paraId="543B400E" w14:textId="453F50FA" w:rsidR="00DC2500" w:rsidRDefault="00DC2500" w:rsidP="000E5289">
      <w:pPr>
        <w:pStyle w:val="bullet1"/>
      </w:pPr>
      <w:r>
        <w:t>Develop issue tracking form</w:t>
      </w:r>
    </w:p>
    <w:p w14:paraId="291252F3" w14:textId="74B54A39" w:rsidR="00DC2500" w:rsidRDefault="00DC2500" w:rsidP="000E5289">
      <w:pPr>
        <w:pStyle w:val="bullet1"/>
      </w:pPr>
      <w:r>
        <w:t>Develop a test cycle control sheet, which details when and by whom test cycles will be executed</w:t>
      </w:r>
    </w:p>
    <w:p w14:paraId="69ED5083" w14:textId="6BC380DE" w:rsidR="00DC2500" w:rsidRDefault="00DC2500" w:rsidP="00DC2500">
      <w:pPr>
        <w:pStyle w:val="bullet1"/>
      </w:pPr>
      <w:r>
        <w:t>Archi</w:t>
      </w:r>
      <w:r w:rsidR="004539D8">
        <w:t>ve</w:t>
      </w:r>
      <w:r>
        <w:t xml:space="preserve"> Test Scripts and Test Scenarios after all testing phases are complete</w:t>
      </w:r>
    </w:p>
    <w:p w14:paraId="1340CE6A" w14:textId="70D75CCD" w:rsidR="00DC2500" w:rsidRDefault="00DC2500" w:rsidP="00DC2500">
      <w:pPr>
        <w:pStyle w:val="bullet1"/>
      </w:pPr>
      <w:r>
        <w:t>Respond to all County ad hoc communications (e.g., calls, emails, etc.) in a timely manner to address questions as they arise</w:t>
      </w:r>
    </w:p>
    <w:p w14:paraId="6BCCE194" w14:textId="2611533B" w:rsidR="00613B3F" w:rsidRDefault="00613B3F" w:rsidP="00613B3F">
      <w:r>
        <w:t>[Contractor] will review the draft Test Scripts and Test Scenarios with the County and gather feedback. [Contractor] will incorporate the County’s feedback and submit final versions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613B3F" w:rsidRPr="00275084" w14:paraId="1B2136C7" w14:textId="77777777" w:rsidTr="0089538F">
        <w:tc>
          <w:tcPr>
            <w:tcW w:w="2880" w:type="dxa"/>
            <w:shd w:val="clear" w:color="auto" w:fill="FEF2CE" w:themeFill="accent6" w:themeFillTint="33"/>
            <w:vAlign w:val="center"/>
          </w:tcPr>
          <w:p w14:paraId="2DF6D0E5" w14:textId="77777777" w:rsidR="00613B3F" w:rsidRPr="00944A47" w:rsidRDefault="00613B3F" w:rsidP="00924211">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70B8AAD8" w14:textId="30BF405E" w:rsidR="00613B3F" w:rsidRDefault="00613B3F" w:rsidP="00924211">
            <w:r>
              <w:t>I8.1.2.1</w:t>
            </w:r>
            <w:r w:rsidRPr="00275084">
              <w:t xml:space="preserve"> </w:t>
            </w:r>
            <w:r>
              <w:t>Test Scripts</w:t>
            </w:r>
          </w:p>
          <w:p w14:paraId="069B4EFA" w14:textId="77777777" w:rsidR="00613B3F" w:rsidRDefault="00613B3F" w:rsidP="00613B3F">
            <w:r>
              <w:t>I8.1.2.</w:t>
            </w:r>
            <w:r w:rsidR="00EB1114">
              <w:t>2</w:t>
            </w:r>
            <w:r w:rsidRPr="00275084">
              <w:t xml:space="preserve"> </w:t>
            </w:r>
            <w:r>
              <w:t>Test Scenarios</w:t>
            </w:r>
          </w:p>
          <w:p w14:paraId="6082F5EC" w14:textId="387D9883" w:rsidR="00780C5C" w:rsidRPr="00275084" w:rsidRDefault="00780C5C" w:rsidP="00780C5C">
            <w:r>
              <w:t>I8.1.2.3</w:t>
            </w:r>
            <w:r w:rsidRPr="00275084">
              <w:t xml:space="preserve"> </w:t>
            </w:r>
            <w:r>
              <w:t>Test Data</w:t>
            </w:r>
          </w:p>
        </w:tc>
      </w:tr>
      <w:tr w:rsidR="00613B3F" w14:paraId="5DFD0357" w14:textId="77777777" w:rsidTr="0089538F">
        <w:tc>
          <w:tcPr>
            <w:tcW w:w="2880" w:type="dxa"/>
            <w:shd w:val="clear" w:color="auto" w:fill="FEF2CE" w:themeFill="accent6" w:themeFillTint="33"/>
            <w:vAlign w:val="center"/>
          </w:tcPr>
          <w:p w14:paraId="643F342D" w14:textId="77777777" w:rsidR="00613B3F" w:rsidRPr="00944A47" w:rsidRDefault="00613B3F" w:rsidP="00924211">
            <w:pPr>
              <w:rPr>
                <w:rFonts w:asciiTheme="majorHAnsi" w:hAnsiTheme="majorHAnsi"/>
              </w:rPr>
            </w:pPr>
            <w:r w:rsidRPr="00944A47">
              <w:rPr>
                <w:rFonts w:asciiTheme="majorHAnsi" w:hAnsiTheme="majorHAnsi"/>
              </w:rPr>
              <w:t>Delivery Frequency</w:t>
            </w:r>
          </w:p>
        </w:tc>
        <w:tc>
          <w:tcPr>
            <w:tcW w:w="6480" w:type="dxa"/>
            <w:vAlign w:val="center"/>
          </w:tcPr>
          <w:p w14:paraId="27A139C6" w14:textId="2417A5E1" w:rsidR="00613B3F" w:rsidRDefault="00613B3F" w:rsidP="00613B3F">
            <w:r>
              <w:t>I8.1.2.1</w:t>
            </w:r>
            <w:r w:rsidRPr="00275084">
              <w:t xml:space="preserve"> </w:t>
            </w:r>
            <w:r>
              <w:t>Once</w:t>
            </w:r>
            <w:r w:rsidR="00B15613">
              <w:t xml:space="preserve"> for each testing phase</w:t>
            </w:r>
          </w:p>
          <w:p w14:paraId="0FD6EB24" w14:textId="21428056" w:rsidR="00613B3F" w:rsidRDefault="00613B3F" w:rsidP="00613B3F">
            <w:r>
              <w:t>I8.1.2.</w:t>
            </w:r>
            <w:r w:rsidR="00EB1114">
              <w:t>2</w:t>
            </w:r>
            <w:r w:rsidRPr="00275084">
              <w:t xml:space="preserve"> </w:t>
            </w:r>
            <w:r>
              <w:t>Once</w:t>
            </w:r>
            <w:r w:rsidR="00B15613">
              <w:t xml:space="preserve"> for each testing phase</w:t>
            </w:r>
          </w:p>
          <w:p w14:paraId="290272DB" w14:textId="57A271B6" w:rsidR="00520134" w:rsidRDefault="00520134" w:rsidP="00520134">
            <w:r>
              <w:t>I8.1.2.3 Once</w:t>
            </w:r>
          </w:p>
        </w:tc>
      </w:tr>
    </w:tbl>
    <w:p w14:paraId="4E75FAE5" w14:textId="77777777" w:rsidR="00613B3F" w:rsidRDefault="00613B3F" w:rsidP="00613B3F"/>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613B3F" w14:paraId="6F44F44C"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1F26F850" w14:textId="25E159C8" w:rsidR="00613B3F" w:rsidRPr="00522256" w:rsidRDefault="00613B3F" w:rsidP="00EB37E6">
            <w:pPr>
              <w:rPr>
                <w:b/>
                <w:bCs/>
                <w:color w:val="003A7F" w:themeColor="text2" w:themeTint="E6"/>
              </w:rPr>
            </w:pPr>
            <w:r w:rsidRPr="00522256">
              <w:rPr>
                <w:b/>
                <w:bCs/>
                <w:color w:val="003A7F" w:themeColor="text2" w:themeTint="E6"/>
              </w:rPr>
              <w:lastRenderedPageBreak/>
              <w:t>PROPOSER RESPONSE TO: Deliverable</w:t>
            </w:r>
            <w:r>
              <w:rPr>
                <w:b/>
                <w:bCs/>
                <w:color w:val="003A7F" w:themeColor="text2" w:themeTint="E6"/>
              </w:rPr>
              <w:t>s</w:t>
            </w:r>
            <w:r w:rsidRPr="00522256">
              <w:rPr>
                <w:b/>
                <w:bCs/>
                <w:color w:val="003A7F" w:themeColor="text2" w:themeTint="E6"/>
              </w:rPr>
              <w:t xml:space="preserve"> </w:t>
            </w:r>
            <w:r w:rsidR="00EB37E6" w:rsidRPr="00EB37E6">
              <w:rPr>
                <w:b/>
                <w:bCs/>
                <w:color w:val="003A7F" w:themeColor="text2" w:themeTint="E6"/>
              </w:rPr>
              <w:t>I8.1.2.1 Test Scripts</w:t>
            </w:r>
            <w:r w:rsidR="00520134">
              <w:rPr>
                <w:b/>
                <w:bCs/>
                <w:color w:val="003A7F" w:themeColor="text2" w:themeTint="E6"/>
              </w:rPr>
              <w:t>,</w:t>
            </w:r>
            <w:r w:rsidR="00EB37E6">
              <w:rPr>
                <w:b/>
                <w:bCs/>
                <w:color w:val="003A7F" w:themeColor="text2" w:themeTint="E6"/>
              </w:rPr>
              <w:t xml:space="preserve"> </w:t>
            </w:r>
            <w:r w:rsidR="00EB37E6" w:rsidRPr="00EB37E6">
              <w:rPr>
                <w:b/>
                <w:bCs/>
                <w:color w:val="003A7F" w:themeColor="text2" w:themeTint="E6"/>
              </w:rPr>
              <w:t>I8.1.2.</w:t>
            </w:r>
            <w:r w:rsidR="00EB1114">
              <w:rPr>
                <w:b/>
                <w:bCs/>
                <w:color w:val="003A7F" w:themeColor="text2" w:themeTint="E6"/>
              </w:rPr>
              <w:t>2</w:t>
            </w:r>
            <w:r w:rsidR="00EB37E6" w:rsidRPr="00EB37E6">
              <w:rPr>
                <w:b/>
                <w:bCs/>
                <w:color w:val="003A7F" w:themeColor="text2" w:themeTint="E6"/>
              </w:rPr>
              <w:t xml:space="preserve"> Test Scenarios</w:t>
            </w:r>
            <w:r w:rsidR="00520134">
              <w:rPr>
                <w:b/>
                <w:bCs/>
                <w:color w:val="003A7F" w:themeColor="text2" w:themeTint="E6"/>
              </w:rPr>
              <w:t>, and I8.1.2.3 Test Data</w:t>
            </w:r>
          </w:p>
          <w:p w14:paraId="3510D5BA" w14:textId="77777777" w:rsidR="00613B3F" w:rsidRDefault="00613B3F" w:rsidP="00924211">
            <w:pPr>
              <w:rPr>
                <w:b/>
                <w:bCs/>
              </w:rPr>
            </w:pPr>
            <w:r>
              <w:rPr>
                <w:b/>
                <w:bCs/>
              </w:rPr>
              <w:t>Will the Proposer complete the deliverable(s) and related task(s) as described above?</w:t>
            </w:r>
          </w:p>
          <w:p w14:paraId="61E4110B" w14:textId="77777777" w:rsidR="00613B3F" w:rsidRDefault="00AC5A64" w:rsidP="00924211">
            <w:pPr>
              <w:rPr>
                <w:b/>
                <w:bCs/>
              </w:rPr>
            </w:pPr>
            <w:sdt>
              <w:sdtPr>
                <w:rPr>
                  <w:b/>
                  <w:bCs/>
                </w:rPr>
                <w:id w:val="205911432"/>
                <w14:checkbox>
                  <w14:checked w14:val="0"/>
                  <w14:checkedState w14:val="2612" w14:font="MS Gothic"/>
                  <w14:uncheckedState w14:val="2610" w14:font="MS Gothic"/>
                </w14:checkbox>
              </w:sdtPr>
              <w:sdtEndPr/>
              <w:sdtContent>
                <w:r w:rsidR="00613B3F">
                  <w:rPr>
                    <w:rFonts w:ascii="MS Gothic" w:eastAsia="MS Gothic" w:hAnsi="MS Gothic" w:hint="eastAsia"/>
                    <w:b/>
                    <w:bCs/>
                  </w:rPr>
                  <w:t>☐</w:t>
                </w:r>
              </w:sdtContent>
            </w:sdt>
            <w:r w:rsidR="00613B3F">
              <w:rPr>
                <w:b/>
                <w:bCs/>
              </w:rPr>
              <w:t xml:space="preserve"> Yes</w:t>
            </w:r>
          </w:p>
          <w:p w14:paraId="056EAFFC" w14:textId="77777777" w:rsidR="00613B3F" w:rsidRDefault="00AC5A64" w:rsidP="00924211">
            <w:pPr>
              <w:rPr>
                <w:b/>
                <w:bCs/>
              </w:rPr>
            </w:pPr>
            <w:sdt>
              <w:sdtPr>
                <w:rPr>
                  <w:b/>
                  <w:bCs/>
                </w:rPr>
                <w:id w:val="-999190096"/>
                <w14:checkbox>
                  <w14:checked w14:val="0"/>
                  <w14:checkedState w14:val="2612" w14:font="MS Gothic"/>
                  <w14:uncheckedState w14:val="2610" w14:font="MS Gothic"/>
                </w14:checkbox>
              </w:sdtPr>
              <w:sdtEndPr/>
              <w:sdtContent>
                <w:r w:rsidR="00613B3F">
                  <w:rPr>
                    <w:rFonts w:ascii="MS Gothic" w:eastAsia="MS Gothic" w:hAnsi="MS Gothic" w:hint="eastAsia"/>
                    <w:b/>
                    <w:bCs/>
                  </w:rPr>
                  <w:t>☐</w:t>
                </w:r>
              </w:sdtContent>
            </w:sdt>
            <w:r w:rsidR="00613B3F">
              <w:rPr>
                <w:b/>
                <w:bCs/>
              </w:rPr>
              <w:t xml:space="preserve"> Yes, with modifications</w:t>
            </w:r>
          </w:p>
          <w:p w14:paraId="026219FD" w14:textId="77777777" w:rsidR="00613B3F" w:rsidRDefault="00AC5A64" w:rsidP="00924211">
            <w:pPr>
              <w:rPr>
                <w:b/>
                <w:bCs/>
              </w:rPr>
            </w:pPr>
            <w:sdt>
              <w:sdtPr>
                <w:rPr>
                  <w:b/>
                  <w:bCs/>
                </w:rPr>
                <w:id w:val="1552038421"/>
                <w14:checkbox>
                  <w14:checked w14:val="0"/>
                  <w14:checkedState w14:val="2612" w14:font="MS Gothic"/>
                  <w14:uncheckedState w14:val="2610" w14:font="MS Gothic"/>
                </w14:checkbox>
              </w:sdtPr>
              <w:sdtEndPr/>
              <w:sdtContent>
                <w:r w:rsidR="00613B3F">
                  <w:rPr>
                    <w:rFonts w:ascii="MS Gothic" w:eastAsia="MS Gothic" w:hAnsi="MS Gothic" w:hint="eastAsia"/>
                    <w:b/>
                    <w:bCs/>
                  </w:rPr>
                  <w:t>☐</w:t>
                </w:r>
              </w:sdtContent>
            </w:sdt>
            <w:r w:rsidR="00613B3F">
              <w:rPr>
                <w:b/>
                <w:bCs/>
              </w:rPr>
              <w:t xml:space="preserve"> No</w:t>
            </w:r>
          </w:p>
          <w:p w14:paraId="088B9E4F" w14:textId="77777777" w:rsidR="00613B3F" w:rsidRPr="00522256" w:rsidRDefault="00613B3F" w:rsidP="00924211">
            <w:pPr>
              <w:rPr>
                <w:b/>
                <w:bCs/>
              </w:rPr>
            </w:pPr>
            <w:r>
              <w:rPr>
                <w:b/>
                <w:bCs/>
              </w:rPr>
              <w:t>Explain your approach to completing the deliverable(s) and related task(s) as described above:</w:t>
            </w:r>
          </w:p>
        </w:tc>
      </w:tr>
    </w:tbl>
    <w:p w14:paraId="435CEFE6" w14:textId="77777777" w:rsidR="00613B3F" w:rsidRDefault="00613B3F" w:rsidP="00613B3F"/>
    <w:p w14:paraId="25A33A64" w14:textId="77777777" w:rsidR="00613B3F" w:rsidRPr="00D20780" w:rsidRDefault="007D069C" w:rsidP="00613B3F">
      <w:pPr>
        <w:rPr>
          <w:shd w:val="clear" w:color="auto" w:fill="BFBFBF"/>
        </w:rPr>
      </w:pPr>
      <w:r>
        <w:rPr>
          <w:noProof/>
          <w:shd w:val="clear" w:color="auto" w:fill="BFBFBF"/>
        </w:rPr>
        <w:t>&lt;Response&gt;</w:t>
      </w:r>
    </w:p>
    <w:p w14:paraId="31E4679D" w14:textId="77777777" w:rsidR="00613B3F" w:rsidRDefault="00613B3F" w:rsidP="00613B3F"/>
    <w:p w14:paraId="0660838D" w14:textId="5BC2D3F9" w:rsidR="004E131C" w:rsidRDefault="004E131C" w:rsidP="004E131C">
      <w:pPr>
        <w:pStyle w:val="Num-Heading3"/>
      </w:pPr>
      <w:bookmarkStart w:id="96" w:name="_Toc256000041"/>
      <w:bookmarkStart w:id="97" w:name="_Toc79862763"/>
      <w:r>
        <w:t>Establish Test</w:t>
      </w:r>
      <w:r w:rsidR="00F21FF8">
        <w:t>ing</w:t>
      </w:r>
      <w:r>
        <w:t xml:space="preserve"> Environments</w:t>
      </w:r>
      <w:bookmarkEnd w:id="96"/>
      <w:bookmarkEnd w:id="97"/>
    </w:p>
    <w:p w14:paraId="63B7F325" w14:textId="6E18158A" w:rsidR="00615E90" w:rsidRDefault="00AB76AF" w:rsidP="00AB76AF">
      <w:r>
        <w:t>[Contractor] will establish test</w:t>
      </w:r>
      <w:r w:rsidR="00F21FF8">
        <w:t xml:space="preserve">ing </w:t>
      </w:r>
      <w:r>
        <w:t>environments prior to each testing phase</w:t>
      </w:r>
      <w:r w:rsidR="00615E90">
        <w:t>. This will include:</w:t>
      </w:r>
    </w:p>
    <w:p w14:paraId="75C54014" w14:textId="3D3173A4" w:rsidR="00AB76AF" w:rsidRDefault="00615E90" w:rsidP="00615E90">
      <w:pPr>
        <w:pStyle w:val="bullet1"/>
      </w:pPr>
      <w:r>
        <w:t>L</w:t>
      </w:r>
      <w:r w:rsidR="00AB76AF">
        <w:t>oading of elections test data</w:t>
      </w:r>
    </w:p>
    <w:p w14:paraId="2D2E2C8D" w14:textId="32C2B072" w:rsidR="00615E90" w:rsidRDefault="00615E90" w:rsidP="00615E90">
      <w:pPr>
        <w:pStyle w:val="bullet1"/>
      </w:pPr>
      <w:r>
        <w:t>Setting up the database</w:t>
      </w:r>
    </w:p>
    <w:p w14:paraId="71F7E01D" w14:textId="74DACC2B" w:rsidR="00615E90" w:rsidRDefault="00615E90" w:rsidP="00615E90">
      <w:pPr>
        <w:pStyle w:val="bullet1"/>
      </w:pPr>
      <w:r>
        <w:t>Configuring the environment</w:t>
      </w:r>
    </w:p>
    <w:p w14:paraId="08D7758D" w14:textId="03390877" w:rsidR="00615E90" w:rsidRDefault="00615E90" w:rsidP="00615E90">
      <w:pPr>
        <w:pStyle w:val="bullet1"/>
      </w:pPr>
      <w:r>
        <w:t>Selecting and implementing the necessary hardware and operating system</w:t>
      </w:r>
    </w:p>
    <w:p w14:paraId="3E067354" w14:textId="66CBE720" w:rsidR="00615E90" w:rsidRDefault="00615E90" w:rsidP="00615E90">
      <w:pPr>
        <w:pStyle w:val="bullet1"/>
      </w:pPr>
      <w:r>
        <w:t>Configuring the network</w:t>
      </w:r>
    </w:p>
    <w:p w14:paraId="376E963C" w14:textId="6CD11629" w:rsidR="00AF5C19" w:rsidRDefault="00AF5C19" w:rsidP="00615E90">
      <w:pPr>
        <w:pStyle w:val="bullet1"/>
      </w:pPr>
      <w:r>
        <w:t xml:space="preserve">Configuring the agile project management </w:t>
      </w:r>
      <w:r w:rsidRPr="00D87449">
        <w:t>tool</w:t>
      </w:r>
      <w:r>
        <w:t xml:space="preserve"> (e.g., Jira) for issue management and defect tracking</w:t>
      </w:r>
    </w:p>
    <w:p w14:paraId="65B9EC5E" w14:textId="140FABA3" w:rsidR="004F7B12" w:rsidRDefault="004F7B12" w:rsidP="004F7B12">
      <w:r>
        <w:t xml:space="preserve">[Contractor] will </w:t>
      </w:r>
      <w:r w:rsidR="00F21FF8">
        <w:t xml:space="preserve">prepare detailed </w:t>
      </w:r>
      <w:r>
        <w:t>document</w:t>
      </w:r>
      <w:r w:rsidR="00F21FF8">
        <w:t>ation of the testing environments.</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632DA4" w:rsidRPr="00275084" w14:paraId="298CC60D" w14:textId="77777777" w:rsidTr="0089538F">
        <w:tc>
          <w:tcPr>
            <w:tcW w:w="2878" w:type="dxa"/>
            <w:shd w:val="clear" w:color="auto" w:fill="FEF2CE" w:themeFill="accent6" w:themeFillTint="33"/>
            <w:vAlign w:val="center"/>
          </w:tcPr>
          <w:p w14:paraId="6AB75747" w14:textId="465BBFF1" w:rsidR="00632DA4" w:rsidRPr="00944A47" w:rsidRDefault="00632DA4" w:rsidP="00924211">
            <w:pPr>
              <w:rPr>
                <w:rFonts w:asciiTheme="majorHAnsi" w:hAnsiTheme="majorHAnsi"/>
              </w:rPr>
            </w:pPr>
            <w:r w:rsidRPr="00944A47">
              <w:rPr>
                <w:rFonts w:asciiTheme="majorHAnsi" w:hAnsiTheme="majorHAnsi"/>
              </w:rPr>
              <w:t>Deliverable</w:t>
            </w:r>
          </w:p>
        </w:tc>
        <w:tc>
          <w:tcPr>
            <w:tcW w:w="6472" w:type="dxa"/>
            <w:vAlign w:val="center"/>
          </w:tcPr>
          <w:p w14:paraId="4CFD3951" w14:textId="62A49B50" w:rsidR="00632DA4" w:rsidRPr="00275084" w:rsidRDefault="00632DA4" w:rsidP="00632DA4">
            <w:r>
              <w:t>I8.1.3 Detailed Testing Environments Documentation</w:t>
            </w:r>
          </w:p>
        </w:tc>
      </w:tr>
      <w:tr w:rsidR="00632DA4" w14:paraId="3216338A" w14:textId="77777777" w:rsidTr="0089538F">
        <w:tc>
          <w:tcPr>
            <w:tcW w:w="2878" w:type="dxa"/>
            <w:shd w:val="clear" w:color="auto" w:fill="FEF2CE" w:themeFill="accent6" w:themeFillTint="33"/>
            <w:vAlign w:val="center"/>
          </w:tcPr>
          <w:p w14:paraId="1896A13D" w14:textId="77777777" w:rsidR="00632DA4" w:rsidRPr="00944A47" w:rsidRDefault="00632DA4" w:rsidP="00924211">
            <w:pPr>
              <w:rPr>
                <w:rFonts w:asciiTheme="majorHAnsi" w:hAnsiTheme="majorHAnsi"/>
              </w:rPr>
            </w:pPr>
            <w:r w:rsidRPr="00944A47">
              <w:rPr>
                <w:rFonts w:asciiTheme="majorHAnsi" w:hAnsiTheme="majorHAnsi"/>
              </w:rPr>
              <w:t>Delivery Frequency</w:t>
            </w:r>
          </w:p>
        </w:tc>
        <w:tc>
          <w:tcPr>
            <w:tcW w:w="6472" w:type="dxa"/>
            <w:vAlign w:val="center"/>
          </w:tcPr>
          <w:p w14:paraId="3CCD7BE1" w14:textId="4506D086" w:rsidR="00632DA4" w:rsidRDefault="00632DA4" w:rsidP="00632DA4">
            <w:r>
              <w:t>Once per testing environment setup</w:t>
            </w:r>
          </w:p>
        </w:tc>
      </w:tr>
    </w:tbl>
    <w:p w14:paraId="18C415F1" w14:textId="77777777" w:rsidR="00632DA4" w:rsidRDefault="00632DA4" w:rsidP="00632DA4"/>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632DA4" w14:paraId="04D610D6"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358A8C1A" w14:textId="1EE0B9D0" w:rsidR="00632DA4" w:rsidRPr="00522256" w:rsidRDefault="00632DA4" w:rsidP="00924211">
            <w:pPr>
              <w:rPr>
                <w:b/>
                <w:bCs/>
                <w:color w:val="003A7F" w:themeColor="text2" w:themeTint="E6"/>
              </w:rPr>
            </w:pPr>
            <w:r w:rsidRPr="00522256">
              <w:rPr>
                <w:b/>
                <w:bCs/>
                <w:color w:val="003A7F" w:themeColor="text2" w:themeTint="E6"/>
              </w:rPr>
              <w:t xml:space="preserve">PROPOSER RESPONSE TO: Deliverable </w:t>
            </w:r>
            <w:r w:rsidRPr="00EB37E6">
              <w:rPr>
                <w:b/>
                <w:bCs/>
                <w:color w:val="003A7F" w:themeColor="text2" w:themeTint="E6"/>
              </w:rPr>
              <w:t>I8.1.</w:t>
            </w:r>
            <w:r w:rsidR="00FA790A">
              <w:rPr>
                <w:b/>
                <w:bCs/>
                <w:color w:val="003A7F" w:themeColor="text2" w:themeTint="E6"/>
              </w:rPr>
              <w:t>3 Detailed Testing Environments Documentation</w:t>
            </w:r>
          </w:p>
          <w:p w14:paraId="1F2D9B36" w14:textId="77777777" w:rsidR="00632DA4" w:rsidRDefault="00632DA4" w:rsidP="00924211">
            <w:pPr>
              <w:rPr>
                <w:b/>
                <w:bCs/>
              </w:rPr>
            </w:pPr>
            <w:r>
              <w:rPr>
                <w:b/>
                <w:bCs/>
              </w:rPr>
              <w:t>Will the Proposer complete the deliverable(s) and related task(s) as described above?</w:t>
            </w:r>
          </w:p>
          <w:p w14:paraId="33A83152" w14:textId="77777777" w:rsidR="00632DA4" w:rsidRDefault="00AC5A64" w:rsidP="00924211">
            <w:pPr>
              <w:rPr>
                <w:b/>
                <w:bCs/>
              </w:rPr>
            </w:pPr>
            <w:sdt>
              <w:sdtPr>
                <w:rPr>
                  <w:b/>
                  <w:bCs/>
                </w:rPr>
                <w:id w:val="-719120923"/>
                <w14:checkbox>
                  <w14:checked w14:val="0"/>
                  <w14:checkedState w14:val="2612" w14:font="MS Gothic"/>
                  <w14:uncheckedState w14:val="2610" w14:font="MS Gothic"/>
                </w14:checkbox>
              </w:sdtPr>
              <w:sdtEndPr/>
              <w:sdtContent>
                <w:r w:rsidR="00632DA4">
                  <w:rPr>
                    <w:rFonts w:ascii="MS Gothic" w:eastAsia="MS Gothic" w:hAnsi="MS Gothic" w:hint="eastAsia"/>
                    <w:b/>
                    <w:bCs/>
                  </w:rPr>
                  <w:t>☐</w:t>
                </w:r>
              </w:sdtContent>
            </w:sdt>
            <w:r w:rsidR="00632DA4">
              <w:rPr>
                <w:b/>
                <w:bCs/>
              </w:rPr>
              <w:t xml:space="preserve"> Yes</w:t>
            </w:r>
          </w:p>
          <w:p w14:paraId="5678F44C" w14:textId="77777777" w:rsidR="00632DA4" w:rsidRDefault="00AC5A64" w:rsidP="00924211">
            <w:pPr>
              <w:rPr>
                <w:b/>
                <w:bCs/>
              </w:rPr>
            </w:pPr>
            <w:sdt>
              <w:sdtPr>
                <w:rPr>
                  <w:b/>
                  <w:bCs/>
                </w:rPr>
                <w:id w:val="797951801"/>
                <w14:checkbox>
                  <w14:checked w14:val="0"/>
                  <w14:checkedState w14:val="2612" w14:font="MS Gothic"/>
                  <w14:uncheckedState w14:val="2610" w14:font="MS Gothic"/>
                </w14:checkbox>
              </w:sdtPr>
              <w:sdtEndPr/>
              <w:sdtContent>
                <w:r w:rsidR="00632DA4">
                  <w:rPr>
                    <w:rFonts w:ascii="MS Gothic" w:eastAsia="MS Gothic" w:hAnsi="MS Gothic" w:hint="eastAsia"/>
                    <w:b/>
                    <w:bCs/>
                  </w:rPr>
                  <w:t>☐</w:t>
                </w:r>
              </w:sdtContent>
            </w:sdt>
            <w:r w:rsidR="00632DA4">
              <w:rPr>
                <w:b/>
                <w:bCs/>
              </w:rPr>
              <w:t xml:space="preserve"> Yes, with modifications</w:t>
            </w:r>
          </w:p>
          <w:p w14:paraId="7940FBD2" w14:textId="77777777" w:rsidR="00632DA4" w:rsidRDefault="00AC5A64" w:rsidP="00924211">
            <w:pPr>
              <w:rPr>
                <w:b/>
                <w:bCs/>
              </w:rPr>
            </w:pPr>
            <w:sdt>
              <w:sdtPr>
                <w:rPr>
                  <w:b/>
                  <w:bCs/>
                </w:rPr>
                <w:id w:val="936174799"/>
                <w14:checkbox>
                  <w14:checked w14:val="0"/>
                  <w14:checkedState w14:val="2612" w14:font="MS Gothic"/>
                  <w14:uncheckedState w14:val="2610" w14:font="MS Gothic"/>
                </w14:checkbox>
              </w:sdtPr>
              <w:sdtEndPr/>
              <w:sdtContent>
                <w:r w:rsidR="00632DA4">
                  <w:rPr>
                    <w:rFonts w:ascii="MS Gothic" w:eastAsia="MS Gothic" w:hAnsi="MS Gothic" w:hint="eastAsia"/>
                    <w:b/>
                    <w:bCs/>
                  </w:rPr>
                  <w:t>☐</w:t>
                </w:r>
              </w:sdtContent>
            </w:sdt>
            <w:r w:rsidR="00632DA4">
              <w:rPr>
                <w:b/>
                <w:bCs/>
              </w:rPr>
              <w:t xml:space="preserve"> No</w:t>
            </w:r>
          </w:p>
          <w:p w14:paraId="4D099CED" w14:textId="77777777" w:rsidR="00632DA4" w:rsidRPr="00522256" w:rsidRDefault="00632DA4" w:rsidP="00924211">
            <w:pPr>
              <w:rPr>
                <w:b/>
                <w:bCs/>
              </w:rPr>
            </w:pPr>
            <w:r>
              <w:rPr>
                <w:b/>
                <w:bCs/>
              </w:rPr>
              <w:t>Explain your approach to completing the deliverable(s) and related task(s) as described above:</w:t>
            </w:r>
          </w:p>
        </w:tc>
      </w:tr>
    </w:tbl>
    <w:p w14:paraId="235081F7" w14:textId="77777777" w:rsidR="00632DA4" w:rsidRDefault="00632DA4" w:rsidP="00632DA4"/>
    <w:p w14:paraId="0203D91C" w14:textId="77777777" w:rsidR="00632DA4" w:rsidRPr="00D20780" w:rsidRDefault="007D069C" w:rsidP="00632DA4">
      <w:pPr>
        <w:rPr>
          <w:shd w:val="clear" w:color="auto" w:fill="BFBFBF"/>
        </w:rPr>
      </w:pPr>
      <w:r>
        <w:rPr>
          <w:noProof/>
          <w:shd w:val="clear" w:color="auto" w:fill="BFBFBF"/>
        </w:rPr>
        <w:t>&lt;Response&gt;</w:t>
      </w:r>
    </w:p>
    <w:p w14:paraId="3FA37045" w14:textId="61BFDF2F" w:rsidR="004E131C" w:rsidRDefault="004E131C" w:rsidP="004E131C">
      <w:pPr>
        <w:pStyle w:val="Num-Heading2"/>
      </w:pPr>
      <w:bookmarkStart w:id="98" w:name="_Toc256000042"/>
      <w:bookmarkStart w:id="99" w:name="_Toc79862764"/>
      <w:r>
        <w:lastRenderedPageBreak/>
        <w:t>Perform Testing</w:t>
      </w:r>
      <w:bookmarkEnd w:id="98"/>
      <w:bookmarkEnd w:id="99"/>
    </w:p>
    <w:p w14:paraId="1BE130FB" w14:textId="72F348E5" w:rsidR="00350423" w:rsidRDefault="00350423" w:rsidP="00350423">
      <w:r>
        <w:t xml:space="preserve">All elements of the EMS will be subjected to testing performed by a Test Team composed of [Contractor] and County staff. [Contractor] will lead and conduct </w:t>
      </w:r>
      <w:r w:rsidR="00983B45">
        <w:t xml:space="preserve">all test phases except for UAT. </w:t>
      </w:r>
      <w:r>
        <w:t xml:space="preserve">These tests must be thorough enough to ensure UAT is not used to uncover errors that should have been found in </w:t>
      </w:r>
      <w:r w:rsidR="00927628">
        <w:t>prior testing phases</w:t>
      </w:r>
      <w:r>
        <w:t>. [Contractor] will assist and support the County with acceptance testing.</w:t>
      </w:r>
    </w:p>
    <w:p w14:paraId="7A405B45" w14:textId="6EF7C522" w:rsidR="006A4795" w:rsidRPr="00E140E2" w:rsidRDefault="006A4795" w:rsidP="00350423">
      <w:r>
        <w:t xml:space="preserve">The County expects </w:t>
      </w:r>
      <w:r w:rsidR="002A7E6D">
        <w:t xml:space="preserve">much </w:t>
      </w:r>
      <w:r w:rsidR="00795C72">
        <w:t>of the</w:t>
      </w:r>
      <w:r>
        <w:t xml:space="preserve"> testing to be automated and repeatable, based on a managed and comprehensive set of Test Cases that trace back to the requirements.</w:t>
      </w:r>
    </w:p>
    <w:p w14:paraId="7C16DBCF" w14:textId="2D8ACDAE" w:rsidR="004E131C" w:rsidRDefault="004E131C" w:rsidP="004E131C">
      <w:pPr>
        <w:pStyle w:val="Num-Heading3"/>
      </w:pPr>
      <w:bookmarkStart w:id="100" w:name="_Toc256000043"/>
      <w:bookmarkStart w:id="101" w:name="_Toc79862765"/>
      <w:r>
        <w:t xml:space="preserve">Conduct Testing and Prepare Test </w:t>
      </w:r>
      <w:r w:rsidR="00996DF2">
        <w:t xml:space="preserve">Results </w:t>
      </w:r>
      <w:r>
        <w:t>Report</w:t>
      </w:r>
      <w:bookmarkEnd w:id="100"/>
      <w:bookmarkEnd w:id="101"/>
    </w:p>
    <w:p w14:paraId="5443E651" w14:textId="6FDB36E1" w:rsidR="00A76D87" w:rsidRDefault="00996DF2" w:rsidP="00B343EA">
      <w:r>
        <w:t>[Contractor] will conduct</w:t>
      </w:r>
      <w:r w:rsidR="005C3CEE">
        <w:t xml:space="preserve"> </w:t>
      </w:r>
      <w:r>
        <w:t>test</w:t>
      </w:r>
      <w:r w:rsidR="00B343EA">
        <w:t>ing</w:t>
      </w:r>
      <w:r>
        <w:t xml:space="preserve"> for each testing phase in accordance with the approved Test Plan as detailed in </w:t>
      </w:r>
      <w:r w:rsidRPr="00071934">
        <w:rPr>
          <w:u w:val="single"/>
        </w:rPr>
        <w:t xml:space="preserve">Deliverable </w:t>
      </w:r>
      <w:r w:rsidR="00626595" w:rsidRPr="00071934">
        <w:rPr>
          <w:u w:val="single"/>
        </w:rPr>
        <w:t>I</w:t>
      </w:r>
      <w:r w:rsidR="00D47D48" w:rsidRPr="00071934">
        <w:rPr>
          <w:u w:val="single"/>
        </w:rPr>
        <w:t>8.1.1</w:t>
      </w:r>
      <w:r w:rsidR="007D069C">
        <w:t>.</w:t>
      </w:r>
      <w:r>
        <w:t xml:space="preserve"> </w:t>
      </w:r>
      <w:r w:rsidR="005C3CEE">
        <w:t>[Contractor] will document a</w:t>
      </w:r>
      <w:r>
        <w:t>ll test results</w:t>
      </w:r>
      <w:r w:rsidR="005C3CEE">
        <w:t xml:space="preserve">, analyze </w:t>
      </w:r>
      <w:r>
        <w:t xml:space="preserve">exceptions, and </w:t>
      </w:r>
      <w:r w:rsidR="005C3CEE">
        <w:t xml:space="preserve">correct </w:t>
      </w:r>
      <w:r>
        <w:t>any software defects.</w:t>
      </w:r>
      <w:r w:rsidR="00B343EA">
        <w:t xml:space="preserve"> </w:t>
      </w:r>
      <w:r>
        <w:t xml:space="preserve">Test Results Reports </w:t>
      </w:r>
      <w:r w:rsidR="00B343EA">
        <w:t>will include</w:t>
      </w:r>
      <w:r w:rsidR="00A76D87">
        <w:t>:</w:t>
      </w:r>
    </w:p>
    <w:p w14:paraId="2526C646" w14:textId="4194E440" w:rsidR="00A76D87" w:rsidRDefault="00A76D87" w:rsidP="00A76D87">
      <w:pPr>
        <w:pStyle w:val="bullet1"/>
      </w:pPr>
      <w:r>
        <w:t>Test coverage / scope</w:t>
      </w:r>
    </w:p>
    <w:p w14:paraId="355F6373" w14:textId="487755E3" w:rsidR="00A76D87" w:rsidRDefault="00A76D87" w:rsidP="00A76D87">
      <w:pPr>
        <w:pStyle w:val="bullet1"/>
      </w:pPr>
      <w:r>
        <w:t>T</w:t>
      </w:r>
      <w:r w:rsidR="00B343EA">
        <w:t>est configuration parameters</w:t>
      </w:r>
    </w:p>
    <w:p w14:paraId="6678E9E8" w14:textId="77777777" w:rsidR="00A76D87" w:rsidRDefault="00A76D87" w:rsidP="00A76D87">
      <w:pPr>
        <w:pStyle w:val="bullet1"/>
      </w:pPr>
      <w:r>
        <w:t>Test methodology</w:t>
      </w:r>
    </w:p>
    <w:p w14:paraId="276B8499" w14:textId="7414A64F" w:rsidR="00A76D87" w:rsidRDefault="00A76D87" w:rsidP="00A76D87">
      <w:pPr>
        <w:pStyle w:val="bullet1"/>
      </w:pPr>
      <w:r>
        <w:t>Test tools</w:t>
      </w:r>
    </w:p>
    <w:p w14:paraId="5D175D45" w14:textId="77777777" w:rsidR="00A76D87" w:rsidRDefault="00A76D87" w:rsidP="00A76D87">
      <w:pPr>
        <w:pStyle w:val="bullet1"/>
      </w:pPr>
      <w:r>
        <w:t>Outcomes of all test levels and Test Cases</w:t>
      </w:r>
    </w:p>
    <w:p w14:paraId="1D5A5C32" w14:textId="31CEAD88" w:rsidR="00A65A79" w:rsidRDefault="00A76D87" w:rsidP="00F324B2">
      <w:pPr>
        <w:pStyle w:val="bullet1"/>
      </w:pPr>
      <w:r>
        <w:t>Test trends and “hot spots” of the software that are more prone to defects than others</w:t>
      </w:r>
    </w:p>
    <w:p w14:paraId="58F39826" w14:textId="248DC8F5" w:rsidR="00E119D3" w:rsidRDefault="00E119D3" w:rsidP="00C27666">
      <w:r>
        <w:t>In addition to the formal test results report,</w:t>
      </w:r>
      <w:r w:rsidR="009C0C7D">
        <w:t xml:space="preserve"> [Contractor] will provide </w:t>
      </w:r>
      <w:r w:rsidR="00375380">
        <w:t>real-time</w:t>
      </w:r>
      <w:r w:rsidR="009C0C7D">
        <w:t xml:space="preserve"> (or close to real-time) test dashboards to provide</w:t>
      </w:r>
      <w:r>
        <w:t xml:space="preserve"> the County </w:t>
      </w:r>
      <w:r w:rsidR="009C0C7D">
        <w:t>with</w:t>
      </w:r>
      <w:r>
        <w:t xml:space="preserve"> </w:t>
      </w:r>
      <w:r w:rsidR="009C0C7D">
        <w:t>visibility</w:t>
      </w:r>
      <w:r>
        <w:t xml:space="preserve"> to understand trends for the various test types.  </w:t>
      </w:r>
    </w:p>
    <w:p w14:paraId="25884D7D" w14:textId="2CAFAA25" w:rsidR="00C27666" w:rsidRDefault="00C27666" w:rsidP="00C27666">
      <w:r>
        <w:t xml:space="preserve">[Contractor] will perform security tests in accordance with the Security Plan as detailed in </w:t>
      </w:r>
      <w:r w:rsidRPr="00071934">
        <w:rPr>
          <w:u w:val="single"/>
        </w:rPr>
        <w:t xml:space="preserve">Deliverable </w:t>
      </w:r>
      <w:r w:rsidR="007D069C" w:rsidRPr="00071934">
        <w:rPr>
          <w:u w:val="single"/>
        </w:rPr>
        <w:t>I</w:t>
      </w:r>
      <w:r w:rsidR="00D47D48" w:rsidRPr="00071934">
        <w:rPr>
          <w:u w:val="single"/>
        </w:rPr>
        <w:t>4.2</w:t>
      </w:r>
      <w:r w:rsidR="007D069C">
        <w:t>.</w:t>
      </w:r>
      <w:r>
        <w:t xml:space="preserve"> [Contractor] will record and report the results for review and approval by the County. [Contractor] will fix any errors or issues encountered, conduct root cause analyses as required, and document outcomes of any re-testing activities.</w:t>
      </w:r>
    </w:p>
    <w:p w14:paraId="60E3FDB1" w14:textId="3A731C6E" w:rsidR="00C27666" w:rsidRDefault="00C27666" w:rsidP="00C27666">
      <w:r>
        <w:t xml:space="preserve">In addition to [Contractor]’s </w:t>
      </w:r>
      <w:r w:rsidR="00375380">
        <w:t xml:space="preserve">security </w:t>
      </w:r>
      <w:r>
        <w:t xml:space="preserve">tests, the County may, at its discretion, conduct its own </w:t>
      </w:r>
      <w:r w:rsidR="002A7E6D">
        <w:t>tests such as</w:t>
      </w:r>
      <w:r w:rsidR="00375380">
        <w:t>:</w:t>
      </w:r>
      <w:r w:rsidR="002A7E6D">
        <w:t xml:space="preserve"> </w:t>
      </w:r>
      <w:r>
        <w:t xml:space="preserve">penetration </w:t>
      </w:r>
      <w:r w:rsidR="002A7E6D">
        <w:t>and</w:t>
      </w:r>
      <w:r w:rsidR="00E93DC9">
        <w:t xml:space="preserve"> vulnerability tests </w:t>
      </w:r>
      <w:r>
        <w:t>to validate all or portion</w:t>
      </w:r>
      <w:r w:rsidR="00A101DD">
        <w:t>s</w:t>
      </w:r>
      <w:r>
        <w:t xml:space="preserve"> of the security requirements. The County will record and report the results and [Contractor] will fix any errors, omissions, or issues identified in the tests report. [Contractor] will conduct root cause analyses, as required, and document outcomes of any remediation activities</w:t>
      </w:r>
      <w:r w:rsidR="00F17610">
        <w:t>.</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A65A79" w:rsidRPr="00A65A79" w14:paraId="55968D66" w14:textId="77777777" w:rsidTr="0089538F">
        <w:tc>
          <w:tcPr>
            <w:tcW w:w="2880" w:type="dxa"/>
            <w:shd w:val="clear" w:color="auto" w:fill="FEF2CE" w:themeFill="accent6" w:themeFillTint="33"/>
            <w:vAlign w:val="center"/>
          </w:tcPr>
          <w:p w14:paraId="2E8FBC10" w14:textId="77777777" w:rsidR="00A65A79" w:rsidRPr="00944A47" w:rsidRDefault="00A65A79" w:rsidP="00924211">
            <w:pPr>
              <w:rPr>
                <w:rFonts w:asciiTheme="majorHAnsi" w:hAnsiTheme="majorHAnsi"/>
              </w:rPr>
            </w:pPr>
            <w:r w:rsidRPr="00944A47">
              <w:rPr>
                <w:rFonts w:asciiTheme="majorHAnsi" w:hAnsiTheme="majorHAnsi"/>
              </w:rPr>
              <w:t>Deliverable</w:t>
            </w:r>
            <w:r>
              <w:rPr>
                <w:rFonts w:asciiTheme="majorHAnsi" w:hAnsiTheme="majorHAnsi"/>
              </w:rPr>
              <w:t>s</w:t>
            </w:r>
          </w:p>
        </w:tc>
        <w:tc>
          <w:tcPr>
            <w:tcW w:w="6480" w:type="dxa"/>
            <w:vAlign w:val="center"/>
          </w:tcPr>
          <w:p w14:paraId="5B2E79BE" w14:textId="5E80AC32" w:rsidR="00A65A79" w:rsidRDefault="00A65A79" w:rsidP="00924211">
            <w:r>
              <w:t>I8.2.1.1</w:t>
            </w:r>
            <w:r w:rsidRPr="00275084">
              <w:t xml:space="preserve"> </w:t>
            </w:r>
            <w:r>
              <w:t>Unit Testing Results Report</w:t>
            </w:r>
          </w:p>
          <w:p w14:paraId="21015640" w14:textId="3D21EEE9" w:rsidR="00A65A79" w:rsidRDefault="00A65A79" w:rsidP="00924211">
            <w:r>
              <w:t>I8.2.1.2</w:t>
            </w:r>
            <w:r w:rsidRPr="00275084">
              <w:t xml:space="preserve"> </w:t>
            </w:r>
            <w:r>
              <w:t>System Testing Results Report</w:t>
            </w:r>
          </w:p>
          <w:p w14:paraId="6C5E2342" w14:textId="1D8E7AF3" w:rsidR="00A65A79" w:rsidRDefault="00A65A79" w:rsidP="00924211">
            <w:r>
              <w:t>I8.2.1.3</w:t>
            </w:r>
            <w:r w:rsidRPr="00275084">
              <w:t xml:space="preserve"> </w:t>
            </w:r>
            <w:r>
              <w:t>Integration Testing Results Report</w:t>
            </w:r>
          </w:p>
          <w:p w14:paraId="2495FDEB" w14:textId="6FEA7500" w:rsidR="00A65A79" w:rsidRDefault="00A65A79" w:rsidP="00924211">
            <w:r w:rsidRPr="00A65A79">
              <w:t>I8.2</w:t>
            </w:r>
            <w:r>
              <w:t>.1.</w:t>
            </w:r>
            <w:r w:rsidRPr="00A65A79">
              <w:t xml:space="preserve">4 End-to-End Testing </w:t>
            </w:r>
            <w:r>
              <w:t>Results Report</w:t>
            </w:r>
          </w:p>
          <w:p w14:paraId="37660A5B" w14:textId="110DD696" w:rsidR="00E93DC9" w:rsidRDefault="00A65A79" w:rsidP="00924211">
            <w:r w:rsidRPr="00A65A79">
              <w:t>I8.2.</w:t>
            </w:r>
            <w:r>
              <w:t>1.</w:t>
            </w:r>
            <w:r w:rsidRPr="00A65A79">
              <w:t xml:space="preserve">5 </w:t>
            </w:r>
            <w:r w:rsidR="00E93DC9">
              <w:t>Negative Testing Results Report</w:t>
            </w:r>
          </w:p>
          <w:p w14:paraId="428FF373" w14:textId="2E8BC43B" w:rsidR="00E93DC9" w:rsidRDefault="00E93DC9" w:rsidP="00924211">
            <w:r w:rsidRPr="00A65A79">
              <w:t>I8.2.</w:t>
            </w:r>
            <w:r>
              <w:t>1.6</w:t>
            </w:r>
            <w:r w:rsidRPr="00A65A79">
              <w:t xml:space="preserve"> </w:t>
            </w:r>
            <w:r>
              <w:t>Usability Testing Results Report</w:t>
            </w:r>
          </w:p>
          <w:p w14:paraId="5A17CB16" w14:textId="6D16774F" w:rsidR="00A65A79" w:rsidRDefault="00A65A79" w:rsidP="00924211">
            <w:r w:rsidRPr="00A65A79">
              <w:t>I8.2.</w:t>
            </w:r>
            <w:r>
              <w:t>1.</w:t>
            </w:r>
            <w:r w:rsidR="00E93DC9">
              <w:t>7</w:t>
            </w:r>
            <w:r w:rsidR="00E93DC9" w:rsidRPr="00A65A79">
              <w:t xml:space="preserve"> </w:t>
            </w:r>
            <w:r w:rsidRPr="00A65A79">
              <w:t xml:space="preserve">Performance (Load/Stress) Testing </w:t>
            </w:r>
            <w:r>
              <w:t>Results Report</w:t>
            </w:r>
          </w:p>
          <w:p w14:paraId="095773C6" w14:textId="11EBF941" w:rsidR="00A65A79" w:rsidRDefault="00A65A79" w:rsidP="00924211">
            <w:r>
              <w:t>I8.2.1.</w:t>
            </w:r>
            <w:r w:rsidR="00E93DC9">
              <w:t xml:space="preserve">8 </w:t>
            </w:r>
            <w:r>
              <w:t>Regression Testing Results Report</w:t>
            </w:r>
          </w:p>
          <w:p w14:paraId="30651E73" w14:textId="24C5E74A" w:rsidR="00A65A79" w:rsidRDefault="00A65A79" w:rsidP="00924211">
            <w:r>
              <w:lastRenderedPageBreak/>
              <w:t>I8.2.1.</w:t>
            </w:r>
            <w:r w:rsidR="00E93DC9">
              <w:t xml:space="preserve">9 </w:t>
            </w:r>
            <w:r>
              <w:t>Recovery Testing Results Report</w:t>
            </w:r>
          </w:p>
          <w:p w14:paraId="7D3D0F23" w14:textId="5746CFF5" w:rsidR="00A65A79" w:rsidRDefault="00A65A79" w:rsidP="00924211">
            <w:r>
              <w:t>I8.2.1.</w:t>
            </w:r>
            <w:r w:rsidR="00E93DC9">
              <w:t xml:space="preserve">10 </w:t>
            </w:r>
            <w:r>
              <w:t>Security Testing Results Report</w:t>
            </w:r>
          </w:p>
          <w:p w14:paraId="4B56A220" w14:textId="52A4CE2F" w:rsidR="00761B00" w:rsidRPr="00A65A79" w:rsidRDefault="00761B00" w:rsidP="00924211">
            <w:r>
              <w:t>I8.2.1.</w:t>
            </w:r>
            <w:r w:rsidR="00E93DC9">
              <w:t xml:space="preserve">11 </w:t>
            </w:r>
            <w:r>
              <w:t>Smoke Testing Results Report</w:t>
            </w:r>
          </w:p>
        </w:tc>
      </w:tr>
      <w:tr w:rsidR="00A65A79" w14:paraId="1379F6C6" w14:textId="77777777" w:rsidTr="0089538F">
        <w:tc>
          <w:tcPr>
            <w:tcW w:w="2880" w:type="dxa"/>
            <w:shd w:val="clear" w:color="auto" w:fill="FEF2CE" w:themeFill="accent6" w:themeFillTint="33"/>
            <w:vAlign w:val="center"/>
          </w:tcPr>
          <w:p w14:paraId="0BBB71DA" w14:textId="77777777" w:rsidR="00A65A79" w:rsidRPr="00944A47" w:rsidRDefault="00A65A79" w:rsidP="00924211">
            <w:pPr>
              <w:rPr>
                <w:rFonts w:asciiTheme="majorHAnsi" w:hAnsiTheme="majorHAnsi"/>
              </w:rPr>
            </w:pPr>
            <w:r w:rsidRPr="00944A47">
              <w:rPr>
                <w:rFonts w:asciiTheme="majorHAnsi" w:hAnsiTheme="majorHAnsi"/>
              </w:rPr>
              <w:lastRenderedPageBreak/>
              <w:t>Delivery Frequency</w:t>
            </w:r>
          </w:p>
        </w:tc>
        <w:tc>
          <w:tcPr>
            <w:tcW w:w="6480" w:type="dxa"/>
            <w:vAlign w:val="center"/>
          </w:tcPr>
          <w:p w14:paraId="149C6636" w14:textId="3057B982" w:rsidR="001E0EFE" w:rsidRDefault="001E0EFE" w:rsidP="001E0EFE">
            <w:r>
              <w:t>I8.2.1.1</w:t>
            </w:r>
            <w:r w:rsidRPr="00275084">
              <w:t xml:space="preserve"> </w:t>
            </w:r>
            <w:r>
              <w:t>Once per release</w:t>
            </w:r>
          </w:p>
          <w:p w14:paraId="4F09EAC7" w14:textId="399B1314" w:rsidR="001E0EFE" w:rsidRDefault="001E0EFE" w:rsidP="001E0EFE">
            <w:r>
              <w:t>I8.2.1.2</w:t>
            </w:r>
            <w:r w:rsidRPr="00275084">
              <w:t xml:space="preserve"> </w:t>
            </w:r>
            <w:r>
              <w:t>Once per release</w:t>
            </w:r>
          </w:p>
          <w:p w14:paraId="4A80A0DF" w14:textId="2BC5308E" w:rsidR="001E0EFE" w:rsidRDefault="001E0EFE" w:rsidP="001E0EFE">
            <w:r>
              <w:t>I8.2.1.3</w:t>
            </w:r>
            <w:r w:rsidRPr="00275084">
              <w:t xml:space="preserve"> </w:t>
            </w:r>
            <w:r>
              <w:t>Once per release</w:t>
            </w:r>
          </w:p>
          <w:p w14:paraId="43A856EA" w14:textId="4A07D021" w:rsidR="001E0EFE" w:rsidRDefault="001E0EFE" w:rsidP="001E0EFE">
            <w:r w:rsidRPr="00A65A79">
              <w:t>I8.2</w:t>
            </w:r>
            <w:r>
              <w:t>.1.</w:t>
            </w:r>
            <w:r w:rsidRPr="00A65A79">
              <w:t xml:space="preserve">4 </w:t>
            </w:r>
            <w:r>
              <w:t>Once per release</w:t>
            </w:r>
          </w:p>
          <w:p w14:paraId="2C1B28EC" w14:textId="2CA24138" w:rsidR="001E0EFE" w:rsidRDefault="001E0EFE" w:rsidP="001E0EFE">
            <w:r w:rsidRPr="00A65A79">
              <w:t>I8.2.</w:t>
            </w:r>
            <w:r>
              <w:t>1.</w:t>
            </w:r>
            <w:r w:rsidRPr="00A65A79">
              <w:t xml:space="preserve">5 </w:t>
            </w:r>
            <w:r>
              <w:t>Once per release</w:t>
            </w:r>
          </w:p>
          <w:p w14:paraId="28FDBE60" w14:textId="1786B54C" w:rsidR="001E0EFE" w:rsidRDefault="001E0EFE" w:rsidP="001E0EFE">
            <w:r>
              <w:t>I8.2.1.6 Once per release</w:t>
            </w:r>
          </w:p>
          <w:p w14:paraId="297D3E25" w14:textId="25E5DE62" w:rsidR="001E0EFE" w:rsidRDefault="001E0EFE" w:rsidP="001E0EFE">
            <w:r>
              <w:t>I8.2.1.7 Once per release</w:t>
            </w:r>
          </w:p>
          <w:p w14:paraId="27C4D289" w14:textId="77777777" w:rsidR="00A65A79" w:rsidRDefault="001E0EFE" w:rsidP="001E0EFE">
            <w:r>
              <w:t>I8.2.1.8 Once per release</w:t>
            </w:r>
          </w:p>
          <w:p w14:paraId="0AD8D15F" w14:textId="77777777" w:rsidR="00761B00" w:rsidRDefault="00761B00" w:rsidP="001E0EFE">
            <w:r>
              <w:t>I8.2.1.9 Once per release</w:t>
            </w:r>
          </w:p>
          <w:p w14:paraId="28D34FB9" w14:textId="08D3AB4C" w:rsidR="00E93DC9" w:rsidRDefault="00E93DC9" w:rsidP="00E93DC9">
            <w:r>
              <w:t>I8.2.1.10 Once per release</w:t>
            </w:r>
          </w:p>
          <w:p w14:paraId="30B7BA7C" w14:textId="7E910ACC" w:rsidR="00761B00" w:rsidRDefault="00E93DC9" w:rsidP="00172341">
            <w:r>
              <w:t>I8.2.1.11 Once per release</w:t>
            </w:r>
          </w:p>
        </w:tc>
      </w:tr>
    </w:tbl>
    <w:p w14:paraId="48FCC798" w14:textId="77777777" w:rsidR="00A65A79" w:rsidRDefault="00A65A79" w:rsidP="00A65A79"/>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A65A79" w14:paraId="7FB9165E"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481FEDE" w14:textId="629D8767" w:rsidR="00A65A79" w:rsidRPr="00522256" w:rsidRDefault="00A65A79" w:rsidP="000D7332">
            <w:pPr>
              <w:rPr>
                <w:b/>
                <w:bCs/>
                <w:color w:val="003A7F" w:themeColor="text2" w:themeTint="E6"/>
              </w:rPr>
            </w:pPr>
            <w:r w:rsidRPr="00522256">
              <w:rPr>
                <w:b/>
                <w:bCs/>
                <w:color w:val="003A7F" w:themeColor="text2" w:themeTint="E6"/>
              </w:rPr>
              <w:t>PROPOSER RESPONSE TO: Deliverable</w:t>
            </w:r>
            <w:r>
              <w:rPr>
                <w:b/>
                <w:bCs/>
                <w:color w:val="003A7F" w:themeColor="text2" w:themeTint="E6"/>
              </w:rPr>
              <w:t>s</w:t>
            </w:r>
            <w:r w:rsidRPr="00522256">
              <w:rPr>
                <w:b/>
                <w:bCs/>
                <w:color w:val="003A7F" w:themeColor="text2" w:themeTint="E6"/>
              </w:rPr>
              <w:t xml:space="preserve"> </w:t>
            </w:r>
            <w:r w:rsidR="000B2307" w:rsidRPr="000B2307">
              <w:rPr>
                <w:b/>
                <w:bCs/>
                <w:color w:val="003A7F" w:themeColor="text2" w:themeTint="E6"/>
              </w:rPr>
              <w:t>I8.2.1.1 Unit Testing Results Report</w:t>
            </w:r>
            <w:r w:rsidR="000B2307">
              <w:rPr>
                <w:b/>
                <w:bCs/>
                <w:color w:val="003A7F" w:themeColor="text2" w:themeTint="E6"/>
              </w:rPr>
              <w:t xml:space="preserve">, </w:t>
            </w:r>
            <w:r w:rsidR="000B2307" w:rsidRPr="000B2307">
              <w:rPr>
                <w:b/>
                <w:bCs/>
                <w:color w:val="003A7F" w:themeColor="text2" w:themeTint="E6"/>
              </w:rPr>
              <w:t>I8.2.1.2 System Testing Results Report</w:t>
            </w:r>
            <w:r w:rsidR="000B2307">
              <w:rPr>
                <w:b/>
                <w:bCs/>
                <w:color w:val="003A7F" w:themeColor="text2" w:themeTint="E6"/>
              </w:rPr>
              <w:t xml:space="preserve">, </w:t>
            </w:r>
            <w:r w:rsidR="000B2307" w:rsidRPr="000B2307">
              <w:rPr>
                <w:b/>
                <w:bCs/>
                <w:color w:val="003A7F" w:themeColor="text2" w:themeTint="E6"/>
              </w:rPr>
              <w:t>I8.2.1.3 Integration Testing Results Report</w:t>
            </w:r>
            <w:r w:rsidR="000B2307">
              <w:rPr>
                <w:b/>
                <w:bCs/>
                <w:color w:val="003A7F" w:themeColor="text2" w:themeTint="E6"/>
              </w:rPr>
              <w:t xml:space="preserve">, </w:t>
            </w:r>
            <w:r w:rsidR="000B2307" w:rsidRPr="000B2307">
              <w:rPr>
                <w:b/>
                <w:bCs/>
                <w:color w:val="003A7F" w:themeColor="text2" w:themeTint="E6"/>
              </w:rPr>
              <w:t>I8.2.1.4 End-to-End Testing Results Report</w:t>
            </w:r>
            <w:r w:rsidR="000B2307">
              <w:rPr>
                <w:b/>
                <w:bCs/>
                <w:color w:val="003A7F" w:themeColor="text2" w:themeTint="E6"/>
              </w:rPr>
              <w:t xml:space="preserve">, </w:t>
            </w:r>
            <w:r w:rsidR="000B2307" w:rsidRPr="000B2307">
              <w:rPr>
                <w:b/>
                <w:bCs/>
                <w:color w:val="003A7F" w:themeColor="text2" w:themeTint="E6"/>
              </w:rPr>
              <w:t xml:space="preserve">I8.2.1.5 </w:t>
            </w:r>
            <w:r w:rsidR="000D7332">
              <w:rPr>
                <w:b/>
                <w:bCs/>
                <w:color w:val="003A7F" w:themeColor="text2" w:themeTint="E6"/>
              </w:rPr>
              <w:t xml:space="preserve">Negative Testing Results Report, I8.2.1.6 Usability Testing Results Report, I8.2.1.7 </w:t>
            </w:r>
            <w:r w:rsidR="000B2307" w:rsidRPr="000B2307">
              <w:rPr>
                <w:b/>
                <w:bCs/>
                <w:color w:val="003A7F" w:themeColor="text2" w:themeTint="E6"/>
              </w:rPr>
              <w:t>Performance (Load/Stress) Testing Results Report</w:t>
            </w:r>
            <w:r w:rsidR="000B2307">
              <w:rPr>
                <w:b/>
                <w:bCs/>
                <w:color w:val="003A7F" w:themeColor="text2" w:themeTint="E6"/>
              </w:rPr>
              <w:t xml:space="preserve">, </w:t>
            </w:r>
            <w:r w:rsidR="000B2307" w:rsidRPr="000B2307">
              <w:rPr>
                <w:b/>
                <w:bCs/>
                <w:color w:val="003A7F" w:themeColor="text2" w:themeTint="E6"/>
              </w:rPr>
              <w:t>I8.2.1.</w:t>
            </w:r>
            <w:r w:rsidR="000D7332">
              <w:rPr>
                <w:b/>
                <w:bCs/>
                <w:color w:val="003A7F" w:themeColor="text2" w:themeTint="E6"/>
              </w:rPr>
              <w:t>8</w:t>
            </w:r>
            <w:r w:rsidR="000D7332" w:rsidRPr="000B2307">
              <w:rPr>
                <w:b/>
                <w:bCs/>
                <w:color w:val="003A7F" w:themeColor="text2" w:themeTint="E6"/>
              </w:rPr>
              <w:t xml:space="preserve"> </w:t>
            </w:r>
            <w:r w:rsidR="000B2307" w:rsidRPr="000B2307">
              <w:rPr>
                <w:b/>
                <w:bCs/>
                <w:color w:val="003A7F" w:themeColor="text2" w:themeTint="E6"/>
              </w:rPr>
              <w:t>Regression Testing Results Report</w:t>
            </w:r>
            <w:r w:rsidR="000B2307">
              <w:rPr>
                <w:b/>
                <w:bCs/>
                <w:color w:val="003A7F" w:themeColor="text2" w:themeTint="E6"/>
              </w:rPr>
              <w:t xml:space="preserve">, </w:t>
            </w:r>
            <w:r w:rsidR="000B2307" w:rsidRPr="000B2307">
              <w:rPr>
                <w:b/>
                <w:bCs/>
                <w:color w:val="003A7F" w:themeColor="text2" w:themeTint="E6"/>
              </w:rPr>
              <w:t>I8.2.1.</w:t>
            </w:r>
            <w:r w:rsidR="000D7332">
              <w:rPr>
                <w:b/>
                <w:bCs/>
                <w:color w:val="003A7F" w:themeColor="text2" w:themeTint="E6"/>
              </w:rPr>
              <w:t>9</w:t>
            </w:r>
            <w:r w:rsidR="000D7332" w:rsidRPr="000B2307">
              <w:rPr>
                <w:b/>
                <w:bCs/>
                <w:color w:val="003A7F" w:themeColor="text2" w:themeTint="E6"/>
              </w:rPr>
              <w:t xml:space="preserve"> </w:t>
            </w:r>
            <w:r w:rsidR="000B2307" w:rsidRPr="000B2307">
              <w:rPr>
                <w:b/>
                <w:bCs/>
                <w:color w:val="003A7F" w:themeColor="text2" w:themeTint="E6"/>
              </w:rPr>
              <w:t>Recovery Testing Results Report</w:t>
            </w:r>
            <w:r w:rsidR="000B2307">
              <w:rPr>
                <w:b/>
                <w:bCs/>
                <w:color w:val="003A7F" w:themeColor="text2" w:themeTint="E6"/>
              </w:rPr>
              <w:t xml:space="preserve">, </w:t>
            </w:r>
            <w:r w:rsidR="000B2307" w:rsidRPr="000B2307">
              <w:rPr>
                <w:b/>
                <w:bCs/>
                <w:color w:val="003A7F" w:themeColor="text2" w:themeTint="E6"/>
              </w:rPr>
              <w:t>I8.2.1.</w:t>
            </w:r>
            <w:r w:rsidR="000D7332">
              <w:rPr>
                <w:b/>
                <w:bCs/>
                <w:color w:val="003A7F" w:themeColor="text2" w:themeTint="E6"/>
              </w:rPr>
              <w:t>10</w:t>
            </w:r>
            <w:r w:rsidR="000D7332" w:rsidRPr="000B2307">
              <w:rPr>
                <w:b/>
                <w:bCs/>
                <w:color w:val="003A7F" w:themeColor="text2" w:themeTint="E6"/>
              </w:rPr>
              <w:t xml:space="preserve"> </w:t>
            </w:r>
            <w:r w:rsidR="000B2307" w:rsidRPr="000B2307">
              <w:rPr>
                <w:b/>
                <w:bCs/>
                <w:color w:val="003A7F" w:themeColor="text2" w:themeTint="E6"/>
              </w:rPr>
              <w:t>Security Testing Results Report</w:t>
            </w:r>
            <w:r w:rsidR="003E2F31">
              <w:rPr>
                <w:b/>
                <w:bCs/>
                <w:color w:val="003A7F" w:themeColor="text2" w:themeTint="E6"/>
              </w:rPr>
              <w:t>, and I8.2.1.</w:t>
            </w:r>
            <w:r w:rsidR="000D7332">
              <w:rPr>
                <w:b/>
                <w:bCs/>
                <w:color w:val="003A7F" w:themeColor="text2" w:themeTint="E6"/>
              </w:rPr>
              <w:t xml:space="preserve">11 </w:t>
            </w:r>
            <w:r w:rsidR="003E2F31">
              <w:rPr>
                <w:b/>
                <w:bCs/>
                <w:color w:val="003A7F" w:themeColor="text2" w:themeTint="E6"/>
              </w:rPr>
              <w:t>Smoke Testing Results Report</w:t>
            </w:r>
          </w:p>
          <w:p w14:paraId="2A1B4CA9" w14:textId="77777777" w:rsidR="00A65A79" w:rsidRDefault="00A65A79" w:rsidP="00924211">
            <w:pPr>
              <w:rPr>
                <w:b/>
                <w:bCs/>
              </w:rPr>
            </w:pPr>
            <w:r>
              <w:rPr>
                <w:b/>
                <w:bCs/>
              </w:rPr>
              <w:t>Will the Proposer complete the deliverable(s) and related task(s) as described above?</w:t>
            </w:r>
          </w:p>
          <w:p w14:paraId="7458CA34" w14:textId="77777777" w:rsidR="00A65A79" w:rsidRDefault="00AC5A64" w:rsidP="00924211">
            <w:pPr>
              <w:rPr>
                <w:b/>
                <w:bCs/>
              </w:rPr>
            </w:pPr>
            <w:sdt>
              <w:sdtPr>
                <w:rPr>
                  <w:b/>
                  <w:bCs/>
                </w:rPr>
                <w:id w:val="-12377417"/>
                <w14:checkbox>
                  <w14:checked w14:val="0"/>
                  <w14:checkedState w14:val="2612" w14:font="MS Gothic"/>
                  <w14:uncheckedState w14:val="2610" w14:font="MS Gothic"/>
                </w14:checkbox>
              </w:sdtPr>
              <w:sdtEndPr/>
              <w:sdtContent>
                <w:r w:rsidR="00A65A79">
                  <w:rPr>
                    <w:rFonts w:ascii="MS Gothic" w:eastAsia="MS Gothic" w:hAnsi="MS Gothic" w:hint="eastAsia"/>
                    <w:b/>
                    <w:bCs/>
                  </w:rPr>
                  <w:t>☐</w:t>
                </w:r>
              </w:sdtContent>
            </w:sdt>
            <w:r w:rsidR="00A65A79">
              <w:rPr>
                <w:b/>
                <w:bCs/>
              </w:rPr>
              <w:t xml:space="preserve"> Yes</w:t>
            </w:r>
          </w:p>
          <w:p w14:paraId="0D5232CA" w14:textId="77777777" w:rsidR="00A65A79" w:rsidRDefault="00AC5A64" w:rsidP="00924211">
            <w:pPr>
              <w:rPr>
                <w:b/>
                <w:bCs/>
              </w:rPr>
            </w:pPr>
            <w:sdt>
              <w:sdtPr>
                <w:rPr>
                  <w:b/>
                  <w:bCs/>
                </w:rPr>
                <w:id w:val="505714191"/>
                <w14:checkbox>
                  <w14:checked w14:val="0"/>
                  <w14:checkedState w14:val="2612" w14:font="MS Gothic"/>
                  <w14:uncheckedState w14:val="2610" w14:font="MS Gothic"/>
                </w14:checkbox>
              </w:sdtPr>
              <w:sdtEndPr/>
              <w:sdtContent>
                <w:r w:rsidR="00A65A79">
                  <w:rPr>
                    <w:rFonts w:ascii="MS Gothic" w:eastAsia="MS Gothic" w:hAnsi="MS Gothic" w:hint="eastAsia"/>
                    <w:b/>
                    <w:bCs/>
                  </w:rPr>
                  <w:t>☐</w:t>
                </w:r>
              </w:sdtContent>
            </w:sdt>
            <w:r w:rsidR="00A65A79">
              <w:rPr>
                <w:b/>
                <w:bCs/>
              </w:rPr>
              <w:t xml:space="preserve"> Yes, with modifications</w:t>
            </w:r>
          </w:p>
          <w:p w14:paraId="257339A4" w14:textId="77777777" w:rsidR="00A65A79" w:rsidRDefault="00AC5A64" w:rsidP="00924211">
            <w:pPr>
              <w:rPr>
                <w:b/>
                <w:bCs/>
              </w:rPr>
            </w:pPr>
            <w:sdt>
              <w:sdtPr>
                <w:rPr>
                  <w:b/>
                  <w:bCs/>
                </w:rPr>
                <w:id w:val="280686089"/>
                <w14:checkbox>
                  <w14:checked w14:val="0"/>
                  <w14:checkedState w14:val="2612" w14:font="MS Gothic"/>
                  <w14:uncheckedState w14:val="2610" w14:font="MS Gothic"/>
                </w14:checkbox>
              </w:sdtPr>
              <w:sdtEndPr/>
              <w:sdtContent>
                <w:r w:rsidR="00A65A79">
                  <w:rPr>
                    <w:rFonts w:ascii="MS Gothic" w:eastAsia="MS Gothic" w:hAnsi="MS Gothic" w:hint="eastAsia"/>
                    <w:b/>
                    <w:bCs/>
                  </w:rPr>
                  <w:t>☐</w:t>
                </w:r>
              </w:sdtContent>
            </w:sdt>
            <w:r w:rsidR="00A65A79">
              <w:rPr>
                <w:b/>
                <w:bCs/>
              </w:rPr>
              <w:t xml:space="preserve"> No</w:t>
            </w:r>
          </w:p>
          <w:p w14:paraId="5076FC47" w14:textId="77777777" w:rsidR="00A65A79" w:rsidRPr="00522256" w:rsidRDefault="00A65A79" w:rsidP="00924211">
            <w:pPr>
              <w:rPr>
                <w:b/>
                <w:bCs/>
              </w:rPr>
            </w:pPr>
            <w:r>
              <w:rPr>
                <w:b/>
                <w:bCs/>
              </w:rPr>
              <w:t>Explain your approach to completing the deliverable(s) and related task(s) as described above:</w:t>
            </w:r>
          </w:p>
        </w:tc>
      </w:tr>
    </w:tbl>
    <w:p w14:paraId="7A9C0789" w14:textId="77777777" w:rsidR="00A65A79" w:rsidRDefault="00A65A79" w:rsidP="00A65A79"/>
    <w:p w14:paraId="36287AB0" w14:textId="77777777" w:rsidR="00A65A79" w:rsidRPr="00D20780" w:rsidRDefault="007D069C" w:rsidP="00A65A79">
      <w:pPr>
        <w:rPr>
          <w:shd w:val="clear" w:color="auto" w:fill="BFBFBF"/>
        </w:rPr>
      </w:pPr>
      <w:r>
        <w:rPr>
          <w:noProof/>
          <w:shd w:val="clear" w:color="auto" w:fill="BFBFBF"/>
        </w:rPr>
        <w:t>&lt;Response&gt;</w:t>
      </w:r>
    </w:p>
    <w:p w14:paraId="7C6B86D3" w14:textId="77777777" w:rsidR="00A65A79" w:rsidRPr="00996DF2" w:rsidRDefault="00A65A79" w:rsidP="00A65A79"/>
    <w:p w14:paraId="323A4A9E" w14:textId="19DD919E" w:rsidR="004E131C" w:rsidRDefault="004E131C" w:rsidP="004E131C">
      <w:pPr>
        <w:pStyle w:val="Num-Heading3"/>
      </w:pPr>
      <w:bookmarkStart w:id="102" w:name="_Toc256000044"/>
      <w:bookmarkStart w:id="103" w:name="_Toc79862766"/>
      <w:r>
        <w:t xml:space="preserve">Prepare User Acceptance Test </w:t>
      </w:r>
      <w:r w:rsidR="00560D9C">
        <w:t xml:space="preserve">Results </w:t>
      </w:r>
      <w:r>
        <w:t>Report</w:t>
      </w:r>
      <w:bookmarkEnd w:id="102"/>
      <w:bookmarkEnd w:id="103"/>
    </w:p>
    <w:p w14:paraId="595973D1" w14:textId="4762DE66" w:rsidR="00F96285" w:rsidRPr="00F96285" w:rsidRDefault="00F96285" w:rsidP="00F96285">
      <w:r w:rsidRPr="00F96285">
        <w:t>[Contractor] will assist</w:t>
      </w:r>
      <w:r>
        <w:t xml:space="preserve"> the County in performing </w:t>
      </w:r>
      <w:r w:rsidRPr="00F96285">
        <w:t>UAT</w:t>
      </w:r>
      <w:r>
        <w:t xml:space="preserve"> activities</w:t>
      </w:r>
      <w:r w:rsidRPr="00F96285">
        <w:t xml:space="preserve"> including:</w:t>
      </w:r>
    </w:p>
    <w:p w14:paraId="57BCF0AA" w14:textId="678565B3" w:rsidR="00F96285" w:rsidRPr="00F96285" w:rsidRDefault="00F96285" w:rsidP="00F96285">
      <w:pPr>
        <w:pStyle w:val="bullet1"/>
      </w:pPr>
      <w:r w:rsidRPr="00F96285">
        <w:t>Creating the acceptance testing environments on the production sized hardware</w:t>
      </w:r>
    </w:p>
    <w:p w14:paraId="06699E80" w14:textId="77777777" w:rsidR="00F96285" w:rsidRPr="00F96285" w:rsidRDefault="00F96285" w:rsidP="00F96285">
      <w:pPr>
        <w:pStyle w:val="bullet1"/>
      </w:pPr>
      <w:r w:rsidRPr="00F96285">
        <w:t xml:space="preserve">Loading configuration values, migrating data, and establishing user security in accordance with the </w:t>
      </w:r>
      <w:r w:rsidRPr="00D3036E">
        <w:t>Deployment Plan</w:t>
      </w:r>
    </w:p>
    <w:p w14:paraId="1CF247D4" w14:textId="19BC1778" w:rsidR="00F96285" w:rsidRDefault="00F96285" w:rsidP="00F96285">
      <w:pPr>
        <w:pStyle w:val="bullet1"/>
      </w:pPr>
      <w:r w:rsidRPr="00F96285">
        <w:lastRenderedPageBreak/>
        <w:t xml:space="preserve">Developing the acceptance </w:t>
      </w:r>
      <w:r w:rsidR="002C3810">
        <w:t>T</w:t>
      </w:r>
      <w:r w:rsidRPr="00F96285">
        <w:t xml:space="preserve">est </w:t>
      </w:r>
      <w:r w:rsidR="002C3810">
        <w:t>S</w:t>
      </w:r>
      <w:r w:rsidRPr="00F96285">
        <w:t>cripts</w:t>
      </w:r>
      <w:r w:rsidR="006829A1">
        <w:t xml:space="preserve"> and UAT tester training materials</w:t>
      </w:r>
    </w:p>
    <w:p w14:paraId="5FDD1741" w14:textId="62262BCE" w:rsidR="00413539" w:rsidRPr="00F96285" w:rsidRDefault="00413539" w:rsidP="00413539">
      <w:pPr>
        <w:pStyle w:val="bulletindent1"/>
        <w:numPr>
          <w:ilvl w:val="2"/>
          <w:numId w:val="22"/>
        </w:numPr>
      </w:pPr>
      <w:r>
        <w:t>Test Scripts will thoroughly test each functional requirement</w:t>
      </w:r>
    </w:p>
    <w:p w14:paraId="15BA53C1" w14:textId="73BBE22E" w:rsidR="00F96285" w:rsidRPr="00F96285" w:rsidRDefault="00F96285" w:rsidP="00F96285">
      <w:pPr>
        <w:pStyle w:val="bullet1"/>
      </w:pPr>
      <w:r w:rsidRPr="00F96285">
        <w:t xml:space="preserve">Ensuring that all integrations to other systems, including VoteCal, are connected to the testing environment for </w:t>
      </w:r>
      <w:r w:rsidR="00910A28">
        <w:t>valid</w:t>
      </w:r>
      <w:r w:rsidRPr="00F96285">
        <w:t xml:space="preserve"> acceptance testing</w:t>
      </w:r>
    </w:p>
    <w:p w14:paraId="282BCE62" w14:textId="77777777" w:rsidR="00F96285" w:rsidRPr="00F96285" w:rsidRDefault="00F96285" w:rsidP="00F96285">
      <w:pPr>
        <w:pStyle w:val="bullet1"/>
      </w:pPr>
      <w:r w:rsidRPr="00F96285">
        <w:t>Submitting offline jobs. The setup, configuration, and run of batch jobs will be included and complete with upstream/downstream dependencies implemented and in/out conditions defined</w:t>
      </w:r>
    </w:p>
    <w:p w14:paraId="33995314" w14:textId="77777777" w:rsidR="00F96285" w:rsidRPr="00F96285" w:rsidRDefault="00F96285" w:rsidP="00F96285">
      <w:pPr>
        <w:pStyle w:val="bullet1"/>
      </w:pPr>
      <w:r w:rsidRPr="00F96285">
        <w:t>Performing backups. Backups will include data, application, configuration, and interface files</w:t>
      </w:r>
    </w:p>
    <w:p w14:paraId="1C14F910" w14:textId="42FBF1DB" w:rsidR="00F96285" w:rsidRDefault="00F96285" w:rsidP="00F96285">
      <w:pPr>
        <w:pStyle w:val="bullet1"/>
      </w:pPr>
      <w:r w:rsidRPr="00F96285">
        <w:t>Restoring databases as required, includ</w:t>
      </w:r>
      <w:r w:rsidR="002C3810">
        <w:t>ing</w:t>
      </w:r>
      <w:r w:rsidRPr="00F96285">
        <w:t xml:space="preserve"> the setup parameter</w:t>
      </w:r>
      <w:r w:rsidR="002C3810">
        <w:t>s</w:t>
      </w:r>
      <w:r w:rsidRPr="00F96285">
        <w:t xml:space="preserve"> and non-baseline configurations to the point agreed upon by the County</w:t>
      </w:r>
    </w:p>
    <w:p w14:paraId="567A3194" w14:textId="52B47ECD" w:rsidR="00160004" w:rsidRDefault="00160004" w:rsidP="00F96285">
      <w:pPr>
        <w:pStyle w:val="bullet1"/>
      </w:pPr>
      <w:r>
        <w:t>Providing System training for the UAT testers</w:t>
      </w:r>
    </w:p>
    <w:p w14:paraId="0EF966C6" w14:textId="1C283650" w:rsidR="002C3810" w:rsidRPr="00F96285" w:rsidRDefault="002C3810" w:rsidP="00F96285">
      <w:pPr>
        <w:pStyle w:val="bullet1"/>
      </w:pPr>
      <w:r>
        <w:t xml:space="preserve">Providing on-site support during UAT in accordance with the Test Plan detailed in </w:t>
      </w:r>
      <w:r w:rsidRPr="00071934">
        <w:rPr>
          <w:u w:val="single"/>
        </w:rPr>
        <w:t xml:space="preserve">Deliverable </w:t>
      </w:r>
      <w:r w:rsidR="00D47D48" w:rsidRPr="00071934">
        <w:rPr>
          <w:u w:val="single"/>
        </w:rPr>
        <w:t>8.1.1</w:t>
      </w:r>
    </w:p>
    <w:p w14:paraId="517C90FB" w14:textId="2D02DE8B" w:rsidR="00721E2A" w:rsidRDefault="00721E2A" w:rsidP="00F96285">
      <w:pPr>
        <w:pStyle w:val="bullet1"/>
      </w:pPr>
      <w:r>
        <w:t>Providing an application for the capturing, reporting, and tracking of errors identified during UAT</w:t>
      </w:r>
    </w:p>
    <w:p w14:paraId="3E80E2FB" w14:textId="7583846F" w:rsidR="00211568" w:rsidRDefault="00211568" w:rsidP="00F96285">
      <w:pPr>
        <w:pStyle w:val="bullet1"/>
      </w:pPr>
      <w:r>
        <w:t>Reviewing the County’s log of errors and defects</w:t>
      </w:r>
    </w:p>
    <w:p w14:paraId="3F998281" w14:textId="559DD422" w:rsidR="00211568" w:rsidRDefault="00211568" w:rsidP="00F96285">
      <w:pPr>
        <w:pStyle w:val="bullet1"/>
      </w:pPr>
      <w:r>
        <w:t>Resolving all errors and defects</w:t>
      </w:r>
    </w:p>
    <w:p w14:paraId="4B18A0C7" w14:textId="1505CED4" w:rsidR="00211568" w:rsidRDefault="00211568" w:rsidP="00211568">
      <w:pPr>
        <w:pStyle w:val="bullet1"/>
      </w:pPr>
      <w:r w:rsidRPr="00F96285">
        <w:t xml:space="preserve">Answering questions from </w:t>
      </w:r>
      <w:r w:rsidR="00791021">
        <w:t xml:space="preserve">UAT </w:t>
      </w:r>
      <w:r w:rsidRPr="00F96285">
        <w:t>testers as they arise</w:t>
      </w:r>
    </w:p>
    <w:p w14:paraId="480812D5" w14:textId="77777777" w:rsidR="00B5411B" w:rsidRPr="00F96285" w:rsidRDefault="00B5411B" w:rsidP="00B5411B">
      <w:pPr>
        <w:pStyle w:val="bullet1"/>
      </w:pPr>
      <w:r>
        <w:t>Documenting, a</w:t>
      </w:r>
      <w:r w:rsidRPr="00F96285">
        <w:t>nalyzing</w:t>
      </w:r>
      <w:r>
        <w:t>,</w:t>
      </w:r>
      <w:r w:rsidRPr="00F96285">
        <w:t xml:space="preserve"> explaining </w:t>
      </w:r>
      <w:r>
        <w:t>test results</w:t>
      </w:r>
    </w:p>
    <w:p w14:paraId="71908B39" w14:textId="2705D652" w:rsidR="00B5411B" w:rsidRPr="00F96285" w:rsidRDefault="00B5411B" w:rsidP="00211568">
      <w:pPr>
        <w:pStyle w:val="bullet1"/>
      </w:pPr>
      <w:r>
        <w:t>Communicating regularly with the County regarding status and schedule of UAT</w:t>
      </w:r>
    </w:p>
    <w:p w14:paraId="32341326" w14:textId="22E22CD5" w:rsidR="00211568" w:rsidRDefault="00211568" w:rsidP="00F96285">
      <w:pPr>
        <w:pStyle w:val="bullet1"/>
      </w:pPr>
      <w:r>
        <w:t>Assisting the County with re-testing defect fixes</w:t>
      </w:r>
    </w:p>
    <w:p w14:paraId="59DEB5AD" w14:textId="0F22AA4E" w:rsidR="00E57A46" w:rsidRDefault="00E57A46" w:rsidP="00E57A46">
      <w:r>
        <w:t>During UAT, [Contractor] will conduct daily wrap up sessions that will cover:</w:t>
      </w:r>
    </w:p>
    <w:p w14:paraId="3FEC291C" w14:textId="26CAE4F4" w:rsidR="00E57A46" w:rsidRDefault="00E57A46" w:rsidP="00E57A46">
      <w:pPr>
        <w:pStyle w:val="bullet1"/>
      </w:pPr>
      <w:r>
        <w:t>UAT progress update</w:t>
      </w:r>
    </w:p>
    <w:p w14:paraId="50BE1D83" w14:textId="3D013FF7" w:rsidR="00E57A46" w:rsidRDefault="00E57A46" w:rsidP="00E57A46">
      <w:pPr>
        <w:pStyle w:val="bullet1"/>
      </w:pPr>
      <w:r>
        <w:t>Review of open issues</w:t>
      </w:r>
    </w:p>
    <w:p w14:paraId="63E68DF4" w14:textId="622051B6" w:rsidR="005F0FB2" w:rsidRDefault="00E57A46" w:rsidP="00560D9C">
      <w:pPr>
        <w:pStyle w:val="bullet1"/>
      </w:pPr>
      <w:r>
        <w:t>Strategy and schedule for defect resolution</w:t>
      </w:r>
    </w:p>
    <w:p w14:paraId="0CEB9D72" w14:textId="7C9375E6" w:rsidR="00721E2A" w:rsidRDefault="00721E2A" w:rsidP="00721E2A">
      <w:r>
        <w:t>[Contractor] will prepare a UAT Results Report that documents all the test results, including any errors and resolutions identified as part of the UAT. The UAT Results Report will include, at minimum, the following elements:</w:t>
      </w:r>
    </w:p>
    <w:p w14:paraId="401EFB15" w14:textId="09FF3175" w:rsidR="00721E2A" w:rsidRDefault="00721E2A" w:rsidP="00721E2A">
      <w:pPr>
        <w:pStyle w:val="bullet1"/>
      </w:pPr>
      <w:r>
        <w:t>Achievement of UAT objectives</w:t>
      </w:r>
    </w:p>
    <w:p w14:paraId="1E19011D" w14:textId="1D24BD7E" w:rsidR="00721E2A" w:rsidRDefault="00721E2A" w:rsidP="00721E2A">
      <w:pPr>
        <w:pStyle w:val="bullet1"/>
      </w:pPr>
      <w:r>
        <w:t>Test execution results by test cycle</w:t>
      </w:r>
    </w:p>
    <w:p w14:paraId="25863FC0" w14:textId="5840155C" w:rsidR="00721E2A" w:rsidRDefault="00721E2A" w:rsidP="00721E2A">
      <w:pPr>
        <w:pStyle w:val="bullet1"/>
      </w:pPr>
      <w:r>
        <w:t>Test execution statistics and trends</w:t>
      </w:r>
    </w:p>
    <w:p w14:paraId="2D804610" w14:textId="388E7093" w:rsidR="00721E2A" w:rsidRDefault="00721E2A" w:rsidP="00721E2A">
      <w:pPr>
        <w:pStyle w:val="bullet1"/>
      </w:pPr>
      <w:r>
        <w:t>Plan to address any UAT issues still unresolved</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560D9C" w14:paraId="6A356C36" w14:textId="77777777" w:rsidTr="0089538F">
        <w:tc>
          <w:tcPr>
            <w:tcW w:w="2880" w:type="dxa"/>
            <w:shd w:val="clear" w:color="auto" w:fill="FEF2CE" w:themeFill="accent6" w:themeFillTint="33"/>
            <w:vAlign w:val="center"/>
          </w:tcPr>
          <w:p w14:paraId="5203AF97" w14:textId="77777777" w:rsidR="00560D9C" w:rsidRPr="00944A47" w:rsidRDefault="00560D9C" w:rsidP="00924211">
            <w:pPr>
              <w:rPr>
                <w:rFonts w:asciiTheme="majorHAnsi" w:hAnsiTheme="majorHAnsi"/>
              </w:rPr>
            </w:pPr>
            <w:r w:rsidRPr="00944A47">
              <w:rPr>
                <w:rFonts w:asciiTheme="majorHAnsi" w:hAnsiTheme="majorHAnsi"/>
              </w:rPr>
              <w:t>Deliverable</w:t>
            </w:r>
          </w:p>
        </w:tc>
        <w:tc>
          <w:tcPr>
            <w:tcW w:w="6480" w:type="dxa"/>
            <w:vAlign w:val="center"/>
          </w:tcPr>
          <w:p w14:paraId="72741423" w14:textId="213F7B7E" w:rsidR="00560D9C" w:rsidRDefault="00560D9C" w:rsidP="00924211">
            <w:r>
              <w:t>I8.2.2 User Acceptance Testing Results Report</w:t>
            </w:r>
          </w:p>
        </w:tc>
      </w:tr>
      <w:tr w:rsidR="00560D9C" w14:paraId="3BDE74C1" w14:textId="77777777" w:rsidTr="0089538F">
        <w:tc>
          <w:tcPr>
            <w:tcW w:w="2880" w:type="dxa"/>
            <w:shd w:val="clear" w:color="auto" w:fill="FEF2CE" w:themeFill="accent6" w:themeFillTint="33"/>
            <w:vAlign w:val="center"/>
          </w:tcPr>
          <w:p w14:paraId="1E854A3B" w14:textId="77777777" w:rsidR="00560D9C" w:rsidRPr="00944A47" w:rsidRDefault="00560D9C" w:rsidP="00924211">
            <w:pPr>
              <w:rPr>
                <w:rFonts w:asciiTheme="majorHAnsi" w:hAnsiTheme="majorHAnsi"/>
              </w:rPr>
            </w:pPr>
            <w:r w:rsidRPr="00944A47">
              <w:rPr>
                <w:rFonts w:asciiTheme="majorHAnsi" w:hAnsiTheme="majorHAnsi"/>
              </w:rPr>
              <w:t>Delivery Frequency</w:t>
            </w:r>
          </w:p>
        </w:tc>
        <w:tc>
          <w:tcPr>
            <w:tcW w:w="6480" w:type="dxa"/>
            <w:vAlign w:val="center"/>
          </w:tcPr>
          <w:p w14:paraId="7A7D8183" w14:textId="1903F8BF" w:rsidR="00560D9C" w:rsidRDefault="00560D9C" w:rsidP="00924211">
            <w:r>
              <w:t>Once per user acceptance test</w:t>
            </w:r>
          </w:p>
        </w:tc>
      </w:tr>
    </w:tbl>
    <w:p w14:paraId="6031D4D2" w14:textId="77777777" w:rsidR="00560D9C" w:rsidRDefault="00560D9C" w:rsidP="00560D9C"/>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560D9C" w14:paraId="0A97057B"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2BE6BC8" w14:textId="766FCB51" w:rsidR="00560D9C" w:rsidRPr="00DE124A" w:rsidRDefault="00560D9C" w:rsidP="00924211">
            <w:pPr>
              <w:rPr>
                <w:b/>
                <w:bCs/>
                <w:color w:val="003A7F" w:themeColor="text2" w:themeTint="E6"/>
              </w:rPr>
            </w:pPr>
            <w:r w:rsidRPr="00DE124A">
              <w:rPr>
                <w:b/>
                <w:bCs/>
                <w:color w:val="003A7F" w:themeColor="text2" w:themeTint="E6"/>
              </w:rPr>
              <w:lastRenderedPageBreak/>
              <w:t>PROPOSER RESPONSE TO: Deliverable I</w:t>
            </w:r>
            <w:r>
              <w:rPr>
                <w:b/>
                <w:bCs/>
                <w:color w:val="003A7F" w:themeColor="text2" w:themeTint="E6"/>
              </w:rPr>
              <w:t>8</w:t>
            </w:r>
            <w:r w:rsidRPr="00DE124A">
              <w:rPr>
                <w:b/>
                <w:bCs/>
                <w:color w:val="003A7F" w:themeColor="text2" w:themeTint="E6"/>
              </w:rPr>
              <w:t>.</w:t>
            </w:r>
            <w:r w:rsidR="002F485B">
              <w:rPr>
                <w:b/>
                <w:bCs/>
                <w:color w:val="003A7F" w:themeColor="text2" w:themeTint="E6"/>
              </w:rPr>
              <w:t>2.2</w:t>
            </w:r>
            <w:r w:rsidRPr="00DE124A">
              <w:rPr>
                <w:b/>
                <w:bCs/>
                <w:color w:val="003A7F" w:themeColor="text2" w:themeTint="E6"/>
              </w:rPr>
              <w:t xml:space="preserve"> </w:t>
            </w:r>
            <w:r w:rsidR="002F485B">
              <w:rPr>
                <w:b/>
                <w:bCs/>
                <w:color w:val="003A7F" w:themeColor="text2" w:themeTint="E6"/>
              </w:rPr>
              <w:t>User Acceptance Testing Results Report</w:t>
            </w:r>
          </w:p>
          <w:p w14:paraId="0E39BC4A" w14:textId="77777777" w:rsidR="00560D9C" w:rsidRDefault="00560D9C" w:rsidP="00924211">
            <w:pPr>
              <w:rPr>
                <w:b/>
                <w:bCs/>
              </w:rPr>
            </w:pPr>
            <w:r>
              <w:rPr>
                <w:b/>
                <w:bCs/>
              </w:rPr>
              <w:t>Will the Proposer complete the deliverable(s) and related task(s) as described above?</w:t>
            </w:r>
          </w:p>
          <w:p w14:paraId="57F91442" w14:textId="77777777" w:rsidR="00560D9C" w:rsidRDefault="00AC5A64" w:rsidP="00924211">
            <w:pPr>
              <w:rPr>
                <w:b/>
                <w:bCs/>
              </w:rPr>
            </w:pPr>
            <w:sdt>
              <w:sdtPr>
                <w:rPr>
                  <w:b/>
                  <w:bCs/>
                </w:rPr>
                <w:id w:val="1535005176"/>
                <w14:checkbox>
                  <w14:checked w14:val="0"/>
                  <w14:checkedState w14:val="2612" w14:font="MS Gothic"/>
                  <w14:uncheckedState w14:val="2610" w14:font="MS Gothic"/>
                </w14:checkbox>
              </w:sdtPr>
              <w:sdtEndPr/>
              <w:sdtContent>
                <w:r w:rsidR="00560D9C">
                  <w:rPr>
                    <w:rFonts w:ascii="MS Gothic" w:eastAsia="MS Gothic" w:hAnsi="MS Gothic" w:hint="eastAsia"/>
                    <w:b/>
                    <w:bCs/>
                  </w:rPr>
                  <w:t>☐</w:t>
                </w:r>
              </w:sdtContent>
            </w:sdt>
            <w:r w:rsidR="00560D9C">
              <w:rPr>
                <w:b/>
                <w:bCs/>
              </w:rPr>
              <w:t xml:space="preserve"> Yes</w:t>
            </w:r>
          </w:p>
          <w:p w14:paraId="098B1CB8" w14:textId="77777777" w:rsidR="00560D9C" w:rsidRDefault="00AC5A64" w:rsidP="00924211">
            <w:pPr>
              <w:rPr>
                <w:b/>
                <w:bCs/>
              </w:rPr>
            </w:pPr>
            <w:sdt>
              <w:sdtPr>
                <w:rPr>
                  <w:b/>
                  <w:bCs/>
                </w:rPr>
                <w:id w:val="-321189011"/>
                <w14:checkbox>
                  <w14:checked w14:val="0"/>
                  <w14:checkedState w14:val="2612" w14:font="MS Gothic"/>
                  <w14:uncheckedState w14:val="2610" w14:font="MS Gothic"/>
                </w14:checkbox>
              </w:sdtPr>
              <w:sdtEndPr/>
              <w:sdtContent>
                <w:r w:rsidR="00560D9C">
                  <w:rPr>
                    <w:rFonts w:ascii="MS Gothic" w:eastAsia="MS Gothic" w:hAnsi="MS Gothic" w:hint="eastAsia"/>
                    <w:b/>
                    <w:bCs/>
                  </w:rPr>
                  <w:t>☐</w:t>
                </w:r>
              </w:sdtContent>
            </w:sdt>
            <w:r w:rsidR="00560D9C">
              <w:rPr>
                <w:b/>
                <w:bCs/>
              </w:rPr>
              <w:t xml:space="preserve"> Yes, with modifications</w:t>
            </w:r>
          </w:p>
          <w:p w14:paraId="38D9722C" w14:textId="77777777" w:rsidR="00560D9C" w:rsidRDefault="00AC5A64" w:rsidP="00924211">
            <w:pPr>
              <w:rPr>
                <w:b/>
                <w:bCs/>
              </w:rPr>
            </w:pPr>
            <w:sdt>
              <w:sdtPr>
                <w:rPr>
                  <w:b/>
                  <w:bCs/>
                </w:rPr>
                <w:id w:val="-1771771758"/>
                <w14:checkbox>
                  <w14:checked w14:val="0"/>
                  <w14:checkedState w14:val="2612" w14:font="MS Gothic"/>
                  <w14:uncheckedState w14:val="2610" w14:font="MS Gothic"/>
                </w14:checkbox>
              </w:sdtPr>
              <w:sdtEndPr/>
              <w:sdtContent>
                <w:r w:rsidR="00560D9C">
                  <w:rPr>
                    <w:rFonts w:ascii="MS Gothic" w:eastAsia="MS Gothic" w:hAnsi="MS Gothic" w:hint="eastAsia"/>
                    <w:b/>
                    <w:bCs/>
                  </w:rPr>
                  <w:t>☐</w:t>
                </w:r>
              </w:sdtContent>
            </w:sdt>
            <w:r w:rsidR="00560D9C">
              <w:rPr>
                <w:b/>
                <w:bCs/>
              </w:rPr>
              <w:t xml:space="preserve"> No</w:t>
            </w:r>
          </w:p>
          <w:p w14:paraId="08FDC5B9" w14:textId="77777777" w:rsidR="00560D9C" w:rsidRPr="00522256" w:rsidRDefault="00560D9C" w:rsidP="00924211">
            <w:pPr>
              <w:rPr>
                <w:b/>
                <w:bCs/>
              </w:rPr>
            </w:pPr>
            <w:r>
              <w:rPr>
                <w:b/>
                <w:bCs/>
              </w:rPr>
              <w:t>Explain your approach to completing the deliverable(s) and related task(s) as described above:</w:t>
            </w:r>
          </w:p>
        </w:tc>
      </w:tr>
    </w:tbl>
    <w:p w14:paraId="5EB9E6CB" w14:textId="77777777" w:rsidR="00560D9C" w:rsidRDefault="00560D9C" w:rsidP="00560D9C"/>
    <w:p w14:paraId="37D9ED0E" w14:textId="77777777" w:rsidR="00560D9C" w:rsidRPr="00D20780" w:rsidRDefault="007D069C" w:rsidP="00560D9C">
      <w:pPr>
        <w:rPr>
          <w:shd w:val="clear" w:color="auto" w:fill="BFBFBF"/>
        </w:rPr>
      </w:pPr>
      <w:r>
        <w:rPr>
          <w:noProof/>
          <w:shd w:val="clear" w:color="auto" w:fill="BFBFBF"/>
        </w:rPr>
        <w:t>&lt;Response&gt;</w:t>
      </w:r>
    </w:p>
    <w:p w14:paraId="24BACFB8" w14:textId="77777777" w:rsidR="00560D9C" w:rsidRDefault="00560D9C" w:rsidP="005F0FB2"/>
    <w:p w14:paraId="3795DE6A" w14:textId="77777777" w:rsidR="00DA5BA6" w:rsidRDefault="00DA5BA6">
      <w:pPr>
        <w:spacing w:after="0"/>
        <w:rPr>
          <w:rFonts w:ascii="Arial Black" w:hAnsi="Arial Black"/>
          <w:b/>
          <w:color w:val="002856" w:themeColor="text2"/>
          <w:sz w:val="32"/>
        </w:rPr>
      </w:pPr>
      <w:bookmarkStart w:id="104" w:name="_Toc256000045"/>
      <w:r>
        <w:br w:type="page"/>
      </w:r>
    </w:p>
    <w:p w14:paraId="0E52E2CC" w14:textId="20214662" w:rsidR="004E131C" w:rsidRDefault="004E131C" w:rsidP="0053391F">
      <w:pPr>
        <w:pStyle w:val="Num-Heading1"/>
      </w:pPr>
      <w:bookmarkStart w:id="105" w:name="_Toc79862767"/>
      <w:r>
        <w:lastRenderedPageBreak/>
        <w:t>Reporting</w:t>
      </w:r>
      <w:bookmarkEnd w:id="104"/>
      <w:bookmarkEnd w:id="105"/>
    </w:p>
    <w:p w14:paraId="0E455353" w14:textId="402B3027" w:rsidR="007311D2" w:rsidRDefault="00495438" w:rsidP="00EF70EE">
      <w:r>
        <w:t>R</w:t>
      </w:r>
      <w:r w:rsidR="007311D2">
        <w:t xml:space="preserve">eporting is a multi-faceted aspect of the overall </w:t>
      </w:r>
      <w:r>
        <w:t>System</w:t>
      </w:r>
      <w:r w:rsidR="007311D2">
        <w:t xml:space="preserve">. It </w:t>
      </w:r>
      <w:r>
        <w:t xml:space="preserve">will </w:t>
      </w:r>
      <w:r w:rsidR="007311D2">
        <w:t>consist of</w:t>
      </w:r>
      <w:r>
        <w:t>:</w:t>
      </w:r>
    </w:p>
    <w:p w14:paraId="355C2614" w14:textId="4578610D" w:rsidR="007311D2" w:rsidRDefault="007311D2" w:rsidP="00495438">
      <w:pPr>
        <w:pStyle w:val="bullet1"/>
      </w:pPr>
      <w:r>
        <w:t xml:space="preserve">Predefined operational reports to support </w:t>
      </w:r>
      <w:r w:rsidR="00495438">
        <w:t>election operations</w:t>
      </w:r>
      <w:r>
        <w:t xml:space="preserve">  </w:t>
      </w:r>
    </w:p>
    <w:p w14:paraId="5D3EEF95" w14:textId="266AE123" w:rsidR="007311D2" w:rsidRDefault="007311D2" w:rsidP="00495438">
      <w:pPr>
        <w:pStyle w:val="bullet1"/>
      </w:pPr>
      <w:r>
        <w:t xml:space="preserve">Self-service ad-hoc reports to support </w:t>
      </w:r>
      <w:r w:rsidR="00495438">
        <w:t>election operations</w:t>
      </w:r>
      <w:r>
        <w:t xml:space="preserve"> </w:t>
      </w:r>
    </w:p>
    <w:p w14:paraId="798AF3D3" w14:textId="1B8B02D8" w:rsidR="007311D2" w:rsidRDefault="007311D2" w:rsidP="00495438">
      <w:pPr>
        <w:pStyle w:val="bullet1"/>
      </w:pPr>
      <w:r>
        <w:t xml:space="preserve">Self-service reporting and analytics to support data requests </w:t>
      </w:r>
    </w:p>
    <w:p w14:paraId="3EF8CA4C" w14:textId="034BCD7A" w:rsidR="007311D2" w:rsidRDefault="007311D2" w:rsidP="00495438">
      <w:pPr>
        <w:pStyle w:val="bullet1"/>
      </w:pPr>
      <w:r>
        <w:t xml:space="preserve">Dashboards to support </w:t>
      </w:r>
      <w:r w:rsidR="00BE5B60">
        <w:t xml:space="preserve">executive, </w:t>
      </w:r>
      <w:r>
        <w:t>management</w:t>
      </w:r>
      <w:r w:rsidR="00BE5B60">
        <w:t>,</w:t>
      </w:r>
      <w:r>
        <w:t xml:space="preserve"> and operational users </w:t>
      </w:r>
    </w:p>
    <w:p w14:paraId="2C976507" w14:textId="2CDD0AF1" w:rsidR="007311D2" w:rsidRDefault="007311D2" w:rsidP="007311D2">
      <w:r>
        <w:t xml:space="preserve">The County expects the different aspects will be supported through different tooling, and different ways of providing reporting capabilities. </w:t>
      </w:r>
    </w:p>
    <w:p w14:paraId="35017315" w14:textId="08ADCAAF" w:rsidR="00EF70EE" w:rsidRPr="00EF70EE" w:rsidRDefault="00EF70EE" w:rsidP="00EF70EE">
      <w:r>
        <w:t xml:space="preserve">[Contractor] will </w:t>
      </w:r>
      <w:r w:rsidR="00B749F1">
        <w:t xml:space="preserve">facilitate working sessions with the County to </w:t>
      </w:r>
      <w:r>
        <w:t>assess</w:t>
      </w:r>
      <w:r w:rsidR="00B749F1">
        <w:t xml:space="preserve"> and identify</w:t>
      </w:r>
      <w:r>
        <w:t xml:space="preserve"> reports require</w:t>
      </w:r>
      <w:r w:rsidR="00B749F1">
        <w:t>ment</w:t>
      </w:r>
      <w:r w:rsidR="00E416C8">
        <w:t>s</w:t>
      </w:r>
      <w:r w:rsidR="00B749F1">
        <w:t>. [Contractor] will develop report specifications</w:t>
      </w:r>
      <w:r w:rsidR="00E416C8">
        <w:t xml:space="preserve">, design and </w:t>
      </w:r>
      <w:r w:rsidR="00B749F1">
        <w:t xml:space="preserve">build reports </w:t>
      </w:r>
      <w:r w:rsidR="00E416C8">
        <w:t xml:space="preserve">in accordance with the specifications, and maintain </w:t>
      </w:r>
      <w:r w:rsidR="00721E2A">
        <w:t>the reports including modif</w:t>
      </w:r>
      <w:r w:rsidR="00FE044E">
        <w:t xml:space="preserve">ying </w:t>
      </w:r>
      <w:r w:rsidR="00721E2A">
        <w:t>as needed</w:t>
      </w:r>
      <w:r w:rsidR="00B749F1">
        <w:t xml:space="preserve">. </w:t>
      </w:r>
    </w:p>
    <w:p w14:paraId="319B285F" w14:textId="2D73AA3F" w:rsidR="004E131C" w:rsidRDefault="004E131C" w:rsidP="004E131C">
      <w:pPr>
        <w:pStyle w:val="Num-Heading2"/>
      </w:pPr>
      <w:bookmarkStart w:id="106" w:name="_Ref73916386"/>
      <w:bookmarkStart w:id="107" w:name="_Toc256000046"/>
      <w:bookmarkStart w:id="108" w:name="_Toc79862768"/>
      <w:r>
        <w:t>Conduct Reports Working Sessions</w:t>
      </w:r>
      <w:r w:rsidR="00216FA9">
        <w:t xml:space="preserve"> and Develop List of Required Reports</w:t>
      </w:r>
      <w:bookmarkEnd w:id="106"/>
      <w:bookmarkEnd w:id="107"/>
      <w:bookmarkEnd w:id="108"/>
    </w:p>
    <w:p w14:paraId="3752D7DE" w14:textId="3B0CCA20" w:rsidR="00471D11" w:rsidRDefault="00471D11" w:rsidP="00471D11">
      <w:r>
        <w:t>Throughout the Project, [Contractor] will ensure that the</w:t>
      </w:r>
      <w:r w:rsidR="00FE044E">
        <w:t xml:space="preserve"> System gathers the data required to produce reports</w:t>
      </w:r>
      <w:r w:rsidR="006F46DF">
        <w:t xml:space="preserve"> needed by the County. This includes </w:t>
      </w:r>
      <w:r w:rsidR="00FE044E">
        <w:t>areas such as</w:t>
      </w:r>
      <w:r w:rsidR="006F46DF">
        <w:t>, but not limited to</w:t>
      </w:r>
      <w:r w:rsidR="00FE044E">
        <w:t>:</w:t>
      </w:r>
    </w:p>
    <w:p w14:paraId="34246438" w14:textId="18865102" w:rsidR="00FE044E" w:rsidRDefault="00FE044E" w:rsidP="00FE044E">
      <w:pPr>
        <w:pStyle w:val="bullet1"/>
      </w:pPr>
      <w:r>
        <w:t xml:space="preserve">Election </w:t>
      </w:r>
      <w:r w:rsidR="002F7C83">
        <w:t>O</w:t>
      </w:r>
      <w:r>
        <w:t>perations</w:t>
      </w:r>
    </w:p>
    <w:p w14:paraId="5752E8A4" w14:textId="3A25F6D4" w:rsidR="00FE044E" w:rsidRDefault="00FE044E" w:rsidP="00FE044E">
      <w:pPr>
        <w:pStyle w:val="bullet1"/>
      </w:pPr>
      <w:r>
        <w:t>Quality Assurance</w:t>
      </w:r>
    </w:p>
    <w:p w14:paraId="5D7B0745" w14:textId="4B3A1FBD" w:rsidR="00FE044E" w:rsidRDefault="00FE044E" w:rsidP="00FE044E">
      <w:pPr>
        <w:pStyle w:val="bullet1"/>
      </w:pPr>
      <w:r>
        <w:t>System Administration and Security</w:t>
      </w:r>
    </w:p>
    <w:p w14:paraId="587517C3" w14:textId="4ACD9844" w:rsidR="0095788B" w:rsidRDefault="0095788B" w:rsidP="00A80A24">
      <w:r>
        <w:t xml:space="preserve">Reports </w:t>
      </w:r>
      <w:r w:rsidR="00A80A24">
        <w:t>may take different formats such as:</w:t>
      </w:r>
    </w:p>
    <w:p w14:paraId="18A93ADB" w14:textId="46C945DC" w:rsidR="0095788B" w:rsidRDefault="00A80A24" w:rsidP="005523A0">
      <w:pPr>
        <w:pStyle w:val="bullet1"/>
      </w:pPr>
      <w:r>
        <w:t>Data extracts</w:t>
      </w:r>
      <w:r w:rsidR="0095788B">
        <w:t xml:space="preserve"> into CSV, PDF</w:t>
      </w:r>
      <w:r>
        <w:t>, JSON, or other</w:t>
      </w:r>
      <w:r w:rsidR="00CE1A07">
        <w:t xml:space="preserve"> file</w:t>
      </w:r>
      <w:r>
        <w:t xml:space="preserve"> format</w:t>
      </w:r>
      <w:r w:rsidR="00CE1A07">
        <w:t>s</w:t>
      </w:r>
    </w:p>
    <w:p w14:paraId="5645BE45" w14:textId="33B0BFF2" w:rsidR="0095788B" w:rsidRDefault="0095788B" w:rsidP="005523A0">
      <w:pPr>
        <w:pStyle w:val="bullet1"/>
      </w:pPr>
      <w:r>
        <w:t>Summaries</w:t>
      </w:r>
    </w:p>
    <w:p w14:paraId="1EC072E5" w14:textId="06913AC0" w:rsidR="0095788B" w:rsidRDefault="00CE1A07" w:rsidP="005523A0">
      <w:pPr>
        <w:pStyle w:val="bullet1"/>
      </w:pPr>
      <w:r>
        <w:t>Dashboards</w:t>
      </w:r>
    </w:p>
    <w:p w14:paraId="0FE06F34" w14:textId="3C6EDD9C" w:rsidR="00CE4555" w:rsidRDefault="00CE4555" w:rsidP="00CE4555">
      <w:r>
        <w:t xml:space="preserve">[Contractor] will work with the County to identify report areas and stakeholders who should participate in [Contractor]-facilitated report working sessions. At a minimum of one </w:t>
      </w:r>
      <w:r w:rsidR="00BC79F9">
        <w:t>(1)</w:t>
      </w:r>
      <w:r>
        <w:t xml:space="preserve"> month prior to reporting working sessions, [Contractor] and the County will confirm sessions, including area(s) to be covered by session, schedule, and County attendees.</w:t>
      </w:r>
    </w:p>
    <w:p w14:paraId="1108D9A6" w14:textId="74E935AB" w:rsidR="00216FA9" w:rsidRDefault="00216FA9" w:rsidP="00CE4555">
      <w:r>
        <w:t xml:space="preserve">[Contractor] will facilitate working sessions for each area and a follow-up session, as required, to determine the list of reports required for </w:t>
      </w:r>
      <w:r w:rsidR="00320220">
        <w:t>Go</w:t>
      </w:r>
      <w:r>
        <w:t>-</w:t>
      </w:r>
      <w:r w:rsidR="00320220">
        <w:t>Live</w:t>
      </w:r>
      <w:r>
        <w:t xml:space="preserve">. [Contractor] will prepare a final, prioritized (e.g., critical for </w:t>
      </w:r>
      <w:r w:rsidR="00320220">
        <w:t>Go</w:t>
      </w:r>
      <w:r>
        <w:t>-</w:t>
      </w:r>
      <w:r w:rsidR="00320220">
        <w:t>Live</w:t>
      </w:r>
      <w:r>
        <w:t>, etc.) list of all required reports.</w:t>
      </w:r>
      <w:r w:rsidR="00141DF7">
        <w:t xml:space="preserve"> [Contractor] will identify opportunities to consolidate reports (i.e., into ad-hoc, parameter driven reports).</w:t>
      </w:r>
    </w:p>
    <w:p w14:paraId="52EE9B29" w14:textId="24B30D1D" w:rsidR="00216FA9" w:rsidRDefault="00216FA9" w:rsidP="00216FA9">
      <w:r>
        <w:t xml:space="preserve">[Contractor] will review the draft </w:t>
      </w:r>
      <w:r w:rsidR="00926350">
        <w:t>List of Required Reports</w:t>
      </w:r>
      <w:r>
        <w:t xml:space="preserve"> with the County and gather feedback. [Contractor] will incorporate the County’s feedback and submit a final version for approval.</w:t>
      </w:r>
    </w:p>
    <w:p w14:paraId="040AC5FD" w14:textId="378FEAD9" w:rsidR="00CE66F2" w:rsidRDefault="00CE66F2" w:rsidP="00216FA9">
      <w:r>
        <w:t xml:space="preserve">After the working sessions are completed and the List of Required Reports approved by the County, [Contractor] will update the Project Schedule (Deliverable </w:t>
      </w:r>
      <w:r w:rsidR="00D47D48">
        <w:t>1.1.2</w:t>
      </w:r>
      <w:r w:rsidR="007D069C">
        <w:t>),</w:t>
      </w:r>
      <w:r>
        <w:t xml:space="preserve"> as needed, to reflect the schedule and resource requirements to complete the activities associated with developing the specifications, designing, building, validating, and testing all reports on the List of Required Reports.</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216FA9" w14:paraId="08CA8DA7" w14:textId="77777777" w:rsidTr="0089538F">
        <w:tc>
          <w:tcPr>
            <w:tcW w:w="2880" w:type="dxa"/>
            <w:shd w:val="clear" w:color="auto" w:fill="FEF2CE" w:themeFill="accent6" w:themeFillTint="33"/>
            <w:vAlign w:val="center"/>
          </w:tcPr>
          <w:p w14:paraId="26C35E12" w14:textId="77777777" w:rsidR="00216FA9" w:rsidRPr="00944A47" w:rsidRDefault="00216FA9" w:rsidP="00924211">
            <w:pPr>
              <w:rPr>
                <w:rFonts w:asciiTheme="majorHAnsi" w:hAnsiTheme="majorHAnsi"/>
              </w:rPr>
            </w:pPr>
            <w:r w:rsidRPr="00944A47">
              <w:rPr>
                <w:rFonts w:asciiTheme="majorHAnsi" w:hAnsiTheme="majorHAnsi"/>
              </w:rPr>
              <w:t>Deliverable</w:t>
            </w:r>
          </w:p>
        </w:tc>
        <w:tc>
          <w:tcPr>
            <w:tcW w:w="6480" w:type="dxa"/>
            <w:vAlign w:val="center"/>
          </w:tcPr>
          <w:p w14:paraId="2FFC9AC7" w14:textId="53E9FD58" w:rsidR="00216FA9" w:rsidRDefault="00216FA9" w:rsidP="00924211">
            <w:r>
              <w:t>I</w:t>
            </w:r>
            <w:r w:rsidR="004505DD">
              <w:t>9.</w:t>
            </w:r>
            <w:r>
              <w:t xml:space="preserve">1 </w:t>
            </w:r>
            <w:r w:rsidR="004505DD">
              <w:t>List of Required Reports</w:t>
            </w:r>
          </w:p>
        </w:tc>
      </w:tr>
      <w:tr w:rsidR="00216FA9" w14:paraId="661DF5A7" w14:textId="77777777" w:rsidTr="0089538F">
        <w:tc>
          <w:tcPr>
            <w:tcW w:w="2880" w:type="dxa"/>
            <w:shd w:val="clear" w:color="auto" w:fill="FEF2CE" w:themeFill="accent6" w:themeFillTint="33"/>
            <w:vAlign w:val="center"/>
          </w:tcPr>
          <w:p w14:paraId="5DA8EC79" w14:textId="77777777" w:rsidR="00216FA9" w:rsidRPr="00944A47" w:rsidRDefault="00216FA9" w:rsidP="00924211">
            <w:pPr>
              <w:rPr>
                <w:rFonts w:asciiTheme="majorHAnsi" w:hAnsiTheme="majorHAnsi"/>
              </w:rPr>
            </w:pPr>
            <w:r w:rsidRPr="00944A47">
              <w:rPr>
                <w:rFonts w:asciiTheme="majorHAnsi" w:hAnsiTheme="majorHAnsi"/>
              </w:rPr>
              <w:lastRenderedPageBreak/>
              <w:t>Delivery Frequency</w:t>
            </w:r>
          </w:p>
        </w:tc>
        <w:tc>
          <w:tcPr>
            <w:tcW w:w="6480" w:type="dxa"/>
            <w:vAlign w:val="center"/>
          </w:tcPr>
          <w:p w14:paraId="3484CFA0" w14:textId="67BD8631" w:rsidR="00216FA9" w:rsidRDefault="00216FA9" w:rsidP="00924211">
            <w:r>
              <w:t>Once</w:t>
            </w:r>
          </w:p>
        </w:tc>
      </w:tr>
    </w:tbl>
    <w:p w14:paraId="26660147" w14:textId="77777777" w:rsidR="00216FA9" w:rsidRDefault="00216FA9" w:rsidP="00216FA9"/>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C30A8E" w14:paraId="727D543E"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21762AB" w14:textId="34B31A39" w:rsidR="00C30A8E" w:rsidRPr="00DE124A" w:rsidRDefault="00C30A8E" w:rsidP="00924211">
            <w:pPr>
              <w:rPr>
                <w:b/>
                <w:bCs/>
                <w:color w:val="003A7F" w:themeColor="text2" w:themeTint="E6"/>
              </w:rPr>
            </w:pPr>
            <w:r w:rsidRPr="00DE124A">
              <w:rPr>
                <w:b/>
                <w:bCs/>
                <w:color w:val="003A7F" w:themeColor="text2" w:themeTint="E6"/>
              </w:rPr>
              <w:t>PROPOSER RESPONSE TO: Deliverable I</w:t>
            </w:r>
            <w:r>
              <w:rPr>
                <w:b/>
                <w:bCs/>
                <w:color w:val="003A7F" w:themeColor="text2" w:themeTint="E6"/>
              </w:rPr>
              <w:t>9.1</w:t>
            </w:r>
            <w:r w:rsidRPr="00DE124A">
              <w:rPr>
                <w:b/>
                <w:bCs/>
                <w:color w:val="003A7F" w:themeColor="text2" w:themeTint="E6"/>
              </w:rPr>
              <w:t xml:space="preserve"> </w:t>
            </w:r>
            <w:r>
              <w:rPr>
                <w:b/>
                <w:bCs/>
                <w:color w:val="003A7F" w:themeColor="text2" w:themeTint="E6"/>
              </w:rPr>
              <w:t>List of Required Reports</w:t>
            </w:r>
          </w:p>
          <w:p w14:paraId="7631014D" w14:textId="77777777" w:rsidR="00C30A8E" w:rsidRDefault="00C30A8E" w:rsidP="00924211">
            <w:pPr>
              <w:rPr>
                <w:b/>
                <w:bCs/>
              </w:rPr>
            </w:pPr>
            <w:r>
              <w:rPr>
                <w:b/>
                <w:bCs/>
              </w:rPr>
              <w:t>Will the Proposer complete the deliverable(s) and related task(s) as described above?</w:t>
            </w:r>
          </w:p>
          <w:p w14:paraId="510BD63E" w14:textId="77777777" w:rsidR="00C30A8E" w:rsidRDefault="00AC5A64" w:rsidP="00924211">
            <w:pPr>
              <w:rPr>
                <w:b/>
                <w:bCs/>
              </w:rPr>
            </w:pPr>
            <w:sdt>
              <w:sdtPr>
                <w:rPr>
                  <w:b/>
                  <w:bCs/>
                </w:rPr>
                <w:id w:val="2144770039"/>
                <w14:checkbox>
                  <w14:checked w14:val="0"/>
                  <w14:checkedState w14:val="2612" w14:font="MS Gothic"/>
                  <w14:uncheckedState w14:val="2610" w14:font="MS Gothic"/>
                </w14:checkbox>
              </w:sdtPr>
              <w:sdtEndPr/>
              <w:sdtContent>
                <w:r w:rsidR="00C30A8E">
                  <w:rPr>
                    <w:rFonts w:ascii="MS Gothic" w:eastAsia="MS Gothic" w:hAnsi="MS Gothic" w:hint="eastAsia"/>
                    <w:b/>
                    <w:bCs/>
                  </w:rPr>
                  <w:t>☐</w:t>
                </w:r>
              </w:sdtContent>
            </w:sdt>
            <w:r w:rsidR="00C30A8E">
              <w:rPr>
                <w:b/>
                <w:bCs/>
              </w:rPr>
              <w:t xml:space="preserve"> Yes</w:t>
            </w:r>
          </w:p>
          <w:p w14:paraId="4E26D852" w14:textId="77777777" w:rsidR="00C30A8E" w:rsidRDefault="00AC5A64" w:rsidP="00924211">
            <w:pPr>
              <w:rPr>
                <w:b/>
                <w:bCs/>
              </w:rPr>
            </w:pPr>
            <w:sdt>
              <w:sdtPr>
                <w:rPr>
                  <w:b/>
                  <w:bCs/>
                </w:rPr>
                <w:id w:val="1189030906"/>
                <w14:checkbox>
                  <w14:checked w14:val="0"/>
                  <w14:checkedState w14:val="2612" w14:font="MS Gothic"/>
                  <w14:uncheckedState w14:val="2610" w14:font="MS Gothic"/>
                </w14:checkbox>
              </w:sdtPr>
              <w:sdtEndPr/>
              <w:sdtContent>
                <w:r w:rsidR="00C30A8E">
                  <w:rPr>
                    <w:rFonts w:ascii="MS Gothic" w:eastAsia="MS Gothic" w:hAnsi="MS Gothic" w:hint="eastAsia"/>
                    <w:b/>
                    <w:bCs/>
                  </w:rPr>
                  <w:t>☐</w:t>
                </w:r>
              </w:sdtContent>
            </w:sdt>
            <w:r w:rsidR="00C30A8E">
              <w:rPr>
                <w:b/>
                <w:bCs/>
              </w:rPr>
              <w:t xml:space="preserve"> Yes, with modifications</w:t>
            </w:r>
          </w:p>
          <w:p w14:paraId="4345ACC9" w14:textId="77777777" w:rsidR="00C30A8E" w:rsidRDefault="00AC5A64" w:rsidP="00924211">
            <w:pPr>
              <w:rPr>
                <w:b/>
                <w:bCs/>
              </w:rPr>
            </w:pPr>
            <w:sdt>
              <w:sdtPr>
                <w:rPr>
                  <w:b/>
                  <w:bCs/>
                </w:rPr>
                <w:id w:val="1870410032"/>
                <w14:checkbox>
                  <w14:checked w14:val="0"/>
                  <w14:checkedState w14:val="2612" w14:font="MS Gothic"/>
                  <w14:uncheckedState w14:val="2610" w14:font="MS Gothic"/>
                </w14:checkbox>
              </w:sdtPr>
              <w:sdtEndPr/>
              <w:sdtContent>
                <w:r w:rsidR="00C30A8E">
                  <w:rPr>
                    <w:rFonts w:ascii="MS Gothic" w:eastAsia="MS Gothic" w:hAnsi="MS Gothic" w:hint="eastAsia"/>
                    <w:b/>
                    <w:bCs/>
                  </w:rPr>
                  <w:t>☐</w:t>
                </w:r>
              </w:sdtContent>
            </w:sdt>
            <w:r w:rsidR="00C30A8E">
              <w:rPr>
                <w:b/>
                <w:bCs/>
              </w:rPr>
              <w:t xml:space="preserve"> No</w:t>
            </w:r>
          </w:p>
          <w:p w14:paraId="6302838B" w14:textId="77777777" w:rsidR="00C30A8E" w:rsidRPr="00522256" w:rsidRDefault="00C30A8E" w:rsidP="00924211">
            <w:pPr>
              <w:rPr>
                <w:b/>
                <w:bCs/>
              </w:rPr>
            </w:pPr>
            <w:r>
              <w:rPr>
                <w:b/>
                <w:bCs/>
              </w:rPr>
              <w:t>Explain your approach to completing the deliverable(s) and related task(s) as described above:</w:t>
            </w:r>
          </w:p>
        </w:tc>
      </w:tr>
    </w:tbl>
    <w:p w14:paraId="4D15CC2D" w14:textId="77777777" w:rsidR="00C30A8E" w:rsidRDefault="00C30A8E" w:rsidP="00C30A8E"/>
    <w:p w14:paraId="34FAFEAC" w14:textId="77777777" w:rsidR="00C30A8E" w:rsidRPr="00D20780" w:rsidRDefault="007D069C" w:rsidP="00C30A8E">
      <w:pPr>
        <w:rPr>
          <w:shd w:val="clear" w:color="auto" w:fill="BFBFBF"/>
        </w:rPr>
      </w:pPr>
      <w:r>
        <w:rPr>
          <w:noProof/>
          <w:shd w:val="clear" w:color="auto" w:fill="BFBFBF"/>
        </w:rPr>
        <w:t>&lt;Response&gt;</w:t>
      </w:r>
    </w:p>
    <w:p w14:paraId="48968EBC" w14:textId="77777777" w:rsidR="00216FA9" w:rsidRPr="00471D11" w:rsidRDefault="00216FA9" w:rsidP="00CE4555"/>
    <w:p w14:paraId="36134781" w14:textId="590F5CB1" w:rsidR="004E131C" w:rsidRDefault="004E131C" w:rsidP="004E131C">
      <w:pPr>
        <w:pStyle w:val="Num-Heading2"/>
      </w:pPr>
      <w:bookmarkStart w:id="109" w:name="_Toc256000047"/>
      <w:bookmarkStart w:id="110" w:name="_Toc79862769"/>
      <w:r>
        <w:t>Develop Reports Specifications</w:t>
      </w:r>
      <w:bookmarkEnd w:id="109"/>
      <w:bookmarkEnd w:id="110"/>
    </w:p>
    <w:p w14:paraId="3D63C52C" w14:textId="7BB138CA" w:rsidR="00626595" w:rsidRDefault="00626595" w:rsidP="00626595">
      <w:r>
        <w:t xml:space="preserve">[Contractor] will document and develop Report Specifications for each report identified in the List of Required Reports (Deliverable </w:t>
      </w:r>
      <w:r w:rsidR="008A138B">
        <w:t>I</w:t>
      </w:r>
      <w:r w:rsidR="00D47D48">
        <w:t>9.1</w:t>
      </w:r>
      <w:r w:rsidR="008A138B">
        <w:t>). This includes:</w:t>
      </w:r>
    </w:p>
    <w:p w14:paraId="0C47C0ED" w14:textId="67D777D5" w:rsidR="008A138B" w:rsidRDefault="008A138B" w:rsidP="008A138B">
      <w:pPr>
        <w:pStyle w:val="bullet1"/>
      </w:pPr>
      <w:r>
        <w:t>Providing an inventory of all available, prebuilt reports</w:t>
      </w:r>
    </w:p>
    <w:p w14:paraId="501D05FD" w14:textId="7753D209" w:rsidR="008A138B" w:rsidRDefault="008A138B" w:rsidP="008A138B">
      <w:pPr>
        <w:pStyle w:val="bullet1"/>
      </w:pPr>
      <w:r>
        <w:t>Providing a future state plan for the County’s production system reporting</w:t>
      </w:r>
    </w:p>
    <w:p w14:paraId="65ADA186" w14:textId="69E8C0A8" w:rsidR="008A138B" w:rsidRDefault="008A138B" w:rsidP="008A138B">
      <w:pPr>
        <w:pStyle w:val="bullet1"/>
      </w:pPr>
      <w:r>
        <w:t>Mapping available reports to required reports in the future state plan</w:t>
      </w:r>
    </w:p>
    <w:p w14:paraId="2133DE06" w14:textId="263B1CF5" w:rsidR="008A138B" w:rsidRDefault="008A138B" w:rsidP="008A138B">
      <w:pPr>
        <w:pStyle w:val="bullet1"/>
      </w:pPr>
      <w:r>
        <w:t>Identifying gaps and required modifications to existing production reports or rules to address County’s report requirements</w:t>
      </w:r>
    </w:p>
    <w:p w14:paraId="150FA785" w14:textId="70A39E12" w:rsidR="008A1B4E" w:rsidRPr="00626595" w:rsidRDefault="008A1B4E" w:rsidP="008A1B4E">
      <w:pPr>
        <w:pStyle w:val="bullet1"/>
        <w:numPr>
          <w:ilvl w:val="0"/>
          <w:numId w:val="0"/>
        </w:numPr>
      </w:pP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8A1B4E" w14:paraId="3D481588" w14:textId="77777777" w:rsidTr="0089538F">
        <w:tc>
          <w:tcPr>
            <w:tcW w:w="2880" w:type="dxa"/>
            <w:shd w:val="clear" w:color="auto" w:fill="FEF2CE" w:themeFill="accent6" w:themeFillTint="33"/>
            <w:vAlign w:val="center"/>
          </w:tcPr>
          <w:p w14:paraId="0A5FB573" w14:textId="77777777" w:rsidR="008A1B4E" w:rsidRPr="00944A47" w:rsidRDefault="008A1B4E" w:rsidP="00924211">
            <w:pPr>
              <w:rPr>
                <w:rFonts w:asciiTheme="majorHAnsi" w:hAnsiTheme="majorHAnsi"/>
              </w:rPr>
            </w:pPr>
            <w:r w:rsidRPr="00944A47">
              <w:rPr>
                <w:rFonts w:asciiTheme="majorHAnsi" w:hAnsiTheme="majorHAnsi"/>
              </w:rPr>
              <w:t>Deliverable</w:t>
            </w:r>
          </w:p>
        </w:tc>
        <w:tc>
          <w:tcPr>
            <w:tcW w:w="6480" w:type="dxa"/>
            <w:vAlign w:val="center"/>
          </w:tcPr>
          <w:p w14:paraId="14C0A35E" w14:textId="586F2454" w:rsidR="008A1B4E" w:rsidRDefault="008A1B4E" w:rsidP="00924211">
            <w:r>
              <w:t>I9.2 Reports Specifications</w:t>
            </w:r>
          </w:p>
        </w:tc>
      </w:tr>
      <w:tr w:rsidR="008A1B4E" w14:paraId="651DA74C" w14:textId="77777777" w:rsidTr="0089538F">
        <w:tc>
          <w:tcPr>
            <w:tcW w:w="2880" w:type="dxa"/>
            <w:shd w:val="clear" w:color="auto" w:fill="FEF2CE" w:themeFill="accent6" w:themeFillTint="33"/>
            <w:vAlign w:val="center"/>
          </w:tcPr>
          <w:p w14:paraId="116EC7B8" w14:textId="77777777" w:rsidR="008A1B4E" w:rsidRPr="00944A47" w:rsidRDefault="008A1B4E" w:rsidP="00924211">
            <w:pPr>
              <w:rPr>
                <w:rFonts w:asciiTheme="majorHAnsi" w:hAnsiTheme="majorHAnsi"/>
              </w:rPr>
            </w:pPr>
            <w:r w:rsidRPr="00944A47">
              <w:rPr>
                <w:rFonts w:asciiTheme="majorHAnsi" w:hAnsiTheme="majorHAnsi"/>
              </w:rPr>
              <w:t>Delivery Frequency</w:t>
            </w:r>
          </w:p>
        </w:tc>
        <w:tc>
          <w:tcPr>
            <w:tcW w:w="6480" w:type="dxa"/>
            <w:vAlign w:val="center"/>
          </w:tcPr>
          <w:p w14:paraId="61F091FE" w14:textId="77777777" w:rsidR="008A1B4E" w:rsidRDefault="008A1B4E" w:rsidP="00924211">
            <w:r>
              <w:t>Once</w:t>
            </w:r>
          </w:p>
        </w:tc>
      </w:tr>
    </w:tbl>
    <w:p w14:paraId="3DA7E946" w14:textId="77777777" w:rsidR="008A1B4E" w:rsidRDefault="008A1B4E" w:rsidP="008A1B4E"/>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8A1B4E" w14:paraId="179E29FF"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6DACF406" w14:textId="4D6FB07A" w:rsidR="008A1B4E" w:rsidRPr="00DE124A" w:rsidRDefault="008A1B4E" w:rsidP="00924211">
            <w:pPr>
              <w:rPr>
                <w:b/>
                <w:bCs/>
                <w:color w:val="003A7F" w:themeColor="text2" w:themeTint="E6"/>
              </w:rPr>
            </w:pPr>
            <w:r w:rsidRPr="00DE124A">
              <w:rPr>
                <w:b/>
                <w:bCs/>
                <w:color w:val="003A7F" w:themeColor="text2" w:themeTint="E6"/>
              </w:rPr>
              <w:t>PROPOSER RESPONSE TO: Deliverable I</w:t>
            </w:r>
            <w:r>
              <w:rPr>
                <w:b/>
                <w:bCs/>
                <w:color w:val="003A7F" w:themeColor="text2" w:themeTint="E6"/>
              </w:rPr>
              <w:t>9.2</w:t>
            </w:r>
            <w:r w:rsidRPr="00DE124A">
              <w:rPr>
                <w:b/>
                <w:bCs/>
                <w:color w:val="003A7F" w:themeColor="text2" w:themeTint="E6"/>
              </w:rPr>
              <w:t xml:space="preserve"> </w:t>
            </w:r>
            <w:r>
              <w:rPr>
                <w:b/>
                <w:bCs/>
                <w:color w:val="003A7F" w:themeColor="text2" w:themeTint="E6"/>
              </w:rPr>
              <w:t>Reports Specifications</w:t>
            </w:r>
          </w:p>
          <w:p w14:paraId="1F1A82F7" w14:textId="77777777" w:rsidR="008A1B4E" w:rsidRDefault="008A1B4E" w:rsidP="00924211">
            <w:pPr>
              <w:rPr>
                <w:b/>
                <w:bCs/>
              </w:rPr>
            </w:pPr>
            <w:r>
              <w:rPr>
                <w:b/>
                <w:bCs/>
              </w:rPr>
              <w:t>Will the Proposer complete the deliverable(s) and related task(s) as described above?</w:t>
            </w:r>
          </w:p>
          <w:p w14:paraId="571F1013" w14:textId="77777777" w:rsidR="008A1B4E" w:rsidRDefault="00AC5A64" w:rsidP="00924211">
            <w:pPr>
              <w:rPr>
                <w:b/>
                <w:bCs/>
              </w:rPr>
            </w:pPr>
            <w:sdt>
              <w:sdtPr>
                <w:rPr>
                  <w:b/>
                  <w:bCs/>
                </w:rPr>
                <w:id w:val="691338398"/>
                <w14:checkbox>
                  <w14:checked w14:val="0"/>
                  <w14:checkedState w14:val="2612" w14:font="MS Gothic"/>
                  <w14:uncheckedState w14:val="2610" w14:font="MS Gothic"/>
                </w14:checkbox>
              </w:sdtPr>
              <w:sdtEndPr/>
              <w:sdtContent>
                <w:r w:rsidR="008A1B4E">
                  <w:rPr>
                    <w:rFonts w:ascii="MS Gothic" w:eastAsia="MS Gothic" w:hAnsi="MS Gothic" w:hint="eastAsia"/>
                    <w:b/>
                    <w:bCs/>
                  </w:rPr>
                  <w:t>☐</w:t>
                </w:r>
              </w:sdtContent>
            </w:sdt>
            <w:r w:rsidR="008A1B4E">
              <w:rPr>
                <w:b/>
                <w:bCs/>
              </w:rPr>
              <w:t xml:space="preserve"> Yes</w:t>
            </w:r>
          </w:p>
          <w:p w14:paraId="5DB89AA4" w14:textId="77777777" w:rsidR="008A1B4E" w:rsidRDefault="00AC5A64" w:rsidP="00924211">
            <w:pPr>
              <w:rPr>
                <w:b/>
                <w:bCs/>
              </w:rPr>
            </w:pPr>
            <w:sdt>
              <w:sdtPr>
                <w:rPr>
                  <w:b/>
                  <w:bCs/>
                </w:rPr>
                <w:id w:val="-1159151395"/>
                <w14:checkbox>
                  <w14:checked w14:val="0"/>
                  <w14:checkedState w14:val="2612" w14:font="MS Gothic"/>
                  <w14:uncheckedState w14:val="2610" w14:font="MS Gothic"/>
                </w14:checkbox>
              </w:sdtPr>
              <w:sdtEndPr/>
              <w:sdtContent>
                <w:r w:rsidR="008A1B4E">
                  <w:rPr>
                    <w:rFonts w:ascii="MS Gothic" w:eastAsia="MS Gothic" w:hAnsi="MS Gothic" w:hint="eastAsia"/>
                    <w:b/>
                    <w:bCs/>
                  </w:rPr>
                  <w:t>☐</w:t>
                </w:r>
              </w:sdtContent>
            </w:sdt>
            <w:r w:rsidR="008A1B4E">
              <w:rPr>
                <w:b/>
                <w:bCs/>
              </w:rPr>
              <w:t xml:space="preserve"> Yes, with modifications</w:t>
            </w:r>
          </w:p>
          <w:p w14:paraId="0E117B72" w14:textId="77777777" w:rsidR="008A1B4E" w:rsidRDefault="00AC5A64" w:rsidP="00924211">
            <w:pPr>
              <w:rPr>
                <w:b/>
                <w:bCs/>
              </w:rPr>
            </w:pPr>
            <w:sdt>
              <w:sdtPr>
                <w:rPr>
                  <w:b/>
                  <w:bCs/>
                </w:rPr>
                <w:id w:val="986209683"/>
                <w14:checkbox>
                  <w14:checked w14:val="0"/>
                  <w14:checkedState w14:val="2612" w14:font="MS Gothic"/>
                  <w14:uncheckedState w14:val="2610" w14:font="MS Gothic"/>
                </w14:checkbox>
              </w:sdtPr>
              <w:sdtEndPr/>
              <w:sdtContent>
                <w:r w:rsidR="008A1B4E">
                  <w:rPr>
                    <w:rFonts w:ascii="MS Gothic" w:eastAsia="MS Gothic" w:hAnsi="MS Gothic" w:hint="eastAsia"/>
                    <w:b/>
                    <w:bCs/>
                  </w:rPr>
                  <w:t>☐</w:t>
                </w:r>
              </w:sdtContent>
            </w:sdt>
            <w:r w:rsidR="008A1B4E">
              <w:rPr>
                <w:b/>
                <w:bCs/>
              </w:rPr>
              <w:t xml:space="preserve"> No</w:t>
            </w:r>
          </w:p>
          <w:p w14:paraId="4FB96D2D" w14:textId="77777777" w:rsidR="008A1B4E" w:rsidRPr="00522256" w:rsidRDefault="008A1B4E" w:rsidP="00924211">
            <w:pPr>
              <w:rPr>
                <w:b/>
                <w:bCs/>
              </w:rPr>
            </w:pPr>
            <w:r>
              <w:rPr>
                <w:b/>
                <w:bCs/>
              </w:rPr>
              <w:t>Explain your approach to completing the deliverable(s) and related task(s) as described above:</w:t>
            </w:r>
          </w:p>
        </w:tc>
      </w:tr>
    </w:tbl>
    <w:p w14:paraId="29BDDC87" w14:textId="77777777" w:rsidR="008A1B4E" w:rsidRDefault="008A1B4E" w:rsidP="008A1B4E"/>
    <w:p w14:paraId="1B481D89" w14:textId="77777777" w:rsidR="008A1B4E" w:rsidRPr="00D20780" w:rsidRDefault="007D069C" w:rsidP="008A1B4E">
      <w:pPr>
        <w:rPr>
          <w:shd w:val="clear" w:color="auto" w:fill="BFBFBF"/>
        </w:rPr>
      </w:pPr>
      <w:r>
        <w:rPr>
          <w:noProof/>
          <w:shd w:val="clear" w:color="auto" w:fill="BFBFBF"/>
        </w:rPr>
        <w:t>&lt;Response&gt;</w:t>
      </w:r>
    </w:p>
    <w:p w14:paraId="0062EE94" w14:textId="2F5CC573" w:rsidR="008A1B4E" w:rsidRPr="00626595" w:rsidRDefault="008A1B4E" w:rsidP="008A1B4E">
      <w:pPr>
        <w:pStyle w:val="bullet1"/>
        <w:numPr>
          <w:ilvl w:val="0"/>
          <w:numId w:val="0"/>
        </w:numPr>
      </w:pPr>
    </w:p>
    <w:p w14:paraId="25A7DA52" w14:textId="57DC08D5" w:rsidR="004E131C" w:rsidRDefault="004E131C" w:rsidP="004E131C">
      <w:pPr>
        <w:pStyle w:val="Num-Heading2"/>
      </w:pPr>
      <w:bookmarkStart w:id="111" w:name="_Toc256000048"/>
      <w:bookmarkStart w:id="112" w:name="_Toc79862770"/>
      <w:r>
        <w:lastRenderedPageBreak/>
        <w:t>Design</w:t>
      </w:r>
      <w:r w:rsidR="00377F9C">
        <w:t>,</w:t>
      </w:r>
      <w:r>
        <w:t xml:space="preserve"> Build </w:t>
      </w:r>
      <w:r w:rsidR="00377F9C">
        <w:t xml:space="preserve">and Test </w:t>
      </w:r>
      <w:r>
        <w:t>Reports</w:t>
      </w:r>
      <w:bookmarkEnd w:id="111"/>
      <w:bookmarkEnd w:id="112"/>
    </w:p>
    <w:p w14:paraId="1A71AE95" w14:textId="554A0B5F" w:rsidR="00031FB9" w:rsidRDefault="00031FB9" w:rsidP="00031FB9">
      <w:r>
        <w:t xml:space="preserve">[Contractor] will provide all reports identified in the List of Required Reports (Deliverable </w:t>
      </w:r>
      <w:r w:rsidR="007D069C">
        <w:t>I</w:t>
      </w:r>
      <w:r w:rsidR="00D47D48">
        <w:t>9.1</w:t>
      </w:r>
      <w:r w:rsidR="007D069C">
        <w:t>)</w:t>
      </w:r>
      <w:r>
        <w:t xml:space="preserve"> either through an available production report, by modifying an existing production report, or by developing a new custom report.</w:t>
      </w:r>
    </w:p>
    <w:p w14:paraId="5F4534FF" w14:textId="5F187966" w:rsidR="00031FB9" w:rsidRDefault="00031FB9" w:rsidP="00031FB9">
      <w:r>
        <w:t>[Contractor] will:</w:t>
      </w:r>
    </w:p>
    <w:p w14:paraId="48F617D2" w14:textId="7522664B" w:rsidR="00031FB9" w:rsidRDefault="00031FB9" w:rsidP="00031FB9">
      <w:pPr>
        <w:pStyle w:val="bullet1"/>
      </w:pPr>
      <w:r>
        <w:t>Manage all report requests using a tracking tool and provide reports according to the Project Schedule</w:t>
      </w:r>
    </w:p>
    <w:p w14:paraId="43BB4382" w14:textId="1BA042C8" w:rsidR="00031FB9" w:rsidRDefault="00031FB9" w:rsidP="00031FB9">
      <w:pPr>
        <w:pStyle w:val="bullet1"/>
      </w:pPr>
      <w:r>
        <w:t>Work with the County to prioritize custom report requests and provide the County with an estimated effort for implementation</w:t>
      </w:r>
    </w:p>
    <w:p w14:paraId="10CE5A58" w14:textId="0259801B" w:rsidR="00950C9C" w:rsidRDefault="00031FB9" w:rsidP="00950C9C">
      <w:pPr>
        <w:pStyle w:val="bullet1"/>
      </w:pPr>
      <w:r>
        <w:t xml:space="preserve">Facilitate weekly reporting meetings with the County to </w:t>
      </w:r>
      <w:r w:rsidR="00950C9C">
        <w:t>report status of custom report requests and raise issues affecting report creation or maintenance</w:t>
      </w:r>
    </w:p>
    <w:p w14:paraId="4F25DBB8" w14:textId="265724A5" w:rsidR="00031FB9" w:rsidRDefault="00031FB9" w:rsidP="00031FB9">
      <w:pPr>
        <w:pStyle w:val="bullet1"/>
      </w:pPr>
      <w:r>
        <w:t>Maintain the reports tracker for use on the weekly reporting meetings</w:t>
      </w:r>
    </w:p>
    <w:p w14:paraId="7825908D" w14:textId="0608BFF8" w:rsidR="00031FB9" w:rsidRDefault="00031FB9" w:rsidP="00031FB9">
      <w:pPr>
        <w:pStyle w:val="bullet1"/>
      </w:pPr>
      <w:r>
        <w:t>Advise and assist the County</w:t>
      </w:r>
      <w:r w:rsidR="002524C4">
        <w:t xml:space="preserve"> reporting team, as needed</w:t>
      </w:r>
    </w:p>
    <w:p w14:paraId="18B93149" w14:textId="37CE97F4" w:rsidR="002524C4" w:rsidRDefault="002524C4" w:rsidP="00031FB9">
      <w:pPr>
        <w:pStyle w:val="bullet1"/>
      </w:pPr>
      <w:r>
        <w:t>Assist in troubleshooting issues with custom reports in production</w:t>
      </w:r>
    </w:p>
    <w:p w14:paraId="697AE883" w14:textId="5BF4DC7E" w:rsidR="000959B5" w:rsidRDefault="00950C9C" w:rsidP="000959B5">
      <w:pPr>
        <w:pStyle w:val="bullet1"/>
      </w:pPr>
      <w:r>
        <w:t>Modify and test reports</w:t>
      </w:r>
    </w:p>
    <w:p w14:paraId="05312185" w14:textId="33DC3481" w:rsidR="00F5708A" w:rsidRPr="00626595" w:rsidRDefault="000959B5" w:rsidP="00A65C84">
      <w:r>
        <w:t>[Contractor] will define test scripts and data for the County to validate that designed reports meet the requested intent. [Contractor] will review the reports with the County and gather feedback. [Contractor] will incorporate the County’s feedback, modifying the reports as needed.</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F5708A" w14:paraId="54A932CD" w14:textId="77777777" w:rsidTr="0089538F">
        <w:tc>
          <w:tcPr>
            <w:tcW w:w="2880" w:type="dxa"/>
            <w:shd w:val="clear" w:color="auto" w:fill="FEF2CE" w:themeFill="accent6" w:themeFillTint="33"/>
            <w:vAlign w:val="center"/>
          </w:tcPr>
          <w:p w14:paraId="48DFB0ED" w14:textId="77777777" w:rsidR="00F5708A" w:rsidRPr="00944A47" w:rsidRDefault="00F5708A" w:rsidP="00924211">
            <w:pPr>
              <w:rPr>
                <w:rFonts w:asciiTheme="majorHAnsi" w:hAnsiTheme="majorHAnsi"/>
              </w:rPr>
            </w:pPr>
            <w:r w:rsidRPr="00944A47">
              <w:rPr>
                <w:rFonts w:asciiTheme="majorHAnsi" w:hAnsiTheme="majorHAnsi"/>
              </w:rPr>
              <w:t>Deliverable</w:t>
            </w:r>
          </w:p>
        </w:tc>
        <w:tc>
          <w:tcPr>
            <w:tcW w:w="6480" w:type="dxa"/>
            <w:vAlign w:val="center"/>
          </w:tcPr>
          <w:p w14:paraId="4893441F" w14:textId="08A08DF3" w:rsidR="00F5708A" w:rsidRDefault="00F5708A" w:rsidP="00924211">
            <w:r>
              <w:t>I9.3 Reports</w:t>
            </w:r>
          </w:p>
        </w:tc>
      </w:tr>
      <w:tr w:rsidR="00F5708A" w14:paraId="76A44A5E" w14:textId="77777777" w:rsidTr="0089538F">
        <w:tc>
          <w:tcPr>
            <w:tcW w:w="2880" w:type="dxa"/>
            <w:shd w:val="clear" w:color="auto" w:fill="FEF2CE" w:themeFill="accent6" w:themeFillTint="33"/>
            <w:vAlign w:val="center"/>
          </w:tcPr>
          <w:p w14:paraId="7A0EBEA2" w14:textId="77777777" w:rsidR="00F5708A" w:rsidRPr="00944A47" w:rsidRDefault="00F5708A" w:rsidP="00924211">
            <w:pPr>
              <w:rPr>
                <w:rFonts w:asciiTheme="majorHAnsi" w:hAnsiTheme="majorHAnsi"/>
              </w:rPr>
            </w:pPr>
            <w:r w:rsidRPr="00944A47">
              <w:rPr>
                <w:rFonts w:asciiTheme="majorHAnsi" w:hAnsiTheme="majorHAnsi"/>
              </w:rPr>
              <w:t>Delivery Frequency</w:t>
            </w:r>
          </w:p>
        </w:tc>
        <w:tc>
          <w:tcPr>
            <w:tcW w:w="6480" w:type="dxa"/>
            <w:vAlign w:val="center"/>
          </w:tcPr>
          <w:p w14:paraId="22B436BA" w14:textId="29EEDF8A" w:rsidR="00F5708A" w:rsidRDefault="00F5708A" w:rsidP="00924211">
            <w:r>
              <w:t xml:space="preserve">Ongoing until all reports identified in the List of Required Reports (Deliverable </w:t>
            </w:r>
            <w:r w:rsidR="007D069C">
              <w:t>I</w:t>
            </w:r>
            <w:r w:rsidR="00D47D48">
              <w:t>9.1</w:t>
            </w:r>
            <w:r w:rsidR="007D069C">
              <w:t>)</w:t>
            </w:r>
            <w:r>
              <w:t xml:space="preserve"> are complete</w:t>
            </w:r>
          </w:p>
        </w:tc>
      </w:tr>
    </w:tbl>
    <w:p w14:paraId="17C5FF52" w14:textId="77777777" w:rsidR="00F5708A" w:rsidRDefault="00F5708A" w:rsidP="00F5708A"/>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F5708A" w14:paraId="408324A3"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1E0BA58" w14:textId="48C547B0" w:rsidR="00F5708A" w:rsidRPr="00DE124A" w:rsidRDefault="00F5708A" w:rsidP="00924211">
            <w:pPr>
              <w:rPr>
                <w:b/>
                <w:bCs/>
                <w:color w:val="003A7F" w:themeColor="text2" w:themeTint="E6"/>
              </w:rPr>
            </w:pPr>
            <w:r w:rsidRPr="00DE124A">
              <w:rPr>
                <w:b/>
                <w:bCs/>
                <w:color w:val="003A7F" w:themeColor="text2" w:themeTint="E6"/>
              </w:rPr>
              <w:t>PROPOSER RESPONSE TO: Deliverable I</w:t>
            </w:r>
            <w:r>
              <w:rPr>
                <w:b/>
                <w:bCs/>
                <w:color w:val="003A7F" w:themeColor="text2" w:themeTint="E6"/>
              </w:rPr>
              <w:t>9.3</w:t>
            </w:r>
            <w:r w:rsidRPr="00DE124A">
              <w:rPr>
                <w:b/>
                <w:bCs/>
                <w:color w:val="003A7F" w:themeColor="text2" w:themeTint="E6"/>
              </w:rPr>
              <w:t xml:space="preserve"> </w:t>
            </w:r>
            <w:r>
              <w:rPr>
                <w:b/>
                <w:bCs/>
                <w:color w:val="003A7F" w:themeColor="text2" w:themeTint="E6"/>
              </w:rPr>
              <w:t>Reports</w:t>
            </w:r>
          </w:p>
          <w:p w14:paraId="4559755F" w14:textId="77777777" w:rsidR="00F5708A" w:rsidRDefault="00F5708A" w:rsidP="00924211">
            <w:pPr>
              <w:rPr>
                <w:b/>
                <w:bCs/>
              </w:rPr>
            </w:pPr>
            <w:r>
              <w:rPr>
                <w:b/>
                <w:bCs/>
              </w:rPr>
              <w:t>Will the Proposer complete the deliverable(s) and related task(s) as described above?</w:t>
            </w:r>
          </w:p>
          <w:p w14:paraId="13F88838" w14:textId="77777777" w:rsidR="00F5708A" w:rsidRDefault="00AC5A64" w:rsidP="00924211">
            <w:pPr>
              <w:rPr>
                <w:b/>
                <w:bCs/>
              </w:rPr>
            </w:pPr>
            <w:sdt>
              <w:sdtPr>
                <w:rPr>
                  <w:b/>
                  <w:bCs/>
                </w:rPr>
                <w:id w:val="67852204"/>
                <w14:checkbox>
                  <w14:checked w14:val="0"/>
                  <w14:checkedState w14:val="2612" w14:font="MS Gothic"/>
                  <w14:uncheckedState w14:val="2610" w14:font="MS Gothic"/>
                </w14:checkbox>
              </w:sdtPr>
              <w:sdtEndPr/>
              <w:sdtContent>
                <w:r w:rsidR="00F5708A">
                  <w:rPr>
                    <w:rFonts w:ascii="MS Gothic" w:eastAsia="MS Gothic" w:hAnsi="MS Gothic" w:hint="eastAsia"/>
                    <w:b/>
                    <w:bCs/>
                  </w:rPr>
                  <w:t>☐</w:t>
                </w:r>
              </w:sdtContent>
            </w:sdt>
            <w:r w:rsidR="00F5708A">
              <w:rPr>
                <w:b/>
                <w:bCs/>
              </w:rPr>
              <w:t xml:space="preserve"> Yes</w:t>
            </w:r>
          </w:p>
          <w:p w14:paraId="408E837E" w14:textId="77777777" w:rsidR="00F5708A" w:rsidRDefault="00AC5A64" w:rsidP="00924211">
            <w:pPr>
              <w:rPr>
                <w:b/>
                <w:bCs/>
              </w:rPr>
            </w:pPr>
            <w:sdt>
              <w:sdtPr>
                <w:rPr>
                  <w:b/>
                  <w:bCs/>
                </w:rPr>
                <w:id w:val="-1329595710"/>
                <w14:checkbox>
                  <w14:checked w14:val="0"/>
                  <w14:checkedState w14:val="2612" w14:font="MS Gothic"/>
                  <w14:uncheckedState w14:val="2610" w14:font="MS Gothic"/>
                </w14:checkbox>
              </w:sdtPr>
              <w:sdtEndPr/>
              <w:sdtContent>
                <w:r w:rsidR="00F5708A">
                  <w:rPr>
                    <w:rFonts w:ascii="MS Gothic" w:eastAsia="MS Gothic" w:hAnsi="MS Gothic" w:hint="eastAsia"/>
                    <w:b/>
                    <w:bCs/>
                  </w:rPr>
                  <w:t>☐</w:t>
                </w:r>
              </w:sdtContent>
            </w:sdt>
            <w:r w:rsidR="00F5708A">
              <w:rPr>
                <w:b/>
                <w:bCs/>
              </w:rPr>
              <w:t xml:space="preserve"> Yes, with modifications</w:t>
            </w:r>
          </w:p>
          <w:p w14:paraId="365746A0" w14:textId="77777777" w:rsidR="00F5708A" w:rsidRDefault="00AC5A64" w:rsidP="00924211">
            <w:pPr>
              <w:rPr>
                <w:b/>
                <w:bCs/>
              </w:rPr>
            </w:pPr>
            <w:sdt>
              <w:sdtPr>
                <w:rPr>
                  <w:b/>
                  <w:bCs/>
                </w:rPr>
                <w:id w:val="1168598606"/>
                <w14:checkbox>
                  <w14:checked w14:val="0"/>
                  <w14:checkedState w14:val="2612" w14:font="MS Gothic"/>
                  <w14:uncheckedState w14:val="2610" w14:font="MS Gothic"/>
                </w14:checkbox>
              </w:sdtPr>
              <w:sdtEndPr/>
              <w:sdtContent>
                <w:r w:rsidR="00F5708A">
                  <w:rPr>
                    <w:rFonts w:ascii="MS Gothic" w:eastAsia="MS Gothic" w:hAnsi="MS Gothic" w:hint="eastAsia"/>
                    <w:b/>
                    <w:bCs/>
                  </w:rPr>
                  <w:t>☐</w:t>
                </w:r>
              </w:sdtContent>
            </w:sdt>
            <w:r w:rsidR="00F5708A">
              <w:rPr>
                <w:b/>
                <w:bCs/>
              </w:rPr>
              <w:t xml:space="preserve"> No</w:t>
            </w:r>
          </w:p>
          <w:p w14:paraId="4D3D3766" w14:textId="77777777" w:rsidR="00F5708A" w:rsidRPr="00522256" w:rsidRDefault="00F5708A" w:rsidP="00924211">
            <w:pPr>
              <w:rPr>
                <w:b/>
                <w:bCs/>
              </w:rPr>
            </w:pPr>
            <w:r>
              <w:rPr>
                <w:b/>
                <w:bCs/>
              </w:rPr>
              <w:t>Explain your approach to completing the deliverable(s) and related task(s) as described above:</w:t>
            </w:r>
          </w:p>
        </w:tc>
      </w:tr>
    </w:tbl>
    <w:p w14:paraId="0221603A" w14:textId="77777777" w:rsidR="00F5708A" w:rsidRDefault="00F5708A" w:rsidP="00F5708A"/>
    <w:p w14:paraId="158A9059" w14:textId="77777777" w:rsidR="00F5708A" w:rsidRPr="00D20780" w:rsidRDefault="007D069C" w:rsidP="00F5708A">
      <w:pPr>
        <w:rPr>
          <w:shd w:val="clear" w:color="auto" w:fill="BFBFBF"/>
        </w:rPr>
      </w:pPr>
      <w:r>
        <w:rPr>
          <w:noProof/>
          <w:shd w:val="clear" w:color="auto" w:fill="BFBFBF"/>
        </w:rPr>
        <w:t>&lt;Response&gt;</w:t>
      </w:r>
    </w:p>
    <w:p w14:paraId="16A726F7" w14:textId="1C0B1DB2" w:rsidR="00F5708A" w:rsidRDefault="00F5708A" w:rsidP="00950C9C"/>
    <w:p w14:paraId="5064E3A5" w14:textId="367F467B" w:rsidR="00146E10" w:rsidRDefault="00146E10" w:rsidP="00146E10">
      <w:pPr>
        <w:pStyle w:val="Num-Heading2"/>
      </w:pPr>
      <w:bookmarkStart w:id="113" w:name="_Toc256000049"/>
      <w:bookmarkStart w:id="114" w:name="_Toc79862771"/>
      <w:r>
        <w:t>Provide Self-Service Reporting Capability</w:t>
      </w:r>
      <w:bookmarkEnd w:id="113"/>
      <w:bookmarkEnd w:id="114"/>
    </w:p>
    <w:p w14:paraId="4DBD029A" w14:textId="09E0F686" w:rsidR="00146E10" w:rsidRDefault="00BE5B60" w:rsidP="00121CE7">
      <w:r>
        <w:t xml:space="preserve">[Contractor] will provide </w:t>
      </w:r>
      <w:r w:rsidR="00146E10">
        <w:t>self-service report capabilit</w:t>
      </w:r>
      <w:r>
        <w:t>ies</w:t>
      </w:r>
      <w:r w:rsidR="00146E10">
        <w:t xml:space="preserve"> that allow </w:t>
      </w:r>
      <w:r>
        <w:t xml:space="preserve">election operations </w:t>
      </w:r>
      <w:r w:rsidR="00146E10">
        <w:t>to:</w:t>
      </w:r>
    </w:p>
    <w:p w14:paraId="42257BF4" w14:textId="77777777" w:rsidR="00146E10" w:rsidRDefault="00146E10" w:rsidP="00121CE7">
      <w:pPr>
        <w:pStyle w:val="bullet1"/>
      </w:pPr>
      <w:r>
        <w:t xml:space="preserve">Create their own reports for ad-hoc needs </w:t>
      </w:r>
    </w:p>
    <w:p w14:paraId="56B561DD" w14:textId="71DF3E88" w:rsidR="00146E10" w:rsidRDefault="00146E10" w:rsidP="00121CE7">
      <w:pPr>
        <w:pStyle w:val="bullet1"/>
      </w:pPr>
      <w:r>
        <w:t>Respond to data requests by creating data extracts</w:t>
      </w:r>
    </w:p>
    <w:p w14:paraId="3E97C80D" w14:textId="5D17FD35" w:rsidR="00146E10" w:rsidRDefault="00BE5B60" w:rsidP="00121CE7">
      <w:r>
        <w:lastRenderedPageBreak/>
        <w:t>Election operations staff</w:t>
      </w:r>
      <w:r w:rsidR="00146E10">
        <w:t xml:space="preserve"> must be able to use th</w:t>
      </w:r>
      <w:r>
        <w:t>e</w:t>
      </w:r>
      <w:r w:rsidR="00146E10">
        <w:t xml:space="preserve"> self-service capability without assistance from programming staff and requir</w:t>
      </w:r>
      <w:r>
        <w:t>e</w:t>
      </w:r>
      <w:r w:rsidR="00146E10">
        <w:t xml:space="preserve"> limited training. </w:t>
      </w:r>
    </w:p>
    <w:p w14:paraId="0D56947E" w14:textId="2AB39F23" w:rsidR="00146E10" w:rsidRDefault="00146E10" w:rsidP="00121CE7">
      <w:r>
        <w:t>[Contractor] will provide the self-service capability by</w:t>
      </w:r>
      <w:r w:rsidR="000D531D">
        <w:t>:</w:t>
      </w:r>
    </w:p>
    <w:p w14:paraId="0F8A7247" w14:textId="6DF3AE70" w:rsidR="000D531D" w:rsidRDefault="00146E10" w:rsidP="00121CE7">
      <w:pPr>
        <w:pStyle w:val="bullet1"/>
      </w:pPr>
      <w:r>
        <w:t xml:space="preserve">Implementing tooling that is either part of the </w:t>
      </w:r>
      <w:r w:rsidR="00BE5B60">
        <w:t>System</w:t>
      </w:r>
      <w:r>
        <w:t xml:space="preserve"> or delivered in addition to the </w:t>
      </w:r>
      <w:r w:rsidR="00BE5B60">
        <w:t>System</w:t>
      </w:r>
      <w:r>
        <w:t xml:space="preserve"> </w:t>
      </w:r>
    </w:p>
    <w:p w14:paraId="5F405DF9" w14:textId="4364BDAF" w:rsidR="00146E10" w:rsidRDefault="000D531D" w:rsidP="00121CE7">
      <w:pPr>
        <w:pStyle w:val="bullet1"/>
      </w:pPr>
      <w:r>
        <w:t xml:space="preserve">Providing an easy to consume information model that helps users navigate the </w:t>
      </w:r>
      <w:r w:rsidR="00BE5B60">
        <w:t>System</w:t>
      </w:r>
      <w:r>
        <w:t xml:space="preserve"> data model</w:t>
      </w:r>
    </w:p>
    <w:p w14:paraId="54A42247" w14:textId="48DDE678" w:rsidR="000D531D" w:rsidRDefault="000D531D" w:rsidP="00121CE7">
      <w:pPr>
        <w:pStyle w:val="bullet1"/>
      </w:pPr>
      <w:r>
        <w:t xml:space="preserve">Segmenting self-service reporting data access from access </w:t>
      </w:r>
      <w:r w:rsidR="00BE5B60">
        <w:t>to</w:t>
      </w:r>
      <w:r>
        <w:t xml:space="preserve"> the </w:t>
      </w:r>
      <w:r w:rsidR="00BE5B60">
        <w:t>System</w:t>
      </w:r>
      <w:r>
        <w:t>, such that reporting does not impact performance of the operational system</w:t>
      </w:r>
    </w:p>
    <w:p w14:paraId="55F4C843" w14:textId="29FF61A1" w:rsidR="000D531D" w:rsidRDefault="000D531D" w:rsidP="00BE5B60">
      <w:pPr>
        <w:pStyle w:val="bullet1"/>
      </w:pPr>
      <w:r>
        <w:t>Providing a means to publish reports and make them discoverable for other users</w:t>
      </w:r>
    </w:p>
    <w:p w14:paraId="24E656EF" w14:textId="77777777" w:rsidR="00146E10" w:rsidRDefault="00146E10" w:rsidP="00121CE7">
      <w:r>
        <w:t>[Contractor] will support the County in the development of self-service reports, including review of and feedback on County-created reports.</w:t>
      </w:r>
    </w:p>
    <w:p w14:paraId="33A1DC9A" w14:textId="77777777" w:rsidR="00146E10" w:rsidRPr="00626595" w:rsidRDefault="00146E10" w:rsidP="00146E10">
      <w:pPr>
        <w:pStyle w:val="bullet1"/>
        <w:numPr>
          <w:ilvl w:val="0"/>
          <w:numId w:val="0"/>
        </w:numPr>
      </w:pP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146E10" w14:paraId="7F3B2646" w14:textId="77777777" w:rsidTr="0089538F">
        <w:tc>
          <w:tcPr>
            <w:tcW w:w="2880" w:type="dxa"/>
            <w:shd w:val="clear" w:color="auto" w:fill="FEF2CE" w:themeFill="accent6" w:themeFillTint="33"/>
            <w:vAlign w:val="center"/>
          </w:tcPr>
          <w:p w14:paraId="6398C840" w14:textId="77777777" w:rsidR="00146E10" w:rsidRPr="00944A47" w:rsidRDefault="00146E10" w:rsidP="006555D4">
            <w:pPr>
              <w:rPr>
                <w:rFonts w:asciiTheme="majorHAnsi" w:hAnsiTheme="majorHAnsi"/>
              </w:rPr>
            </w:pPr>
            <w:r w:rsidRPr="00944A47">
              <w:rPr>
                <w:rFonts w:asciiTheme="majorHAnsi" w:hAnsiTheme="majorHAnsi"/>
              </w:rPr>
              <w:t>Deliverable</w:t>
            </w:r>
          </w:p>
        </w:tc>
        <w:tc>
          <w:tcPr>
            <w:tcW w:w="6480" w:type="dxa"/>
            <w:vAlign w:val="center"/>
          </w:tcPr>
          <w:p w14:paraId="774723F3" w14:textId="498902B1" w:rsidR="00146E10" w:rsidRDefault="00146E10" w:rsidP="006555D4">
            <w:r>
              <w:t>I9.</w:t>
            </w:r>
            <w:r w:rsidR="000D531D">
              <w:t>4</w:t>
            </w:r>
            <w:r>
              <w:t xml:space="preserve"> </w:t>
            </w:r>
            <w:r w:rsidR="000D531D">
              <w:t>Self-Service Reporting Capability</w:t>
            </w:r>
          </w:p>
        </w:tc>
      </w:tr>
      <w:tr w:rsidR="00146E10" w14:paraId="223B51BE" w14:textId="77777777" w:rsidTr="0089538F">
        <w:tc>
          <w:tcPr>
            <w:tcW w:w="2880" w:type="dxa"/>
            <w:shd w:val="clear" w:color="auto" w:fill="FEF2CE" w:themeFill="accent6" w:themeFillTint="33"/>
            <w:vAlign w:val="center"/>
          </w:tcPr>
          <w:p w14:paraId="1B383528" w14:textId="77777777" w:rsidR="00146E10" w:rsidRPr="00944A47" w:rsidRDefault="00146E10" w:rsidP="006555D4">
            <w:pPr>
              <w:rPr>
                <w:rFonts w:asciiTheme="majorHAnsi" w:hAnsiTheme="majorHAnsi"/>
              </w:rPr>
            </w:pPr>
            <w:r w:rsidRPr="00944A47">
              <w:rPr>
                <w:rFonts w:asciiTheme="majorHAnsi" w:hAnsiTheme="majorHAnsi"/>
              </w:rPr>
              <w:t>Delivery Frequency</w:t>
            </w:r>
          </w:p>
        </w:tc>
        <w:tc>
          <w:tcPr>
            <w:tcW w:w="6480" w:type="dxa"/>
            <w:vAlign w:val="center"/>
          </w:tcPr>
          <w:p w14:paraId="565BFE65" w14:textId="58CC3007" w:rsidR="00146E10" w:rsidRDefault="000D531D" w:rsidP="006555D4">
            <w:r>
              <w:t>Once</w:t>
            </w:r>
          </w:p>
        </w:tc>
      </w:tr>
    </w:tbl>
    <w:p w14:paraId="58BBB2D3" w14:textId="77777777" w:rsidR="00146E10" w:rsidRDefault="00146E10" w:rsidP="00146E10"/>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146E10" w14:paraId="621C6120"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33C82976" w14:textId="75814D28" w:rsidR="00146E10" w:rsidRPr="00DE124A" w:rsidRDefault="00146E10" w:rsidP="006555D4">
            <w:pPr>
              <w:rPr>
                <w:b/>
                <w:bCs/>
                <w:color w:val="003A7F" w:themeColor="text2" w:themeTint="E6"/>
              </w:rPr>
            </w:pPr>
            <w:r w:rsidRPr="00DE124A">
              <w:rPr>
                <w:b/>
                <w:bCs/>
                <w:color w:val="003A7F" w:themeColor="text2" w:themeTint="E6"/>
              </w:rPr>
              <w:t>PROPOSER RESPONSE TO: Deliverable I</w:t>
            </w:r>
            <w:r>
              <w:rPr>
                <w:b/>
                <w:bCs/>
                <w:color w:val="003A7F" w:themeColor="text2" w:themeTint="E6"/>
              </w:rPr>
              <w:t>9.</w:t>
            </w:r>
            <w:r w:rsidR="000D531D">
              <w:rPr>
                <w:b/>
                <w:bCs/>
                <w:color w:val="003A7F" w:themeColor="text2" w:themeTint="E6"/>
              </w:rPr>
              <w:t xml:space="preserve">4 </w:t>
            </w:r>
            <w:r w:rsidR="000D531D" w:rsidRPr="000D531D">
              <w:rPr>
                <w:b/>
                <w:bCs/>
                <w:color w:val="003A7F" w:themeColor="text2" w:themeTint="E6"/>
              </w:rPr>
              <w:t>Self-Service Reporting Capability</w:t>
            </w:r>
          </w:p>
          <w:p w14:paraId="20EB616C" w14:textId="77777777" w:rsidR="00146E10" w:rsidRDefault="00146E10" w:rsidP="006555D4">
            <w:pPr>
              <w:rPr>
                <w:b/>
                <w:bCs/>
              </w:rPr>
            </w:pPr>
            <w:r>
              <w:rPr>
                <w:b/>
                <w:bCs/>
              </w:rPr>
              <w:t>Will the Proposer complete the deliverable(s) and related task(s) as described above?</w:t>
            </w:r>
          </w:p>
          <w:p w14:paraId="01051FA4" w14:textId="77777777" w:rsidR="00146E10" w:rsidRDefault="00AC5A64" w:rsidP="006555D4">
            <w:pPr>
              <w:rPr>
                <w:b/>
                <w:bCs/>
              </w:rPr>
            </w:pPr>
            <w:sdt>
              <w:sdtPr>
                <w:rPr>
                  <w:b/>
                  <w:bCs/>
                </w:rPr>
                <w:id w:val="197748604"/>
                <w14:checkbox>
                  <w14:checked w14:val="0"/>
                  <w14:checkedState w14:val="2612" w14:font="MS Gothic"/>
                  <w14:uncheckedState w14:val="2610" w14:font="MS Gothic"/>
                </w14:checkbox>
              </w:sdtPr>
              <w:sdtEndPr/>
              <w:sdtContent>
                <w:r w:rsidR="00146E10">
                  <w:rPr>
                    <w:rFonts w:ascii="MS Gothic" w:eastAsia="MS Gothic" w:hAnsi="MS Gothic" w:hint="eastAsia"/>
                    <w:b/>
                    <w:bCs/>
                  </w:rPr>
                  <w:t>☐</w:t>
                </w:r>
              </w:sdtContent>
            </w:sdt>
            <w:r w:rsidR="00146E10">
              <w:rPr>
                <w:b/>
                <w:bCs/>
              </w:rPr>
              <w:t xml:space="preserve"> Yes</w:t>
            </w:r>
          </w:p>
          <w:p w14:paraId="3C9B7AEB" w14:textId="77777777" w:rsidR="00146E10" w:rsidRDefault="00AC5A64" w:rsidP="006555D4">
            <w:pPr>
              <w:rPr>
                <w:b/>
                <w:bCs/>
              </w:rPr>
            </w:pPr>
            <w:sdt>
              <w:sdtPr>
                <w:rPr>
                  <w:b/>
                  <w:bCs/>
                </w:rPr>
                <w:id w:val="1612860982"/>
                <w14:checkbox>
                  <w14:checked w14:val="0"/>
                  <w14:checkedState w14:val="2612" w14:font="MS Gothic"/>
                  <w14:uncheckedState w14:val="2610" w14:font="MS Gothic"/>
                </w14:checkbox>
              </w:sdtPr>
              <w:sdtEndPr/>
              <w:sdtContent>
                <w:r w:rsidR="00146E10">
                  <w:rPr>
                    <w:rFonts w:ascii="MS Gothic" w:eastAsia="MS Gothic" w:hAnsi="MS Gothic" w:hint="eastAsia"/>
                    <w:b/>
                    <w:bCs/>
                  </w:rPr>
                  <w:t>☐</w:t>
                </w:r>
              </w:sdtContent>
            </w:sdt>
            <w:r w:rsidR="00146E10">
              <w:rPr>
                <w:b/>
                <w:bCs/>
              </w:rPr>
              <w:t xml:space="preserve"> Yes, with modifications</w:t>
            </w:r>
          </w:p>
          <w:p w14:paraId="33C766E2" w14:textId="77777777" w:rsidR="00146E10" w:rsidRDefault="00AC5A64" w:rsidP="006555D4">
            <w:pPr>
              <w:rPr>
                <w:b/>
                <w:bCs/>
              </w:rPr>
            </w:pPr>
            <w:sdt>
              <w:sdtPr>
                <w:rPr>
                  <w:b/>
                  <w:bCs/>
                </w:rPr>
                <w:id w:val="-712118859"/>
                <w14:checkbox>
                  <w14:checked w14:val="0"/>
                  <w14:checkedState w14:val="2612" w14:font="MS Gothic"/>
                  <w14:uncheckedState w14:val="2610" w14:font="MS Gothic"/>
                </w14:checkbox>
              </w:sdtPr>
              <w:sdtEndPr/>
              <w:sdtContent>
                <w:r w:rsidR="00146E10">
                  <w:rPr>
                    <w:rFonts w:ascii="MS Gothic" w:eastAsia="MS Gothic" w:hAnsi="MS Gothic" w:hint="eastAsia"/>
                    <w:b/>
                    <w:bCs/>
                  </w:rPr>
                  <w:t>☐</w:t>
                </w:r>
              </w:sdtContent>
            </w:sdt>
            <w:r w:rsidR="00146E10">
              <w:rPr>
                <w:b/>
                <w:bCs/>
              </w:rPr>
              <w:t xml:space="preserve"> No</w:t>
            </w:r>
          </w:p>
          <w:p w14:paraId="03C2C56C" w14:textId="77777777" w:rsidR="00146E10" w:rsidRPr="00522256" w:rsidRDefault="00146E10" w:rsidP="006555D4">
            <w:pPr>
              <w:rPr>
                <w:b/>
                <w:bCs/>
              </w:rPr>
            </w:pPr>
            <w:r>
              <w:rPr>
                <w:b/>
                <w:bCs/>
              </w:rPr>
              <w:t>Explain your approach to completing the deliverable(s) and related task(s) as described above:</w:t>
            </w:r>
          </w:p>
        </w:tc>
      </w:tr>
    </w:tbl>
    <w:p w14:paraId="75C6FEDC" w14:textId="77777777" w:rsidR="00146E10" w:rsidRDefault="00146E10" w:rsidP="00146E10"/>
    <w:p w14:paraId="7FD06FC2" w14:textId="77777777" w:rsidR="00146E10" w:rsidRPr="00D20780" w:rsidRDefault="007D069C" w:rsidP="00146E10">
      <w:pPr>
        <w:rPr>
          <w:shd w:val="clear" w:color="auto" w:fill="BFBFBF"/>
        </w:rPr>
      </w:pPr>
      <w:r>
        <w:rPr>
          <w:noProof/>
          <w:shd w:val="clear" w:color="auto" w:fill="BFBFBF"/>
        </w:rPr>
        <w:t>&lt;Response&gt;</w:t>
      </w:r>
    </w:p>
    <w:p w14:paraId="717F010A" w14:textId="570AC907" w:rsidR="00146E10" w:rsidRDefault="00146E10" w:rsidP="00950C9C"/>
    <w:p w14:paraId="2C6F63DC" w14:textId="5A5EC764" w:rsidR="000D531D" w:rsidRDefault="000D531D" w:rsidP="000D531D">
      <w:pPr>
        <w:pStyle w:val="Num-Heading2"/>
      </w:pPr>
      <w:bookmarkStart w:id="115" w:name="_Toc256000050"/>
      <w:bookmarkStart w:id="116" w:name="_Toc79862772"/>
      <w:r>
        <w:t>Provide Dashboards</w:t>
      </w:r>
      <w:bookmarkEnd w:id="115"/>
      <w:bookmarkEnd w:id="116"/>
    </w:p>
    <w:p w14:paraId="58932CC9" w14:textId="26FCD33E" w:rsidR="000D531D" w:rsidRDefault="000D531D" w:rsidP="000D531D">
      <w:r>
        <w:t>In addition to predefined and self-service reporting capabilit</w:t>
      </w:r>
      <w:r w:rsidR="00BE5B60">
        <w:t>ies</w:t>
      </w:r>
      <w:r>
        <w:t xml:space="preserve">, </w:t>
      </w:r>
      <w:r w:rsidR="00BE5B60">
        <w:t>[Contractor] will provide</w:t>
      </w:r>
      <w:r>
        <w:t xml:space="preserve"> d</w:t>
      </w:r>
      <w:r w:rsidRPr="000D531D">
        <w:t>ashboards to support</w:t>
      </w:r>
      <w:r w:rsidR="007B0BFD">
        <w:t xml:space="preserve"> </w:t>
      </w:r>
      <w:r w:rsidR="00E7400C">
        <w:t>data</w:t>
      </w:r>
      <w:r w:rsidR="006E63C5">
        <w:t>-</w:t>
      </w:r>
      <w:r w:rsidR="00CB57F2">
        <w:t xml:space="preserve">driven </w:t>
      </w:r>
      <w:r w:rsidR="007B0BFD">
        <w:t>decision making for</w:t>
      </w:r>
      <w:r w:rsidRPr="000D531D">
        <w:t xml:space="preserve"> </w:t>
      </w:r>
      <w:r w:rsidR="00BE5B60">
        <w:t xml:space="preserve">executive, </w:t>
      </w:r>
      <w:r w:rsidRPr="000D531D">
        <w:t>management</w:t>
      </w:r>
      <w:r w:rsidR="00BE5B60">
        <w:t>,</w:t>
      </w:r>
      <w:r w:rsidRPr="000D531D">
        <w:t xml:space="preserve"> and operational user</w:t>
      </w:r>
      <w:r w:rsidR="007B0BFD">
        <w:t>s.</w:t>
      </w:r>
    </w:p>
    <w:p w14:paraId="46009469" w14:textId="343655FC" w:rsidR="007B0BFD" w:rsidRDefault="007B0BFD" w:rsidP="000D531D">
      <w:r>
        <w:t xml:space="preserve">The dashboards will be organized around </w:t>
      </w:r>
      <w:r w:rsidR="00BE5B60">
        <w:t>KPIs</w:t>
      </w:r>
      <w:r>
        <w:t xml:space="preserve"> to help staff better plan and manage all functions covered by the </w:t>
      </w:r>
      <w:r w:rsidR="00BE5B60">
        <w:t>System</w:t>
      </w:r>
      <w:r>
        <w:t>. They must be easy to access, easy to consume</w:t>
      </w:r>
      <w:r w:rsidR="00BE5B60">
        <w:t>,</w:t>
      </w:r>
      <w:r>
        <w:t xml:space="preserve"> and provide drill-</w:t>
      </w:r>
      <w:r w:rsidR="00BE5B60">
        <w:t>down</w:t>
      </w:r>
      <w:r>
        <w:t xml:space="preserve"> capability to show the underlying data. </w:t>
      </w:r>
    </w:p>
    <w:p w14:paraId="087EEC6E" w14:textId="7680294C" w:rsidR="007B0BFD" w:rsidRDefault="007B0BFD" w:rsidP="007B0BFD">
      <w:r>
        <w:t xml:space="preserve">[Contractor] will work with the County to identify stakeholders who should participate in [Contractor]-facilitated dashboard working sessions. At a minimum of one </w:t>
      </w:r>
      <w:r w:rsidR="00BE6EF8">
        <w:t>(1)</w:t>
      </w:r>
      <w:r>
        <w:t xml:space="preserve"> month prior to reporting working sessions, [Contractor] and the County will confirm sessions, including area(s) to be covered by </w:t>
      </w:r>
      <w:r w:rsidR="00BE5B60">
        <w:t xml:space="preserve">the </w:t>
      </w:r>
      <w:r>
        <w:t>session, schedule, and County attendees.</w:t>
      </w:r>
    </w:p>
    <w:p w14:paraId="09DE4854" w14:textId="4C20E3E7" w:rsidR="00C43196" w:rsidRDefault="00C43196" w:rsidP="00C43196">
      <w:r>
        <w:lastRenderedPageBreak/>
        <w:t>[Contractor] will provide the dashboard capability by:</w:t>
      </w:r>
    </w:p>
    <w:p w14:paraId="2F8978F6" w14:textId="186DF05C" w:rsidR="00C43196" w:rsidRDefault="00C43196" w:rsidP="00BE5B60">
      <w:pPr>
        <w:pStyle w:val="bullet1"/>
      </w:pPr>
      <w:r>
        <w:t xml:space="preserve">Implementing tooling that is either part of the </w:t>
      </w:r>
      <w:r w:rsidR="00BE5B60">
        <w:t>System</w:t>
      </w:r>
      <w:r>
        <w:t xml:space="preserve"> or delivered in addition to the EMS </w:t>
      </w:r>
      <w:r w:rsidR="003419D8">
        <w:t>(e.g., third-party analytics tool</w:t>
      </w:r>
      <w:r w:rsidR="00844F34">
        <w:t>,</w:t>
      </w:r>
      <w:r w:rsidR="004A6F00">
        <w:t xml:space="preserve"> interfaces</w:t>
      </w:r>
      <w:r w:rsidR="003419D8">
        <w:t>)</w:t>
      </w:r>
    </w:p>
    <w:p w14:paraId="08EB2F53" w14:textId="792841B7" w:rsidR="00BE5B60" w:rsidRDefault="00C43196" w:rsidP="00BE5B60">
      <w:pPr>
        <w:pStyle w:val="bullet1"/>
      </w:pPr>
      <w:r>
        <w:t>D</w:t>
      </w:r>
      <w:r w:rsidRPr="00C43196">
        <w:t>evelop an initial set of KPIs and sample dashboards to facilitate working sessions</w:t>
      </w:r>
    </w:p>
    <w:p w14:paraId="7975B77F" w14:textId="04242190" w:rsidR="00EE1028" w:rsidRDefault="00EE1028" w:rsidP="00BE5B60">
      <w:pPr>
        <w:pStyle w:val="bullet1"/>
      </w:pPr>
      <w:r>
        <w:t>Providing a means to add additional dashboard elements over time</w:t>
      </w:r>
    </w:p>
    <w:p w14:paraId="7E600BDF" w14:textId="11233FD1" w:rsidR="006E63C5" w:rsidRDefault="00C43196" w:rsidP="00EE1028">
      <w:pPr>
        <w:pStyle w:val="bulletindent1"/>
        <w:numPr>
          <w:ilvl w:val="0"/>
          <w:numId w:val="0"/>
        </w:numPr>
      </w:pPr>
      <w:r w:rsidRPr="00C43196">
        <w:t>After each session, [Contractor] will hold follow-up sessions, as required, to validate the dashboards and their use to manag</w:t>
      </w:r>
      <w:r w:rsidR="00BE5B60">
        <w:t>e election operations</w:t>
      </w:r>
      <w:r>
        <w:t>.</w:t>
      </w:r>
      <w:r w:rsidR="00EE1028">
        <w:t xml:space="preserve"> </w:t>
      </w:r>
    </w:p>
    <w:p w14:paraId="068D1735" w14:textId="3E172D7C" w:rsidR="00F91265" w:rsidRDefault="00F91265" w:rsidP="00BA6D90">
      <w:r>
        <w:t xml:space="preserve">For some dashboards, [Contractor] may be required to </w:t>
      </w:r>
      <w:r w:rsidR="00931B63">
        <w:t xml:space="preserve">combine EMS data with other data in the </w:t>
      </w:r>
      <w:r>
        <w:t>County’s data warehouse</w:t>
      </w:r>
      <w:r w:rsidR="006E63C5">
        <w:t xml:space="preserve"> or [Contractor] may be required to share EMS data to </w:t>
      </w:r>
      <w:r>
        <w:t>County’s data warehouse</w:t>
      </w:r>
      <w:r w:rsidR="00931B63">
        <w:t>.</w:t>
      </w:r>
      <w:r>
        <w:t xml:space="preserve"> </w:t>
      </w:r>
    </w:p>
    <w:p w14:paraId="22C9DA3E" w14:textId="4CAABC08" w:rsidR="006E63C5" w:rsidRDefault="006E63C5" w:rsidP="00BA6D90">
      <w:r>
        <w:t xml:space="preserve">Depending on the defined purpose, dashboards may be one </w:t>
      </w:r>
      <w:r w:rsidR="005827B9">
        <w:t>of</w:t>
      </w:r>
      <w:r>
        <w:t xml:space="preserve"> the following types:</w:t>
      </w:r>
    </w:p>
    <w:p w14:paraId="4BD789CD" w14:textId="4CFC6B1A" w:rsidR="006E63C5" w:rsidRDefault="005827B9" w:rsidP="00EE1028">
      <w:pPr>
        <w:pStyle w:val="bullet1"/>
      </w:pPr>
      <w:r>
        <w:t>Near r</w:t>
      </w:r>
      <w:r w:rsidR="006E63C5">
        <w:t>eal</w:t>
      </w:r>
      <w:r>
        <w:t>-</w:t>
      </w:r>
      <w:r w:rsidR="006E63C5">
        <w:t>time</w:t>
      </w:r>
    </w:p>
    <w:p w14:paraId="2878228E" w14:textId="4BBCD4CE" w:rsidR="006E63C5" w:rsidRDefault="006E63C5" w:rsidP="00EE1028">
      <w:pPr>
        <w:pStyle w:val="bullet1"/>
      </w:pPr>
      <w:r>
        <w:t>Delayed refresh</w:t>
      </w:r>
    </w:p>
    <w:p w14:paraId="263CB389" w14:textId="5413EE3B" w:rsidR="006E63C5" w:rsidRDefault="006E63C5" w:rsidP="00EE1028">
      <w:pPr>
        <w:pStyle w:val="bullet1"/>
      </w:pPr>
      <w:r>
        <w:t>Historical</w:t>
      </w:r>
    </w:p>
    <w:p w14:paraId="5333F20D" w14:textId="77777777" w:rsidR="000D531D" w:rsidRPr="00626595" w:rsidRDefault="000D531D" w:rsidP="000D531D">
      <w:pPr>
        <w:pStyle w:val="bullet1"/>
        <w:numPr>
          <w:ilvl w:val="0"/>
          <w:numId w:val="0"/>
        </w:numPr>
      </w:pP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0D531D" w14:paraId="35AFB19F" w14:textId="77777777" w:rsidTr="0089538F">
        <w:tc>
          <w:tcPr>
            <w:tcW w:w="2880" w:type="dxa"/>
            <w:shd w:val="clear" w:color="auto" w:fill="FEF2CE" w:themeFill="accent6" w:themeFillTint="33"/>
            <w:vAlign w:val="center"/>
          </w:tcPr>
          <w:p w14:paraId="0AD9B2AB" w14:textId="77777777" w:rsidR="000D531D" w:rsidRPr="00944A47" w:rsidRDefault="000D531D" w:rsidP="006555D4">
            <w:pPr>
              <w:rPr>
                <w:rFonts w:asciiTheme="majorHAnsi" w:hAnsiTheme="majorHAnsi"/>
              </w:rPr>
            </w:pPr>
            <w:r w:rsidRPr="00944A47">
              <w:rPr>
                <w:rFonts w:asciiTheme="majorHAnsi" w:hAnsiTheme="majorHAnsi"/>
              </w:rPr>
              <w:t>Deliverable</w:t>
            </w:r>
          </w:p>
        </w:tc>
        <w:tc>
          <w:tcPr>
            <w:tcW w:w="6480" w:type="dxa"/>
            <w:vAlign w:val="center"/>
          </w:tcPr>
          <w:p w14:paraId="5CA80AB5" w14:textId="4491113E" w:rsidR="000D531D" w:rsidRDefault="000D531D" w:rsidP="006555D4">
            <w:r>
              <w:t>I9.</w:t>
            </w:r>
            <w:r w:rsidR="00C43196">
              <w:t>5</w:t>
            </w:r>
            <w:r>
              <w:t xml:space="preserve"> </w:t>
            </w:r>
            <w:r w:rsidR="00C43196">
              <w:t>Dashboards</w:t>
            </w:r>
          </w:p>
        </w:tc>
      </w:tr>
      <w:tr w:rsidR="000D531D" w14:paraId="3C16212F" w14:textId="77777777" w:rsidTr="0089538F">
        <w:tc>
          <w:tcPr>
            <w:tcW w:w="2880" w:type="dxa"/>
            <w:shd w:val="clear" w:color="auto" w:fill="FEF2CE" w:themeFill="accent6" w:themeFillTint="33"/>
            <w:vAlign w:val="center"/>
          </w:tcPr>
          <w:p w14:paraId="303E01DF" w14:textId="77777777" w:rsidR="000D531D" w:rsidRPr="00944A47" w:rsidRDefault="000D531D" w:rsidP="006555D4">
            <w:pPr>
              <w:rPr>
                <w:rFonts w:asciiTheme="majorHAnsi" w:hAnsiTheme="majorHAnsi"/>
              </w:rPr>
            </w:pPr>
            <w:r w:rsidRPr="00944A47">
              <w:rPr>
                <w:rFonts w:asciiTheme="majorHAnsi" w:hAnsiTheme="majorHAnsi"/>
              </w:rPr>
              <w:t>Delivery Frequency</w:t>
            </w:r>
          </w:p>
        </w:tc>
        <w:tc>
          <w:tcPr>
            <w:tcW w:w="6480" w:type="dxa"/>
            <w:vAlign w:val="center"/>
          </w:tcPr>
          <w:p w14:paraId="55DA8B12" w14:textId="77777777" w:rsidR="000D531D" w:rsidRDefault="000D531D" w:rsidP="006555D4">
            <w:r>
              <w:t>Once</w:t>
            </w:r>
          </w:p>
        </w:tc>
      </w:tr>
    </w:tbl>
    <w:p w14:paraId="3803D447" w14:textId="77777777" w:rsidR="000D531D" w:rsidRDefault="000D531D" w:rsidP="000D531D"/>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0D531D" w14:paraId="36D3FB99"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5F37739" w14:textId="4DCD599E" w:rsidR="000D531D" w:rsidRPr="00DE124A" w:rsidRDefault="000D531D" w:rsidP="006555D4">
            <w:pPr>
              <w:rPr>
                <w:b/>
                <w:bCs/>
                <w:color w:val="003A7F" w:themeColor="text2" w:themeTint="E6"/>
              </w:rPr>
            </w:pPr>
            <w:r w:rsidRPr="00DE124A">
              <w:rPr>
                <w:b/>
                <w:bCs/>
                <w:color w:val="003A7F" w:themeColor="text2" w:themeTint="E6"/>
              </w:rPr>
              <w:t>PROPOSER RESPONSE TO: Deliverable I</w:t>
            </w:r>
            <w:r>
              <w:rPr>
                <w:b/>
                <w:bCs/>
                <w:color w:val="003A7F" w:themeColor="text2" w:themeTint="E6"/>
              </w:rPr>
              <w:t>9.</w:t>
            </w:r>
            <w:r w:rsidR="00C43196">
              <w:rPr>
                <w:b/>
                <w:bCs/>
                <w:color w:val="003A7F" w:themeColor="text2" w:themeTint="E6"/>
              </w:rPr>
              <w:t>5</w:t>
            </w:r>
            <w:r>
              <w:rPr>
                <w:b/>
                <w:bCs/>
                <w:color w:val="003A7F" w:themeColor="text2" w:themeTint="E6"/>
              </w:rPr>
              <w:t xml:space="preserve"> </w:t>
            </w:r>
            <w:r w:rsidR="00C43196">
              <w:rPr>
                <w:b/>
                <w:bCs/>
                <w:color w:val="003A7F" w:themeColor="text2" w:themeTint="E6"/>
              </w:rPr>
              <w:t>Dashboards</w:t>
            </w:r>
          </w:p>
          <w:p w14:paraId="6831677F" w14:textId="77777777" w:rsidR="000D531D" w:rsidRDefault="000D531D" w:rsidP="006555D4">
            <w:pPr>
              <w:rPr>
                <w:b/>
                <w:bCs/>
              </w:rPr>
            </w:pPr>
            <w:r>
              <w:rPr>
                <w:b/>
                <w:bCs/>
              </w:rPr>
              <w:t>Will the Proposer complete the deliverable(s) and related task(s) as described above?</w:t>
            </w:r>
          </w:p>
          <w:p w14:paraId="4A5C7044" w14:textId="77777777" w:rsidR="000D531D" w:rsidRDefault="00AC5A64" w:rsidP="006555D4">
            <w:pPr>
              <w:rPr>
                <w:b/>
                <w:bCs/>
              </w:rPr>
            </w:pPr>
            <w:sdt>
              <w:sdtPr>
                <w:rPr>
                  <w:b/>
                  <w:bCs/>
                </w:rPr>
                <w:id w:val="-1794207297"/>
                <w14:checkbox>
                  <w14:checked w14:val="0"/>
                  <w14:checkedState w14:val="2612" w14:font="MS Gothic"/>
                  <w14:uncheckedState w14:val="2610" w14:font="MS Gothic"/>
                </w14:checkbox>
              </w:sdtPr>
              <w:sdtEndPr/>
              <w:sdtContent>
                <w:r w:rsidR="000D531D">
                  <w:rPr>
                    <w:rFonts w:ascii="MS Gothic" w:eastAsia="MS Gothic" w:hAnsi="MS Gothic" w:hint="eastAsia"/>
                    <w:b/>
                    <w:bCs/>
                  </w:rPr>
                  <w:t>☐</w:t>
                </w:r>
              </w:sdtContent>
            </w:sdt>
            <w:r w:rsidR="000D531D">
              <w:rPr>
                <w:b/>
                <w:bCs/>
              </w:rPr>
              <w:t xml:space="preserve"> Yes</w:t>
            </w:r>
          </w:p>
          <w:p w14:paraId="574BC794" w14:textId="77777777" w:rsidR="000D531D" w:rsidRDefault="00AC5A64" w:rsidP="006555D4">
            <w:pPr>
              <w:rPr>
                <w:b/>
                <w:bCs/>
              </w:rPr>
            </w:pPr>
            <w:sdt>
              <w:sdtPr>
                <w:rPr>
                  <w:b/>
                  <w:bCs/>
                </w:rPr>
                <w:id w:val="-1634095730"/>
                <w14:checkbox>
                  <w14:checked w14:val="0"/>
                  <w14:checkedState w14:val="2612" w14:font="MS Gothic"/>
                  <w14:uncheckedState w14:val="2610" w14:font="MS Gothic"/>
                </w14:checkbox>
              </w:sdtPr>
              <w:sdtEndPr/>
              <w:sdtContent>
                <w:r w:rsidR="000D531D">
                  <w:rPr>
                    <w:rFonts w:ascii="MS Gothic" w:eastAsia="MS Gothic" w:hAnsi="MS Gothic" w:hint="eastAsia"/>
                    <w:b/>
                    <w:bCs/>
                  </w:rPr>
                  <w:t>☐</w:t>
                </w:r>
              </w:sdtContent>
            </w:sdt>
            <w:r w:rsidR="000D531D">
              <w:rPr>
                <w:b/>
                <w:bCs/>
              </w:rPr>
              <w:t xml:space="preserve"> Yes, with modifications</w:t>
            </w:r>
          </w:p>
          <w:p w14:paraId="113461AB" w14:textId="77777777" w:rsidR="000D531D" w:rsidRDefault="00AC5A64" w:rsidP="006555D4">
            <w:pPr>
              <w:rPr>
                <w:b/>
                <w:bCs/>
              </w:rPr>
            </w:pPr>
            <w:sdt>
              <w:sdtPr>
                <w:rPr>
                  <w:b/>
                  <w:bCs/>
                </w:rPr>
                <w:id w:val="-1811241508"/>
                <w14:checkbox>
                  <w14:checked w14:val="0"/>
                  <w14:checkedState w14:val="2612" w14:font="MS Gothic"/>
                  <w14:uncheckedState w14:val="2610" w14:font="MS Gothic"/>
                </w14:checkbox>
              </w:sdtPr>
              <w:sdtEndPr/>
              <w:sdtContent>
                <w:r w:rsidR="000D531D">
                  <w:rPr>
                    <w:rFonts w:ascii="MS Gothic" w:eastAsia="MS Gothic" w:hAnsi="MS Gothic" w:hint="eastAsia"/>
                    <w:b/>
                    <w:bCs/>
                  </w:rPr>
                  <w:t>☐</w:t>
                </w:r>
              </w:sdtContent>
            </w:sdt>
            <w:r w:rsidR="000D531D">
              <w:rPr>
                <w:b/>
                <w:bCs/>
              </w:rPr>
              <w:t xml:space="preserve"> No</w:t>
            </w:r>
          </w:p>
          <w:p w14:paraId="21939BFD" w14:textId="77777777" w:rsidR="000D531D" w:rsidRPr="00522256" w:rsidRDefault="000D531D" w:rsidP="006555D4">
            <w:pPr>
              <w:rPr>
                <w:b/>
                <w:bCs/>
              </w:rPr>
            </w:pPr>
            <w:r>
              <w:rPr>
                <w:b/>
                <w:bCs/>
              </w:rPr>
              <w:t>Explain your approach to completing the deliverable(s) and related task(s) as described above:</w:t>
            </w:r>
          </w:p>
        </w:tc>
      </w:tr>
    </w:tbl>
    <w:p w14:paraId="7D67E961" w14:textId="77777777" w:rsidR="000D531D" w:rsidRDefault="000D531D" w:rsidP="000D531D"/>
    <w:p w14:paraId="7A5C65FA" w14:textId="77777777" w:rsidR="000D531D" w:rsidRPr="00D20780" w:rsidRDefault="007D069C" w:rsidP="000D531D">
      <w:pPr>
        <w:rPr>
          <w:shd w:val="clear" w:color="auto" w:fill="BFBFBF"/>
        </w:rPr>
      </w:pPr>
      <w:r>
        <w:rPr>
          <w:noProof/>
          <w:shd w:val="clear" w:color="auto" w:fill="BFBFBF"/>
        </w:rPr>
        <w:t>&lt;Response&gt;</w:t>
      </w:r>
    </w:p>
    <w:p w14:paraId="6E315272" w14:textId="77777777" w:rsidR="000D531D" w:rsidRPr="00031FB9" w:rsidRDefault="000D531D" w:rsidP="00950C9C"/>
    <w:p w14:paraId="43F45162" w14:textId="77777777" w:rsidR="00BC7F4F" w:rsidRDefault="00BC7F4F">
      <w:pPr>
        <w:spacing w:after="0"/>
        <w:rPr>
          <w:rFonts w:ascii="Arial Black" w:hAnsi="Arial Black"/>
          <w:b/>
          <w:color w:val="002856" w:themeColor="text2"/>
          <w:sz w:val="32"/>
        </w:rPr>
      </w:pPr>
      <w:bookmarkStart w:id="117" w:name="_Ref74052576"/>
      <w:bookmarkStart w:id="118" w:name="_Toc256000051"/>
      <w:r>
        <w:br w:type="page"/>
      </w:r>
    </w:p>
    <w:p w14:paraId="38EE5BF8" w14:textId="77E5BF99" w:rsidR="0053391F" w:rsidRDefault="0053391F" w:rsidP="0053391F">
      <w:pPr>
        <w:pStyle w:val="Num-Heading1"/>
      </w:pPr>
      <w:bookmarkStart w:id="119" w:name="_Toc79862773"/>
      <w:r>
        <w:lastRenderedPageBreak/>
        <w:t>Training and Knowledge Transfer</w:t>
      </w:r>
      <w:bookmarkEnd w:id="117"/>
      <w:bookmarkEnd w:id="118"/>
      <w:bookmarkEnd w:id="119"/>
    </w:p>
    <w:p w14:paraId="5C70434D" w14:textId="2EA31646" w:rsidR="002838F8" w:rsidRDefault="002838F8" w:rsidP="00D71A71">
      <w:r>
        <w:t xml:space="preserve">Effective training must provide users with the required skills to use the EMS, including any operational process changes. </w:t>
      </w:r>
      <w:r w:rsidR="00807C4E">
        <w:t>[Contractor] will be responsible for conducting comprehensive training of all end users as well as for providing Train-the-Trainer trainings.</w:t>
      </w:r>
    </w:p>
    <w:p w14:paraId="3D1257F3" w14:textId="44A2ED06" w:rsidR="002838F8" w:rsidRPr="002838F8" w:rsidRDefault="002838F8" w:rsidP="002838F8">
      <w:r>
        <w:t xml:space="preserve">[Contractor] will </w:t>
      </w:r>
      <w:r w:rsidR="000007B5">
        <w:t>ensure knowledge transfer occurs to key County staff</w:t>
      </w:r>
      <w:r>
        <w:t>.</w:t>
      </w:r>
      <w:r w:rsidR="000007B5">
        <w:t xml:space="preserve"> Th</w:t>
      </w:r>
      <w:r w:rsidR="00DE6D29">
        <w:t>is</w:t>
      </w:r>
      <w:r w:rsidR="000007B5">
        <w:t xml:space="preserve"> includes identifying key roles (e.g., County operational staff, County technical staff, County training staff, etc.)</w:t>
      </w:r>
      <w:r w:rsidR="00A96FDD">
        <w:t xml:space="preserve"> early in the Project and actively engaging them throughout to ensure they receive the knowledge required to fill their role. </w:t>
      </w:r>
      <w:r w:rsidR="00A8521C">
        <w:t>[Contractor] will provide</w:t>
      </w:r>
      <w:r w:rsidR="00A96FDD">
        <w:t xml:space="preserve"> checkpoints to ensure the required knowledge is being transferred and </w:t>
      </w:r>
      <w:r w:rsidR="00A8521C">
        <w:t xml:space="preserve">will establish </w:t>
      </w:r>
      <w:r w:rsidR="00A96FDD">
        <w:t>corrective action plans, where required.</w:t>
      </w:r>
    </w:p>
    <w:p w14:paraId="2B4B0EBD" w14:textId="13182204" w:rsidR="0053391F" w:rsidRDefault="0053391F" w:rsidP="0053391F">
      <w:pPr>
        <w:pStyle w:val="Num-Heading2"/>
      </w:pPr>
      <w:bookmarkStart w:id="120" w:name="_Toc256000052"/>
      <w:bookmarkStart w:id="121" w:name="_Toc79862774"/>
      <w:r>
        <w:t>Plan for Training and Knowledge Transfer</w:t>
      </w:r>
      <w:bookmarkEnd w:id="120"/>
      <w:bookmarkEnd w:id="121"/>
    </w:p>
    <w:p w14:paraId="16779435" w14:textId="0C5E2A67" w:rsidR="00D71A71" w:rsidRDefault="00960868" w:rsidP="00D71A71">
      <w:r>
        <w:t xml:space="preserve">[Contractor] will be responsible for </w:t>
      </w:r>
      <w:r w:rsidR="00D003CC">
        <w:t>leading the planning activities to prepare for trainings and knowledge transfer</w:t>
      </w:r>
      <w:r>
        <w:t xml:space="preserve">. </w:t>
      </w:r>
      <w:r w:rsidR="003C2660">
        <w:t xml:space="preserve">[Contractor] will coordinate training efforts with election subject matter experts who will provide policy and practice support to [Contractor] and be present at trainings to provide input, as necessary, regarding practice and policy questions or implications. </w:t>
      </w:r>
      <w:r w:rsidR="00D71A71">
        <w:t>[Contractor] will develop a Training and Knowledge Transfer Strategy and the Training and Knowledge Transfer Plan to execute the agreed upon Strategy.</w:t>
      </w:r>
    </w:p>
    <w:p w14:paraId="798133BC" w14:textId="02DC7398" w:rsidR="0053391F" w:rsidRDefault="0053391F" w:rsidP="0053391F">
      <w:pPr>
        <w:pStyle w:val="Num-Heading3"/>
      </w:pPr>
      <w:bookmarkStart w:id="122" w:name="_Ref73949538"/>
      <w:bookmarkStart w:id="123" w:name="_Toc256000053"/>
      <w:bookmarkStart w:id="124" w:name="_Toc79862775"/>
      <w:r>
        <w:t>Define the Training and Knowledge Transfer Strategy</w:t>
      </w:r>
      <w:bookmarkEnd w:id="122"/>
      <w:bookmarkEnd w:id="123"/>
      <w:bookmarkEnd w:id="124"/>
    </w:p>
    <w:p w14:paraId="0BFFA34A" w14:textId="4A9462B4" w:rsidR="000D5BC3" w:rsidRDefault="000D5BC3" w:rsidP="000D5BC3">
      <w:r w:rsidRPr="00B46C76">
        <w:t xml:space="preserve">In collaboration with the County, [Contractor] will </w:t>
      </w:r>
      <w:r>
        <w:t xml:space="preserve">define </w:t>
      </w:r>
      <w:r w:rsidR="00B728F2">
        <w:t xml:space="preserve">a learner-centric </w:t>
      </w:r>
      <w:r>
        <w:t>Training and Knowledge Transfer</w:t>
      </w:r>
      <w:r w:rsidRPr="00B46C76">
        <w:t xml:space="preserve"> </w:t>
      </w:r>
      <w:r>
        <w:t>Strategy</w:t>
      </w:r>
      <w:r w:rsidRPr="00B46C76">
        <w:t xml:space="preserve"> to </w:t>
      </w:r>
      <w:r>
        <w:t xml:space="preserve">establish the direction and purpose for training and knowledge transfer activities. The </w:t>
      </w:r>
      <w:r w:rsidR="006F4F8E">
        <w:t>Training and Knowledge Transfer</w:t>
      </w:r>
      <w:r>
        <w:t xml:space="preserve"> Strategy will define the approach the County and [Contractor] will follow to effectively </w:t>
      </w:r>
      <w:r w:rsidR="006F4F8E">
        <w:t>train end users</w:t>
      </w:r>
      <w:r w:rsidR="00B728F2">
        <w:t>, including how trainings and each trainee’s competence will be evaluated.</w:t>
      </w:r>
    </w:p>
    <w:p w14:paraId="69280DA5" w14:textId="076E7AA9" w:rsidR="000D5BC3" w:rsidRDefault="000D5BC3" w:rsidP="000D5BC3">
      <w:r>
        <w:t xml:space="preserve">The </w:t>
      </w:r>
      <w:r w:rsidR="00B728F2">
        <w:t xml:space="preserve">Training and Knowledge Transfer </w:t>
      </w:r>
      <w:r>
        <w:t>Strategy will include, at minimum, the following elements:</w:t>
      </w:r>
    </w:p>
    <w:p w14:paraId="40A062E2" w14:textId="77777777" w:rsidR="000D5BC3" w:rsidRDefault="000D5BC3" w:rsidP="000D5BC3">
      <w:pPr>
        <w:pStyle w:val="bullet1"/>
      </w:pPr>
      <w:r>
        <w:t>Vision, goals, and objectives</w:t>
      </w:r>
    </w:p>
    <w:p w14:paraId="58E061D0" w14:textId="77777777" w:rsidR="008545A6" w:rsidRDefault="008545A6" w:rsidP="008545A6">
      <w:pPr>
        <w:pStyle w:val="bullet1"/>
      </w:pPr>
      <w:r>
        <w:t>Training methodology</w:t>
      </w:r>
    </w:p>
    <w:p w14:paraId="532269C2" w14:textId="77777777" w:rsidR="008545A6" w:rsidRDefault="008545A6" w:rsidP="008545A6">
      <w:pPr>
        <w:pStyle w:val="bullet1"/>
      </w:pPr>
      <w:r>
        <w:t>Approach to develop training curriculum and training materials</w:t>
      </w:r>
    </w:p>
    <w:p w14:paraId="2F5466A3" w14:textId="77777777" w:rsidR="008545A6" w:rsidRDefault="008545A6" w:rsidP="008545A6">
      <w:pPr>
        <w:pStyle w:val="bullet1"/>
      </w:pPr>
      <w:r>
        <w:t>Approach to access training tools and materials</w:t>
      </w:r>
    </w:p>
    <w:p w14:paraId="11A797EB" w14:textId="77777777" w:rsidR="008545A6" w:rsidRDefault="008545A6" w:rsidP="008545A6">
      <w:pPr>
        <w:pStyle w:val="bullet1"/>
      </w:pPr>
      <w:r>
        <w:t>Approach to provide knowledge transfer</w:t>
      </w:r>
    </w:p>
    <w:p w14:paraId="30BC83A7" w14:textId="0679085E" w:rsidR="000D5BC3" w:rsidRDefault="000D5BC3" w:rsidP="000D5BC3">
      <w:pPr>
        <w:pStyle w:val="bullet1"/>
      </w:pPr>
      <w:r>
        <w:t>Guiding principles that will govern</w:t>
      </w:r>
      <w:r w:rsidR="008D770F">
        <w:t xml:space="preserve"> training</w:t>
      </w:r>
      <w:r>
        <w:t xml:space="preserve"> and </w:t>
      </w:r>
      <w:r w:rsidR="008D770F">
        <w:t>knowledge transfer</w:t>
      </w:r>
      <w:r>
        <w:t xml:space="preserve"> activities</w:t>
      </w:r>
    </w:p>
    <w:p w14:paraId="4B136752" w14:textId="1782A7D4" w:rsidR="000D5BC3" w:rsidRDefault="008D770F" w:rsidP="000D5BC3">
      <w:pPr>
        <w:pStyle w:val="bullet1"/>
      </w:pPr>
      <w:r>
        <w:t>Training and Knowledge Transfer</w:t>
      </w:r>
      <w:r w:rsidR="000D5BC3">
        <w:t xml:space="preserve"> team(s) structure</w:t>
      </w:r>
    </w:p>
    <w:p w14:paraId="426FA3D5" w14:textId="08D8C80A" w:rsidR="000D5BC3" w:rsidRDefault="000D5BC3" w:rsidP="000D5BC3">
      <w:pPr>
        <w:pStyle w:val="bullet1"/>
      </w:pPr>
      <w:r>
        <w:t xml:space="preserve">Project risk and risk factors specific to </w:t>
      </w:r>
      <w:r w:rsidR="00CA1591">
        <w:t>training</w:t>
      </w:r>
    </w:p>
    <w:p w14:paraId="4FED038F" w14:textId="22E25D75" w:rsidR="000D5BC3" w:rsidRDefault="00CA1591" w:rsidP="000D5BC3">
      <w:pPr>
        <w:pStyle w:val="bullet1"/>
      </w:pPr>
      <w:r>
        <w:t>Logical groupings of end users to be trained</w:t>
      </w:r>
    </w:p>
    <w:p w14:paraId="09D87622" w14:textId="3A980E14" w:rsidR="000D5BC3" w:rsidRDefault="000B6FFC" w:rsidP="000D5BC3">
      <w:pPr>
        <w:pStyle w:val="bullet1"/>
      </w:pPr>
      <w:r>
        <w:t>Training metrics and a d</w:t>
      </w:r>
      <w:r w:rsidR="00DC6ED2">
        <w:t>escription of the methodology to evaluat</w:t>
      </w:r>
      <w:r w:rsidR="004E23DE">
        <w:t>e</w:t>
      </w:r>
      <w:r w:rsidR="00DC6ED2">
        <w:t xml:space="preserve"> effectiveness of the training</w:t>
      </w:r>
      <w:r>
        <w:t>s</w:t>
      </w:r>
    </w:p>
    <w:p w14:paraId="50389C90" w14:textId="54AC1876" w:rsidR="000D5BC3" w:rsidRDefault="000D5BC3" w:rsidP="000D5BC3">
      <w:r>
        <w:t xml:space="preserve">[Contractor] will review the draft </w:t>
      </w:r>
      <w:r w:rsidR="00C31CBB">
        <w:t xml:space="preserve">Training and Knowledge Transfer </w:t>
      </w:r>
      <w:r>
        <w:t>Strategy with the County and gather feedback. [Contractor] will incorporate the County’s feedback and submit a final version for approval.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0D5BC3" w14:paraId="4DEEB8DA" w14:textId="77777777" w:rsidTr="0089538F">
        <w:tc>
          <w:tcPr>
            <w:tcW w:w="2880" w:type="dxa"/>
            <w:shd w:val="clear" w:color="auto" w:fill="FEF2CE" w:themeFill="accent6" w:themeFillTint="33"/>
            <w:vAlign w:val="center"/>
          </w:tcPr>
          <w:p w14:paraId="26DB3294" w14:textId="77777777" w:rsidR="000D5BC3" w:rsidRPr="00944A47" w:rsidRDefault="000D5BC3" w:rsidP="00924211">
            <w:pPr>
              <w:rPr>
                <w:rFonts w:asciiTheme="majorHAnsi" w:hAnsiTheme="majorHAnsi"/>
              </w:rPr>
            </w:pPr>
            <w:r w:rsidRPr="00944A47">
              <w:rPr>
                <w:rFonts w:asciiTheme="majorHAnsi" w:hAnsiTheme="majorHAnsi"/>
              </w:rPr>
              <w:t>Deliverable</w:t>
            </w:r>
          </w:p>
        </w:tc>
        <w:tc>
          <w:tcPr>
            <w:tcW w:w="6480" w:type="dxa"/>
            <w:vAlign w:val="center"/>
          </w:tcPr>
          <w:p w14:paraId="423031AE" w14:textId="59A97FD4" w:rsidR="000D5BC3" w:rsidRDefault="000D5BC3" w:rsidP="00924211">
            <w:r>
              <w:t>I</w:t>
            </w:r>
            <w:r w:rsidR="00C31CBB">
              <w:t>10.1.1</w:t>
            </w:r>
            <w:r>
              <w:t xml:space="preserve"> </w:t>
            </w:r>
            <w:r w:rsidR="00C31CBB">
              <w:t xml:space="preserve">Training and Knowledge Transfer </w:t>
            </w:r>
            <w:r>
              <w:t>Strategy</w:t>
            </w:r>
          </w:p>
        </w:tc>
      </w:tr>
      <w:tr w:rsidR="000D5BC3" w14:paraId="1D23029D" w14:textId="77777777" w:rsidTr="0089538F">
        <w:tc>
          <w:tcPr>
            <w:tcW w:w="2880" w:type="dxa"/>
            <w:shd w:val="clear" w:color="auto" w:fill="FEF2CE" w:themeFill="accent6" w:themeFillTint="33"/>
            <w:vAlign w:val="center"/>
          </w:tcPr>
          <w:p w14:paraId="5A365876" w14:textId="77777777" w:rsidR="000D5BC3" w:rsidRPr="00944A47" w:rsidRDefault="000D5BC3" w:rsidP="00924211">
            <w:pPr>
              <w:rPr>
                <w:rFonts w:asciiTheme="majorHAnsi" w:hAnsiTheme="majorHAnsi"/>
              </w:rPr>
            </w:pPr>
            <w:r w:rsidRPr="00944A47">
              <w:rPr>
                <w:rFonts w:asciiTheme="majorHAnsi" w:hAnsiTheme="majorHAnsi"/>
              </w:rPr>
              <w:lastRenderedPageBreak/>
              <w:t>Delivery Frequency</w:t>
            </w:r>
          </w:p>
        </w:tc>
        <w:tc>
          <w:tcPr>
            <w:tcW w:w="6480" w:type="dxa"/>
            <w:vAlign w:val="center"/>
          </w:tcPr>
          <w:p w14:paraId="71EC9BD4" w14:textId="77777777" w:rsidR="000D5BC3" w:rsidRDefault="000D5BC3" w:rsidP="00924211">
            <w:r>
              <w:t>Once</w:t>
            </w:r>
          </w:p>
        </w:tc>
      </w:tr>
    </w:tbl>
    <w:p w14:paraId="6327F868" w14:textId="77777777" w:rsidR="000D5BC3" w:rsidRDefault="000D5BC3" w:rsidP="000D5BC3"/>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0D5BC3" w14:paraId="4C5AC927"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F71908A" w14:textId="75496B84" w:rsidR="000D5BC3" w:rsidRPr="00522256" w:rsidRDefault="000D5BC3" w:rsidP="0092421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w:t>
            </w:r>
            <w:r w:rsidR="00573961">
              <w:rPr>
                <w:b/>
                <w:bCs/>
                <w:color w:val="003A7F" w:themeColor="text2" w:themeTint="E6"/>
              </w:rPr>
              <w:t>10.1.1</w:t>
            </w:r>
            <w:r w:rsidRPr="009B1975">
              <w:rPr>
                <w:b/>
                <w:bCs/>
                <w:color w:val="003A7F" w:themeColor="text2" w:themeTint="E6"/>
              </w:rPr>
              <w:t xml:space="preserve"> </w:t>
            </w:r>
            <w:r w:rsidR="00573961" w:rsidRPr="00573961">
              <w:rPr>
                <w:b/>
                <w:bCs/>
                <w:color w:val="003A7F" w:themeColor="text2" w:themeTint="E6"/>
              </w:rPr>
              <w:t>Training and Knowledge Transfer</w:t>
            </w:r>
            <w:r w:rsidRPr="009B1975">
              <w:rPr>
                <w:b/>
                <w:bCs/>
                <w:color w:val="003A7F" w:themeColor="text2" w:themeTint="E6"/>
              </w:rPr>
              <w:t xml:space="preserve"> Strategy</w:t>
            </w:r>
          </w:p>
          <w:p w14:paraId="12C2C10C" w14:textId="77777777" w:rsidR="000D5BC3" w:rsidRDefault="000D5BC3" w:rsidP="00924211">
            <w:pPr>
              <w:rPr>
                <w:b/>
                <w:bCs/>
              </w:rPr>
            </w:pPr>
            <w:r>
              <w:rPr>
                <w:b/>
                <w:bCs/>
              </w:rPr>
              <w:t>Will the Proposer complete the deliverable(s) and related task(s) as described above?</w:t>
            </w:r>
          </w:p>
          <w:p w14:paraId="5474A4B4" w14:textId="77777777" w:rsidR="000D5BC3" w:rsidRDefault="00AC5A64" w:rsidP="00924211">
            <w:pPr>
              <w:rPr>
                <w:b/>
                <w:bCs/>
              </w:rPr>
            </w:pPr>
            <w:sdt>
              <w:sdtPr>
                <w:rPr>
                  <w:b/>
                  <w:bCs/>
                </w:rPr>
                <w:id w:val="297654324"/>
                <w14:checkbox>
                  <w14:checked w14:val="0"/>
                  <w14:checkedState w14:val="2612" w14:font="MS Gothic"/>
                  <w14:uncheckedState w14:val="2610" w14:font="MS Gothic"/>
                </w14:checkbox>
              </w:sdtPr>
              <w:sdtEndPr/>
              <w:sdtContent>
                <w:r w:rsidR="000D5BC3">
                  <w:rPr>
                    <w:rFonts w:ascii="MS Gothic" w:eastAsia="MS Gothic" w:hAnsi="MS Gothic" w:hint="eastAsia"/>
                    <w:b/>
                    <w:bCs/>
                  </w:rPr>
                  <w:t>☐</w:t>
                </w:r>
              </w:sdtContent>
            </w:sdt>
            <w:r w:rsidR="000D5BC3">
              <w:rPr>
                <w:b/>
                <w:bCs/>
              </w:rPr>
              <w:t xml:space="preserve"> Yes</w:t>
            </w:r>
          </w:p>
          <w:p w14:paraId="19DF61D6" w14:textId="77777777" w:rsidR="000D5BC3" w:rsidRDefault="00AC5A64" w:rsidP="00924211">
            <w:pPr>
              <w:rPr>
                <w:b/>
                <w:bCs/>
              </w:rPr>
            </w:pPr>
            <w:sdt>
              <w:sdtPr>
                <w:rPr>
                  <w:b/>
                  <w:bCs/>
                </w:rPr>
                <w:id w:val="-1593696394"/>
                <w14:checkbox>
                  <w14:checked w14:val="0"/>
                  <w14:checkedState w14:val="2612" w14:font="MS Gothic"/>
                  <w14:uncheckedState w14:val="2610" w14:font="MS Gothic"/>
                </w14:checkbox>
              </w:sdtPr>
              <w:sdtEndPr/>
              <w:sdtContent>
                <w:r w:rsidR="000D5BC3">
                  <w:rPr>
                    <w:rFonts w:ascii="MS Gothic" w:eastAsia="MS Gothic" w:hAnsi="MS Gothic" w:hint="eastAsia"/>
                    <w:b/>
                    <w:bCs/>
                  </w:rPr>
                  <w:t>☐</w:t>
                </w:r>
              </w:sdtContent>
            </w:sdt>
            <w:r w:rsidR="000D5BC3">
              <w:rPr>
                <w:b/>
                <w:bCs/>
              </w:rPr>
              <w:t xml:space="preserve"> Yes, with modifications</w:t>
            </w:r>
          </w:p>
          <w:p w14:paraId="29B91D6B" w14:textId="77777777" w:rsidR="000D5BC3" w:rsidRDefault="00AC5A64" w:rsidP="00924211">
            <w:pPr>
              <w:rPr>
                <w:b/>
                <w:bCs/>
              </w:rPr>
            </w:pPr>
            <w:sdt>
              <w:sdtPr>
                <w:rPr>
                  <w:b/>
                  <w:bCs/>
                </w:rPr>
                <w:id w:val="964388443"/>
                <w14:checkbox>
                  <w14:checked w14:val="0"/>
                  <w14:checkedState w14:val="2612" w14:font="MS Gothic"/>
                  <w14:uncheckedState w14:val="2610" w14:font="MS Gothic"/>
                </w14:checkbox>
              </w:sdtPr>
              <w:sdtEndPr/>
              <w:sdtContent>
                <w:r w:rsidR="000D5BC3">
                  <w:rPr>
                    <w:rFonts w:ascii="MS Gothic" w:eastAsia="MS Gothic" w:hAnsi="MS Gothic" w:hint="eastAsia"/>
                    <w:b/>
                    <w:bCs/>
                  </w:rPr>
                  <w:t>☐</w:t>
                </w:r>
              </w:sdtContent>
            </w:sdt>
            <w:r w:rsidR="000D5BC3">
              <w:rPr>
                <w:b/>
                <w:bCs/>
              </w:rPr>
              <w:t xml:space="preserve"> No</w:t>
            </w:r>
          </w:p>
          <w:p w14:paraId="3DAA6112" w14:textId="77777777" w:rsidR="000D5BC3" w:rsidRPr="00522256" w:rsidRDefault="000D5BC3" w:rsidP="00924211">
            <w:pPr>
              <w:rPr>
                <w:b/>
                <w:bCs/>
              </w:rPr>
            </w:pPr>
            <w:r>
              <w:rPr>
                <w:b/>
                <w:bCs/>
              </w:rPr>
              <w:t>Explain your approach to completing the deliverable(s) and related task(s) as described above:</w:t>
            </w:r>
          </w:p>
        </w:tc>
      </w:tr>
    </w:tbl>
    <w:p w14:paraId="51E3C04C" w14:textId="77777777" w:rsidR="000D5BC3" w:rsidRDefault="000D5BC3" w:rsidP="000D5BC3"/>
    <w:p w14:paraId="45C11571" w14:textId="77777777" w:rsidR="000D5BC3" w:rsidRPr="00D20780" w:rsidRDefault="007D069C" w:rsidP="000D5BC3">
      <w:pPr>
        <w:rPr>
          <w:shd w:val="clear" w:color="auto" w:fill="BFBFBF"/>
        </w:rPr>
      </w:pPr>
      <w:r>
        <w:rPr>
          <w:noProof/>
          <w:shd w:val="clear" w:color="auto" w:fill="BFBFBF"/>
        </w:rPr>
        <w:t>&lt;Response&gt;</w:t>
      </w:r>
    </w:p>
    <w:p w14:paraId="5E4B4690" w14:textId="77777777" w:rsidR="000D5BC3" w:rsidRPr="000D5BC3" w:rsidRDefault="000D5BC3" w:rsidP="000D5BC3"/>
    <w:p w14:paraId="6CAAB3A6" w14:textId="195BB5A2" w:rsidR="0053391F" w:rsidRDefault="0053391F" w:rsidP="0053391F">
      <w:pPr>
        <w:pStyle w:val="Num-Heading3"/>
      </w:pPr>
      <w:bookmarkStart w:id="125" w:name="_Ref73954092"/>
      <w:bookmarkStart w:id="126" w:name="_Toc256000054"/>
      <w:bookmarkStart w:id="127" w:name="_Toc79862776"/>
      <w:r>
        <w:t>Develop the Training and Knowledge Transfer Plan</w:t>
      </w:r>
      <w:bookmarkEnd w:id="125"/>
      <w:bookmarkEnd w:id="126"/>
      <w:bookmarkEnd w:id="127"/>
    </w:p>
    <w:p w14:paraId="2A0D4172" w14:textId="0ED669E9" w:rsidR="00317F02" w:rsidRDefault="00317F02" w:rsidP="001C0F7D">
      <w:r>
        <w:t xml:space="preserve">[Contractor] will develop and deliver a Training and Knowledge Transfer Plan to execute the Training and Knowledge Transfer Strategy as defined in </w:t>
      </w:r>
      <w:r w:rsidRPr="00071934">
        <w:rPr>
          <w:u w:val="single"/>
        </w:rPr>
        <w:t xml:space="preserve">Deliverable </w:t>
      </w:r>
      <w:r w:rsidR="007D069C" w:rsidRPr="00071934">
        <w:rPr>
          <w:u w:val="single"/>
        </w:rPr>
        <w:t>I</w:t>
      </w:r>
      <w:r w:rsidR="00D47D48" w:rsidRPr="00071934">
        <w:rPr>
          <w:u w:val="single"/>
        </w:rPr>
        <w:t>10.1.1</w:t>
      </w:r>
      <w:r w:rsidR="007D069C">
        <w:t>.</w:t>
      </w:r>
      <w:r>
        <w:t xml:space="preserve"> The Training and Knowledge Transfer Plan will include, at minimum, the following elements:</w:t>
      </w:r>
    </w:p>
    <w:p w14:paraId="59947FAA" w14:textId="25298A32" w:rsidR="00317F02" w:rsidRDefault="00317F02" w:rsidP="00317F02">
      <w:pPr>
        <w:pStyle w:val="bullet1"/>
      </w:pPr>
      <w:r>
        <w:t>Roles, responsibilities, and assignments of both the County and [Contractor] personnel</w:t>
      </w:r>
      <w:r w:rsidR="003B6A7A">
        <w:t xml:space="preserve"> involved in training and knowledge transfer</w:t>
      </w:r>
    </w:p>
    <w:p w14:paraId="781E8343" w14:textId="7B791E83" w:rsidR="00992EA3" w:rsidRDefault="00992EA3" w:rsidP="007F7EB1">
      <w:pPr>
        <w:pStyle w:val="bulletindent1"/>
        <w:numPr>
          <w:ilvl w:val="2"/>
          <w:numId w:val="22"/>
        </w:numPr>
      </w:pPr>
      <w:r>
        <w:t>Includes the different type of trainers required and respective quantities</w:t>
      </w:r>
    </w:p>
    <w:p w14:paraId="264679F8" w14:textId="71C6F128" w:rsidR="007F7EB1" w:rsidRDefault="007F7EB1" w:rsidP="007F7EB1">
      <w:pPr>
        <w:pStyle w:val="bulletindent1"/>
        <w:numPr>
          <w:ilvl w:val="2"/>
          <w:numId w:val="22"/>
        </w:numPr>
      </w:pPr>
      <w:r>
        <w:t>Includes the minimum competencies for the County trainers, including approach for remediation of gaps related to County personnel skills</w:t>
      </w:r>
    </w:p>
    <w:p w14:paraId="5BF59E84" w14:textId="30BE96E1" w:rsidR="00DC6ED2" w:rsidRDefault="00DC6ED2" w:rsidP="00317F02">
      <w:pPr>
        <w:pStyle w:val="bullet1"/>
      </w:pPr>
      <w:r>
        <w:t>Types of training</w:t>
      </w:r>
      <w:r w:rsidR="008B7893">
        <w:t xml:space="preserve"> (e.g., troubleshooting, technical training, scenario and role-based end user, train-the-trainer, etc.)</w:t>
      </w:r>
      <w:r>
        <w:t xml:space="preserve"> and the audience for each</w:t>
      </w:r>
    </w:p>
    <w:p w14:paraId="147159CC" w14:textId="632DE2CA" w:rsidR="00CC3A9B" w:rsidRDefault="00CC3A9B" w:rsidP="00CC3A9B">
      <w:pPr>
        <w:pStyle w:val="bulletindent1"/>
        <w:numPr>
          <w:ilvl w:val="2"/>
          <w:numId w:val="22"/>
        </w:numPr>
      </w:pPr>
      <w:r>
        <w:t xml:space="preserve">Audiences will include, at minimum, “Train-the-Trainer” trainers, County end users (including County Level 1 Help Desk staff), and </w:t>
      </w:r>
      <w:r w:rsidR="006E11B2">
        <w:t xml:space="preserve">the </w:t>
      </w:r>
      <w:r>
        <w:t>Executive Team</w:t>
      </w:r>
    </w:p>
    <w:p w14:paraId="34D26B07" w14:textId="1A15A756" w:rsidR="00F54FBF" w:rsidRDefault="00F54FBF" w:rsidP="00317F02">
      <w:pPr>
        <w:pStyle w:val="bullet1"/>
      </w:pPr>
      <w:r>
        <w:t>Detail</w:t>
      </w:r>
      <w:r w:rsidR="00265314">
        <w:t xml:space="preserve">s for recommended courses for each </w:t>
      </w:r>
      <w:r>
        <w:t>type of training</w:t>
      </w:r>
      <w:r w:rsidR="00777269">
        <w:t xml:space="preserve"> and knowledge transfer activities</w:t>
      </w:r>
      <w:r w:rsidR="00265314">
        <w:t>, including:</w:t>
      </w:r>
    </w:p>
    <w:p w14:paraId="42855E6D" w14:textId="5B152DD4" w:rsidR="00265314" w:rsidRDefault="00265314" w:rsidP="00265314">
      <w:pPr>
        <w:pStyle w:val="bulletindent1"/>
        <w:numPr>
          <w:ilvl w:val="2"/>
          <w:numId w:val="22"/>
        </w:numPr>
      </w:pPr>
      <w:r>
        <w:t>Course name</w:t>
      </w:r>
    </w:p>
    <w:p w14:paraId="13B0436F" w14:textId="1B5FF013" w:rsidR="00265314" w:rsidRDefault="00265314" w:rsidP="00265314">
      <w:pPr>
        <w:pStyle w:val="bulletindent1"/>
        <w:numPr>
          <w:ilvl w:val="2"/>
          <w:numId w:val="22"/>
        </w:numPr>
      </w:pPr>
      <w:r>
        <w:t>Objective</w:t>
      </w:r>
    </w:p>
    <w:p w14:paraId="4A89CA8A" w14:textId="727F3328" w:rsidR="00265314" w:rsidRDefault="00265314" w:rsidP="00265314">
      <w:pPr>
        <w:pStyle w:val="bulletindent1"/>
        <w:numPr>
          <w:ilvl w:val="2"/>
          <w:numId w:val="22"/>
        </w:numPr>
      </w:pPr>
      <w:r>
        <w:t xml:space="preserve">Description and </w:t>
      </w:r>
      <w:r w:rsidR="003B6A7A">
        <w:t xml:space="preserve">course </w:t>
      </w:r>
      <w:r>
        <w:t>outline</w:t>
      </w:r>
      <w:r w:rsidR="003B6A7A">
        <w:t xml:space="preserve"> (e.g., specific topics to be covered, etc.)</w:t>
      </w:r>
    </w:p>
    <w:p w14:paraId="6B34BD82" w14:textId="4FDBFE6D" w:rsidR="00265314" w:rsidRDefault="00265314" w:rsidP="00265314">
      <w:pPr>
        <w:pStyle w:val="bulletindent1"/>
        <w:numPr>
          <w:ilvl w:val="2"/>
          <w:numId w:val="22"/>
        </w:numPr>
      </w:pPr>
      <w:r>
        <w:t>Delivery method and activities (e.g., classroom, video, other media, etc.)</w:t>
      </w:r>
    </w:p>
    <w:p w14:paraId="45BC7D27" w14:textId="2169C189" w:rsidR="00265314" w:rsidRDefault="00265314" w:rsidP="00265314">
      <w:pPr>
        <w:pStyle w:val="bulletindent1"/>
        <w:numPr>
          <w:ilvl w:val="2"/>
          <w:numId w:val="22"/>
        </w:numPr>
      </w:pPr>
      <w:r>
        <w:t>Duration</w:t>
      </w:r>
    </w:p>
    <w:p w14:paraId="71326CEC" w14:textId="74FE5C66" w:rsidR="00265314" w:rsidRDefault="00265314" w:rsidP="00265314">
      <w:pPr>
        <w:pStyle w:val="bulletindent1"/>
        <w:numPr>
          <w:ilvl w:val="2"/>
          <w:numId w:val="22"/>
        </w:numPr>
      </w:pPr>
      <w:r>
        <w:t>Intended audience</w:t>
      </w:r>
    </w:p>
    <w:p w14:paraId="5D2BB781" w14:textId="2618C000" w:rsidR="00265314" w:rsidRDefault="00265314" w:rsidP="00265314">
      <w:pPr>
        <w:pStyle w:val="bulletindent1"/>
        <w:numPr>
          <w:ilvl w:val="2"/>
          <w:numId w:val="22"/>
        </w:numPr>
      </w:pPr>
      <w:r>
        <w:t>Maximum number of participants in each course</w:t>
      </w:r>
    </w:p>
    <w:p w14:paraId="1E8A87C9" w14:textId="269469F0" w:rsidR="00265314" w:rsidRDefault="00265314" w:rsidP="00265314">
      <w:pPr>
        <w:pStyle w:val="bulletindent1"/>
        <w:numPr>
          <w:ilvl w:val="2"/>
          <w:numId w:val="22"/>
        </w:numPr>
      </w:pPr>
      <w:r>
        <w:t>Corequisites and prerequisites</w:t>
      </w:r>
    </w:p>
    <w:p w14:paraId="26B0D9DB" w14:textId="5236587A" w:rsidR="0028245C" w:rsidRDefault="0028245C" w:rsidP="00265314">
      <w:pPr>
        <w:pStyle w:val="bulletindent1"/>
        <w:numPr>
          <w:ilvl w:val="2"/>
          <w:numId w:val="22"/>
        </w:numPr>
      </w:pPr>
      <w:r>
        <w:lastRenderedPageBreak/>
        <w:t>Evaluation methodology</w:t>
      </w:r>
      <w:r w:rsidR="001A0E1F">
        <w:t xml:space="preserve"> to test participant competency and provide opportunities for course improvement</w:t>
      </w:r>
    </w:p>
    <w:p w14:paraId="0D885ACA" w14:textId="3D370017" w:rsidR="00CE5194" w:rsidRDefault="00CE5194" w:rsidP="00317F02">
      <w:pPr>
        <w:pStyle w:val="bullet1"/>
      </w:pPr>
      <w:r>
        <w:t xml:space="preserve">Overview of the tools and training materials to be employed including workbooks, handouts, evaluation material, </w:t>
      </w:r>
      <w:r w:rsidR="009D7583">
        <w:t>computer-based training,</w:t>
      </w:r>
      <w:r w:rsidR="00817DB3">
        <w:t xml:space="preserve"> and training database</w:t>
      </w:r>
      <w:r w:rsidR="009D7583">
        <w:t xml:space="preserve"> to store completed training materials</w:t>
      </w:r>
    </w:p>
    <w:p w14:paraId="2FDF3244" w14:textId="04D1A574" w:rsidR="0052291A" w:rsidRDefault="0052291A" w:rsidP="00A41ED5">
      <w:pPr>
        <w:pStyle w:val="bullet1"/>
      </w:pPr>
      <w:r>
        <w:t>High-level project</w:t>
      </w:r>
      <w:r w:rsidR="00AE4F51">
        <w:t>ion</w:t>
      </w:r>
      <w:r>
        <w:t>s for the physical space required to conduct training</w:t>
      </w:r>
      <w:r w:rsidR="00D52860">
        <w:t>s</w:t>
      </w:r>
      <w:r>
        <w:t>, including any hardware</w:t>
      </w:r>
      <w:r w:rsidR="00E7330F">
        <w:t xml:space="preserve"> or infrastructure</w:t>
      </w:r>
      <w:r>
        <w:t xml:space="preserve"> requirements</w:t>
      </w:r>
    </w:p>
    <w:p w14:paraId="5A4BB103" w14:textId="77777777" w:rsidR="00801CA3" w:rsidRDefault="00817DB3" w:rsidP="00317F02">
      <w:pPr>
        <w:pStyle w:val="bullet1"/>
      </w:pPr>
      <w:r>
        <w:t>Training schedule including</w:t>
      </w:r>
      <w:r w:rsidR="00801CA3">
        <w:t>:</w:t>
      </w:r>
    </w:p>
    <w:p w14:paraId="564D02E7" w14:textId="53BBD363" w:rsidR="00801CA3" w:rsidRDefault="00801CA3" w:rsidP="00801CA3">
      <w:pPr>
        <w:pStyle w:val="bulletindent1"/>
        <w:numPr>
          <w:ilvl w:val="2"/>
          <w:numId w:val="22"/>
        </w:numPr>
      </w:pPr>
      <w:r>
        <w:t>Logical sequence of how content will be delivered</w:t>
      </w:r>
    </w:p>
    <w:p w14:paraId="1290B35E" w14:textId="77777777" w:rsidR="00801CA3" w:rsidRDefault="00801CA3" w:rsidP="00801CA3">
      <w:pPr>
        <w:pStyle w:val="bulletindent1"/>
        <w:numPr>
          <w:ilvl w:val="2"/>
          <w:numId w:val="22"/>
        </w:numPr>
      </w:pPr>
      <w:r>
        <w:t>N</w:t>
      </w:r>
      <w:r w:rsidR="00817DB3">
        <w:t>umber of days</w:t>
      </w:r>
    </w:p>
    <w:p w14:paraId="774B1736" w14:textId="035E5C28" w:rsidR="002A486A" w:rsidRDefault="00801CA3" w:rsidP="00801CA3">
      <w:pPr>
        <w:pStyle w:val="bulletindent1"/>
        <w:numPr>
          <w:ilvl w:val="2"/>
          <w:numId w:val="22"/>
        </w:numPr>
      </w:pPr>
      <w:r>
        <w:t>P</w:t>
      </w:r>
      <w:r w:rsidR="00817DB3">
        <w:t>reliminary agendas</w:t>
      </w:r>
    </w:p>
    <w:p w14:paraId="431298B7" w14:textId="10911357" w:rsidR="008917C8" w:rsidRDefault="008917C8" w:rsidP="00317F02">
      <w:pPr>
        <w:pStyle w:val="bullet1"/>
      </w:pPr>
      <w:r>
        <w:t>Training maintenance and support plans</w:t>
      </w:r>
      <w:r w:rsidR="00650C65">
        <w:t xml:space="preserve"> including how trainings will be updated to account for any regulatory or procedure changes</w:t>
      </w:r>
    </w:p>
    <w:p w14:paraId="51A40266" w14:textId="0C034F92" w:rsidR="00317F02" w:rsidRDefault="00317F02" w:rsidP="00317F02">
      <w:r>
        <w:t xml:space="preserve">[Contractor] will adjust the </w:t>
      </w:r>
      <w:r w:rsidR="00F8727F">
        <w:t>Training and Knowledge Transfer</w:t>
      </w:r>
      <w:r>
        <w:t xml:space="preserve"> Plan, as necessary and at any point throughout the Project life cycle.</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317F02" w14:paraId="2E91966B" w14:textId="77777777" w:rsidTr="0089538F">
        <w:tc>
          <w:tcPr>
            <w:tcW w:w="2880" w:type="dxa"/>
            <w:shd w:val="clear" w:color="auto" w:fill="FEF2CE" w:themeFill="accent6" w:themeFillTint="33"/>
            <w:vAlign w:val="center"/>
          </w:tcPr>
          <w:p w14:paraId="1BFCD70E" w14:textId="77777777" w:rsidR="00317F02" w:rsidRPr="00944A47" w:rsidRDefault="00317F02" w:rsidP="00924211">
            <w:pPr>
              <w:rPr>
                <w:rFonts w:asciiTheme="majorHAnsi" w:hAnsiTheme="majorHAnsi"/>
              </w:rPr>
            </w:pPr>
            <w:r w:rsidRPr="00944A47">
              <w:rPr>
                <w:rFonts w:asciiTheme="majorHAnsi" w:hAnsiTheme="majorHAnsi"/>
              </w:rPr>
              <w:t>Deliverable</w:t>
            </w:r>
          </w:p>
        </w:tc>
        <w:tc>
          <w:tcPr>
            <w:tcW w:w="6480" w:type="dxa"/>
            <w:vAlign w:val="center"/>
          </w:tcPr>
          <w:p w14:paraId="4DD2E46A" w14:textId="58AA2CD5" w:rsidR="00317F02" w:rsidRDefault="00317F02" w:rsidP="00924211">
            <w:r>
              <w:t>I</w:t>
            </w:r>
            <w:r w:rsidR="00F8727F">
              <w:t>10.1.2</w:t>
            </w:r>
            <w:r>
              <w:t xml:space="preserve"> </w:t>
            </w:r>
            <w:r w:rsidR="00F8727F">
              <w:t>Training and Knowledge Transfer</w:t>
            </w:r>
            <w:r>
              <w:t xml:space="preserve"> Plan</w:t>
            </w:r>
          </w:p>
        </w:tc>
      </w:tr>
      <w:tr w:rsidR="00317F02" w14:paraId="284AF5C4" w14:textId="77777777" w:rsidTr="0089538F">
        <w:tc>
          <w:tcPr>
            <w:tcW w:w="2880" w:type="dxa"/>
            <w:shd w:val="clear" w:color="auto" w:fill="FEF2CE" w:themeFill="accent6" w:themeFillTint="33"/>
            <w:vAlign w:val="center"/>
          </w:tcPr>
          <w:p w14:paraId="22444D88" w14:textId="77777777" w:rsidR="00317F02" w:rsidRPr="00944A47" w:rsidRDefault="00317F02" w:rsidP="00924211">
            <w:pPr>
              <w:rPr>
                <w:rFonts w:asciiTheme="majorHAnsi" w:hAnsiTheme="majorHAnsi"/>
              </w:rPr>
            </w:pPr>
            <w:r w:rsidRPr="00944A47">
              <w:rPr>
                <w:rFonts w:asciiTheme="majorHAnsi" w:hAnsiTheme="majorHAnsi"/>
              </w:rPr>
              <w:t>Delivery Frequency</w:t>
            </w:r>
          </w:p>
        </w:tc>
        <w:tc>
          <w:tcPr>
            <w:tcW w:w="6480" w:type="dxa"/>
            <w:vAlign w:val="center"/>
          </w:tcPr>
          <w:p w14:paraId="315F18E6" w14:textId="77777777" w:rsidR="00317F02" w:rsidRDefault="00317F02" w:rsidP="00924211">
            <w:r>
              <w:t>Once, and updated as needed</w:t>
            </w:r>
          </w:p>
        </w:tc>
      </w:tr>
    </w:tbl>
    <w:p w14:paraId="5EC31B3F" w14:textId="77777777" w:rsidR="00317F02" w:rsidRDefault="00317F02" w:rsidP="00317F02"/>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317F02" w14:paraId="327464A7"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DF91ED1" w14:textId="3111356D" w:rsidR="00317F02" w:rsidRPr="00522256" w:rsidRDefault="00317F02" w:rsidP="0092421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w:t>
            </w:r>
            <w:r w:rsidR="00F8727F">
              <w:rPr>
                <w:b/>
                <w:bCs/>
                <w:color w:val="003A7F" w:themeColor="text2" w:themeTint="E6"/>
              </w:rPr>
              <w:t>10.1.2 Training and Knowledge Transfer</w:t>
            </w:r>
            <w:r w:rsidRPr="009B1975">
              <w:rPr>
                <w:b/>
                <w:bCs/>
                <w:color w:val="003A7F" w:themeColor="text2" w:themeTint="E6"/>
              </w:rPr>
              <w:t xml:space="preserve"> </w:t>
            </w:r>
            <w:r>
              <w:rPr>
                <w:b/>
                <w:bCs/>
                <w:color w:val="003A7F" w:themeColor="text2" w:themeTint="E6"/>
              </w:rPr>
              <w:t>Plan</w:t>
            </w:r>
          </w:p>
          <w:p w14:paraId="59203D72" w14:textId="77777777" w:rsidR="00317F02" w:rsidRDefault="00317F02" w:rsidP="00924211">
            <w:pPr>
              <w:rPr>
                <w:b/>
                <w:bCs/>
              </w:rPr>
            </w:pPr>
            <w:r>
              <w:rPr>
                <w:b/>
                <w:bCs/>
              </w:rPr>
              <w:t>Will the Proposer complete the deliverable(s) and related task(s) as described above?</w:t>
            </w:r>
          </w:p>
          <w:p w14:paraId="44E232A1" w14:textId="77777777" w:rsidR="00317F02" w:rsidRDefault="00AC5A64" w:rsidP="00924211">
            <w:pPr>
              <w:rPr>
                <w:b/>
                <w:bCs/>
              </w:rPr>
            </w:pPr>
            <w:sdt>
              <w:sdtPr>
                <w:rPr>
                  <w:b/>
                  <w:bCs/>
                </w:rPr>
                <w:id w:val="101157973"/>
                <w14:checkbox>
                  <w14:checked w14:val="0"/>
                  <w14:checkedState w14:val="2612" w14:font="MS Gothic"/>
                  <w14:uncheckedState w14:val="2610" w14:font="MS Gothic"/>
                </w14:checkbox>
              </w:sdtPr>
              <w:sdtEndPr/>
              <w:sdtContent>
                <w:r w:rsidR="00317F02">
                  <w:rPr>
                    <w:rFonts w:ascii="MS Gothic" w:eastAsia="MS Gothic" w:hAnsi="MS Gothic" w:hint="eastAsia"/>
                    <w:b/>
                    <w:bCs/>
                  </w:rPr>
                  <w:t>☐</w:t>
                </w:r>
              </w:sdtContent>
            </w:sdt>
            <w:r w:rsidR="00317F02">
              <w:rPr>
                <w:b/>
                <w:bCs/>
              </w:rPr>
              <w:t xml:space="preserve"> Yes</w:t>
            </w:r>
          </w:p>
          <w:p w14:paraId="34BD19C3" w14:textId="77777777" w:rsidR="00317F02" w:rsidRDefault="00AC5A64" w:rsidP="00924211">
            <w:pPr>
              <w:rPr>
                <w:b/>
                <w:bCs/>
              </w:rPr>
            </w:pPr>
            <w:sdt>
              <w:sdtPr>
                <w:rPr>
                  <w:b/>
                  <w:bCs/>
                </w:rPr>
                <w:id w:val="36631594"/>
                <w14:checkbox>
                  <w14:checked w14:val="0"/>
                  <w14:checkedState w14:val="2612" w14:font="MS Gothic"/>
                  <w14:uncheckedState w14:val="2610" w14:font="MS Gothic"/>
                </w14:checkbox>
              </w:sdtPr>
              <w:sdtEndPr/>
              <w:sdtContent>
                <w:r w:rsidR="00317F02">
                  <w:rPr>
                    <w:rFonts w:ascii="MS Gothic" w:eastAsia="MS Gothic" w:hAnsi="MS Gothic" w:hint="eastAsia"/>
                    <w:b/>
                    <w:bCs/>
                  </w:rPr>
                  <w:t>☐</w:t>
                </w:r>
              </w:sdtContent>
            </w:sdt>
            <w:r w:rsidR="00317F02">
              <w:rPr>
                <w:b/>
                <w:bCs/>
              </w:rPr>
              <w:t xml:space="preserve"> Yes, with modifications</w:t>
            </w:r>
          </w:p>
          <w:p w14:paraId="55922E6C" w14:textId="77777777" w:rsidR="00317F02" w:rsidRDefault="00AC5A64" w:rsidP="00924211">
            <w:pPr>
              <w:rPr>
                <w:b/>
                <w:bCs/>
              </w:rPr>
            </w:pPr>
            <w:sdt>
              <w:sdtPr>
                <w:rPr>
                  <w:b/>
                  <w:bCs/>
                </w:rPr>
                <w:id w:val="1511249096"/>
                <w14:checkbox>
                  <w14:checked w14:val="0"/>
                  <w14:checkedState w14:val="2612" w14:font="MS Gothic"/>
                  <w14:uncheckedState w14:val="2610" w14:font="MS Gothic"/>
                </w14:checkbox>
              </w:sdtPr>
              <w:sdtEndPr/>
              <w:sdtContent>
                <w:r w:rsidR="00317F02">
                  <w:rPr>
                    <w:rFonts w:ascii="MS Gothic" w:eastAsia="MS Gothic" w:hAnsi="MS Gothic" w:hint="eastAsia"/>
                    <w:b/>
                    <w:bCs/>
                  </w:rPr>
                  <w:t>☐</w:t>
                </w:r>
              </w:sdtContent>
            </w:sdt>
            <w:r w:rsidR="00317F02">
              <w:rPr>
                <w:b/>
                <w:bCs/>
              </w:rPr>
              <w:t xml:space="preserve"> No</w:t>
            </w:r>
          </w:p>
          <w:p w14:paraId="640BC43E" w14:textId="77777777" w:rsidR="00317F02" w:rsidRPr="00522256" w:rsidRDefault="00317F02" w:rsidP="00924211">
            <w:pPr>
              <w:rPr>
                <w:b/>
                <w:bCs/>
              </w:rPr>
            </w:pPr>
            <w:r>
              <w:rPr>
                <w:b/>
                <w:bCs/>
              </w:rPr>
              <w:t>Explain your approach to completing the deliverable(s) and related task(s) as described above:</w:t>
            </w:r>
          </w:p>
        </w:tc>
      </w:tr>
    </w:tbl>
    <w:p w14:paraId="36462440" w14:textId="77777777" w:rsidR="00317F02" w:rsidRDefault="00317F02" w:rsidP="00317F02"/>
    <w:p w14:paraId="5B4FB292" w14:textId="77777777" w:rsidR="00317F02" w:rsidRPr="00D20780" w:rsidRDefault="007D069C" w:rsidP="00317F02">
      <w:pPr>
        <w:rPr>
          <w:shd w:val="clear" w:color="auto" w:fill="BFBFBF"/>
        </w:rPr>
      </w:pPr>
      <w:r>
        <w:rPr>
          <w:noProof/>
          <w:shd w:val="clear" w:color="auto" w:fill="BFBFBF"/>
        </w:rPr>
        <w:t>&lt;Response&gt;</w:t>
      </w:r>
    </w:p>
    <w:p w14:paraId="6E53D5ED" w14:textId="77777777" w:rsidR="000D5BC3" w:rsidRPr="000D5BC3" w:rsidRDefault="000D5BC3" w:rsidP="000D5BC3"/>
    <w:p w14:paraId="6BBAC6FC" w14:textId="41AABAD9" w:rsidR="0053391F" w:rsidRDefault="0053391F" w:rsidP="0053391F">
      <w:pPr>
        <w:pStyle w:val="Num-Heading2"/>
      </w:pPr>
      <w:bookmarkStart w:id="128" w:name="_Toc256000055"/>
      <w:bookmarkStart w:id="129" w:name="_Toc79862777"/>
      <w:r>
        <w:t>Conduct Training</w:t>
      </w:r>
      <w:bookmarkEnd w:id="128"/>
      <w:bookmarkEnd w:id="129"/>
    </w:p>
    <w:p w14:paraId="3E416A1F" w14:textId="0053332B" w:rsidR="005D3DCF" w:rsidRDefault="00D71A71" w:rsidP="00512E62">
      <w:r>
        <w:t>[Contractor] will be responsible for the development of training curricula, schedules, training materials</w:t>
      </w:r>
      <w:r w:rsidR="005D3DCF">
        <w:t>, participant testing methods,</w:t>
      </w:r>
      <w:r>
        <w:t xml:space="preserve"> and training evaluation materials. </w:t>
      </w:r>
    </w:p>
    <w:p w14:paraId="0AD6142B" w14:textId="61A2D139" w:rsidR="00512E62" w:rsidRDefault="00D71A71" w:rsidP="00512E62">
      <w:r>
        <w:t xml:space="preserve">[Contractor] will be responsible for the setup and maintenance of the online training environment that allows trainees to access the EMS. </w:t>
      </w:r>
      <w:r w:rsidR="00512E62">
        <w:t>[Contractor] will install and test the training environment and enter all testing data including, at minimum:</w:t>
      </w:r>
    </w:p>
    <w:p w14:paraId="51D05BD5" w14:textId="77777777" w:rsidR="00512E62" w:rsidRDefault="00512E62" w:rsidP="00512E62">
      <w:pPr>
        <w:pStyle w:val="bullet1"/>
      </w:pPr>
      <w:r>
        <w:t>Hardware and operating software</w:t>
      </w:r>
    </w:p>
    <w:p w14:paraId="415FECA5" w14:textId="77777777" w:rsidR="00512E62" w:rsidRDefault="00512E62" w:rsidP="00512E62">
      <w:pPr>
        <w:pStyle w:val="bullet1"/>
      </w:pPr>
      <w:r>
        <w:t>Networking and communications infrastructure</w:t>
      </w:r>
    </w:p>
    <w:p w14:paraId="18064FDC" w14:textId="70948864" w:rsidR="00512E62" w:rsidRDefault="00512E62" w:rsidP="00512E62">
      <w:pPr>
        <w:pStyle w:val="bullet1"/>
      </w:pPr>
      <w:r>
        <w:lastRenderedPageBreak/>
        <w:t xml:space="preserve">Training version of the </w:t>
      </w:r>
      <w:r w:rsidR="003C27C5">
        <w:t>EMS</w:t>
      </w:r>
    </w:p>
    <w:p w14:paraId="45325D33" w14:textId="77777777" w:rsidR="00512E62" w:rsidRDefault="00512E62" w:rsidP="00512E62">
      <w:pPr>
        <w:pStyle w:val="bullet1"/>
      </w:pPr>
      <w:r>
        <w:t>Other hardware and software required to conduct training</w:t>
      </w:r>
    </w:p>
    <w:p w14:paraId="1343EBE6" w14:textId="77777777" w:rsidR="00512E62" w:rsidRDefault="00512E62" w:rsidP="00512E62">
      <w:pPr>
        <w:pStyle w:val="bullet1"/>
      </w:pPr>
      <w:r>
        <w:t>Loading of test data</w:t>
      </w:r>
    </w:p>
    <w:p w14:paraId="73401301" w14:textId="7E0EA7AF" w:rsidR="00512E62" w:rsidRDefault="00512E62" w:rsidP="00512E62">
      <w:pPr>
        <w:pStyle w:val="bullet1"/>
      </w:pPr>
      <w:r>
        <w:t xml:space="preserve">Nightly refreshes of the training environment </w:t>
      </w:r>
    </w:p>
    <w:p w14:paraId="165B6F03" w14:textId="73C9F931" w:rsidR="00D71A71" w:rsidRDefault="00D71A71" w:rsidP="00512E62">
      <w:r>
        <w:t>[Contractor] will be responsible for conducting comprehensive in-person, hands-on trainings for all end users (in logical groups) and for managing all training planning and logistics. [Contractor] will also be responsible for providing Train-the-Trainer trainings</w:t>
      </w:r>
      <w:r w:rsidR="00A74B6A">
        <w:t xml:space="preserve"> to enable County trainers to train future staff</w:t>
      </w:r>
      <w:r>
        <w:t>. Trainings may occur virtually if previously approved by the County.</w:t>
      </w:r>
    </w:p>
    <w:p w14:paraId="7770B019" w14:textId="5B1834E3" w:rsidR="0053391F" w:rsidRDefault="0053391F" w:rsidP="0053391F">
      <w:pPr>
        <w:pStyle w:val="Num-Heading3"/>
      </w:pPr>
      <w:bookmarkStart w:id="130" w:name="_Toc256000056"/>
      <w:bookmarkStart w:id="131" w:name="_Toc79862778"/>
      <w:r>
        <w:t xml:space="preserve">Develop Training </w:t>
      </w:r>
      <w:r w:rsidR="00101D6F">
        <w:t xml:space="preserve">and Knowledge Transfer </w:t>
      </w:r>
      <w:r>
        <w:t>Materials</w:t>
      </w:r>
      <w:bookmarkEnd w:id="130"/>
      <w:bookmarkEnd w:id="131"/>
    </w:p>
    <w:p w14:paraId="0EB5830A" w14:textId="2AC20AC9" w:rsidR="004E58DB" w:rsidRDefault="00D62B0F" w:rsidP="004E58DB">
      <w:r>
        <w:t xml:space="preserve">[Contractor] will be responsible for developing all Training Materials with input from the County. </w:t>
      </w:r>
      <w:r w:rsidR="004E58DB">
        <w:t xml:space="preserve">The Training Materials will include items </w:t>
      </w:r>
      <w:r>
        <w:t xml:space="preserve">to be </w:t>
      </w:r>
      <w:r w:rsidR="004E58DB">
        <w:t xml:space="preserve">used to conduct the training sessions to ensure training objectives are met. </w:t>
      </w:r>
      <w:r w:rsidR="006E0736">
        <w:t>M</w:t>
      </w:r>
      <w:r w:rsidR="004E58DB">
        <w:t xml:space="preserve">aterials can include presentations, demonstrations, activities, handouts, </w:t>
      </w:r>
      <w:r w:rsidR="003454CE">
        <w:t xml:space="preserve">computer-based training, </w:t>
      </w:r>
      <w:r w:rsidR="004E58DB">
        <w:t>and other required documentation</w:t>
      </w:r>
      <w:r>
        <w:t xml:space="preserve"> and media</w:t>
      </w:r>
      <w:r w:rsidR="004E58DB">
        <w:t>.</w:t>
      </w:r>
      <w:r>
        <w:t xml:space="preserve"> </w:t>
      </w:r>
      <w:r w:rsidR="008917C8">
        <w:t>It will also include</w:t>
      </w:r>
      <w:r w:rsidR="00192DBF">
        <w:t xml:space="preserve"> participant testing vehicles and</w:t>
      </w:r>
      <w:r w:rsidR="008917C8">
        <w:t xml:space="preserve"> training evaluation materials</w:t>
      </w:r>
      <w:r w:rsidR="004815B2">
        <w:t>. [Contractor] will provide an electronic copy of all Training Materials to the County.</w:t>
      </w:r>
    </w:p>
    <w:p w14:paraId="5B291960" w14:textId="0FEEA904" w:rsidR="004815B2" w:rsidRDefault="004815B2" w:rsidP="004E58DB">
      <w:r>
        <w:t xml:space="preserve">Training Materials will be required for each of the training types described in </w:t>
      </w:r>
      <w:r w:rsidRPr="00071934">
        <w:rPr>
          <w:u w:val="single"/>
        </w:rPr>
        <w:t xml:space="preserve">Deliverable </w:t>
      </w:r>
      <w:r w:rsidR="007D069C" w:rsidRPr="00071934">
        <w:rPr>
          <w:u w:val="single"/>
        </w:rPr>
        <w:t>I</w:t>
      </w:r>
      <w:r w:rsidR="00D47D48" w:rsidRPr="00071934">
        <w:rPr>
          <w:u w:val="single"/>
        </w:rPr>
        <w:t>10.1.2</w:t>
      </w:r>
      <w:r>
        <w:t xml:space="preserve"> Training and Knowledge Transfer Plan. Each individual traine</w:t>
      </w:r>
      <w:r w:rsidR="00356866">
        <w:t>e</w:t>
      </w:r>
      <w:r>
        <w:t xml:space="preserve"> will receive a copy of the training materials.</w:t>
      </w:r>
    </w:p>
    <w:p w14:paraId="543E0C2B" w14:textId="151E8AE5" w:rsidR="004815B2" w:rsidRDefault="004815B2" w:rsidP="004E58DB">
      <w:r>
        <w:t>[Contractor] will update Training Materials with the implementation of any significant changes or upgrades to the System. Additional training platforms / methods may be required, depending on the County’s needs and the specific changes that occur.</w:t>
      </w:r>
    </w:p>
    <w:p w14:paraId="4FC3350E" w14:textId="5BEF7F3F" w:rsidR="00915357" w:rsidRDefault="00915357" w:rsidP="00915357">
      <w:r>
        <w:t>[Contractor] will be responsible for developing all Knowledge Transfer Materials with input from the County. The Knowledge Transfer Materials will include items to be used to conduct the knowledge transfer sessions with key County staff. Knowledge transfer sessions are small group sessions where County staff have an opportunity to learn directly from [Contractor] subject matter experts in a hands-on environment. Materials can include presentations, demonstrations, activities, handouts</w:t>
      </w:r>
      <w:r w:rsidR="00700838">
        <w:t>,</w:t>
      </w:r>
      <w:r>
        <w:t xml:space="preserve"> and other required documentation and media. [Contractor] will provide an electronic copy of all </w:t>
      </w:r>
      <w:r w:rsidR="00D72F8A">
        <w:t>Knowledge Transfer</w:t>
      </w:r>
      <w:r>
        <w:t xml:space="preserve"> Materials to the County.</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122D7A" w14:paraId="30C2889C" w14:textId="77777777" w:rsidTr="0089538F">
        <w:tc>
          <w:tcPr>
            <w:tcW w:w="2880" w:type="dxa"/>
            <w:shd w:val="clear" w:color="auto" w:fill="FEF2CE" w:themeFill="accent6" w:themeFillTint="33"/>
            <w:vAlign w:val="center"/>
          </w:tcPr>
          <w:p w14:paraId="722565EA" w14:textId="77777777" w:rsidR="00122D7A" w:rsidRPr="00944A47" w:rsidRDefault="00122D7A" w:rsidP="00924211">
            <w:pPr>
              <w:rPr>
                <w:rFonts w:asciiTheme="majorHAnsi" w:hAnsiTheme="majorHAnsi"/>
              </w:rPr>
            </w:pPr>
            <w:r w:rsidRPr="00944A47">
              <w:rPr>
                <w:rFonts w:asciiTheme="majorHAnsi" w:hAnsiTheme="majorHAnsi"/>
              </w:rPr>
              <w:t>Deliverable</w:t>
            </w:r>
          </w:p>
        </w:tc>
        <w:tc>
          <w:tcPr>
            <w:tcW w:w="6480" w:type="dxa"/>
            <w:vAlign w:val="center"/>
          </w:tcPr>
          <w:p w14:paraId="1FC3ACA2" w14:textId="7E528B12" w:rsidR="00122D7A" w:rsidRDefault="00122D7A" w:rsidP="00924211">
            <w:r>
              <w:t xml:space="preserve">I10.2.1 Training </w:t>
            </w:r>
            <w:r w:rsidR="00915357">
              <w:t xml:space="preserve">and Knowledge Transfer </w:t>
            </w:r>
            <w:r>
              <w:t>Materials</w:t>
            </w:r>
          </w:p>
        </w:tc>
      </w:tr>
      <w:tr w:rsidR="00122D7A" w14:paraId="52639CB7" w14:textId="77777777" w:rsidTr="0089538F">
        <w:tc>
          <w:tcPr>
            <w:tcW w:w="2880" w:type="dxa"/>
            <w:shd w:val="clear" w:color="auto" w:fill="FEF2CE" w:themeFill="accent6" w:themeFillTint="33"/>
            <w:vAlign w:val="center"/>
          </w:tcPr>
          <w:p w14:paraId="31FFA6A2" w14:textId="77777777" w:rsidR="00122D7A" w:rsidRPr="00944A47" w:rsidRDefault="00122D7A" w:rsidP="00924211">
            <w:pPr>
              <w:rPr>
                <w:rFonts w:asciiTheme="majorHAnsi" w:hAnsiTheme="majorHAnsi"/>
              </w:rPr>
            </w:pPr>
            <w:r w:rsidRPr="00944A47">
              <w:rPr>
                <w:rFonts w:asciiTheme="majorHAnsi" w:hAnsiTheme="majorHAnsi"/>
              </w:rPr>
              <w:t>Delivery Frequency</w:t>
            </w:r>
          </w:p>
        </w:tc>
        <w:tc>
          <w:tcPr>
            <w:tcW w:w="6480" w:type="dxa"/>
            <w:vAlign w:val="center"/>
          </w:tcPr>
          <w:p w14:paraId="37A86626" w14:textId="6CBAB9A2" w:rsidR="00122D7A" w:rsidRDefault="00122D7A" w:rsidP="00924211">
            <w:r>
              <w:t>Once per training type, and updated as needed</w:t>
            </w:r>
          </w:p>
        </w:tc>
      </w:tr>
    </w:tbl>
    <w:p w14:paraId="527FFB4F" w14:textId="77777777" w:rsidR="00122D7A" w:rsidRDefault="00122D7A" w:rsidP="00122D7A"/>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122D7A" w14:paraId="148F6AE8"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12D8F5F2" w14:textId="46B2AC47" w:rsidR="00122D7A" w:rsidRPr="00522256" w:rsidRDefault="00122D7A" w:rsidP="0092421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 xml:space="preserve">I10.2.1 Training </w:t>
            </w:r>
            <w:r w:rsidR="00B602AF">
              <w:rPr>
                <w:b/>
                <w:bCs/>
                <w:color w:val="003A7F" w:themeColor="text2" w:themeTint="E6"/>
              </w:rPr>
              <w:t xml:space="preserve">and Knowledge Transfer </w:t>
            </w:r>
            <w:r>
              <w:rPr>
                <w:b/>
                <w:bCs/>
                <w:color w:val="003A7F" w:themeColor="text2" w:themeTint="E6"/>
              </w:rPr>
              <w:t>Materials</w:t>
            </w:r>
          </w:p>
          <w:p w14:paraId="285FFC23" w14:textId="77777777" w:rsidR="00122D7A" w:rsidRDefault="00122D7A" w:rsidP="00924211">
            <w:pPr>
              <w:rPr>
                <w:b/>
                <w:bCs/>
              </w:rPr>
            </w:pPr>
            <w:r>
              <w:rPr>
                <w:b/>
                <w:bCs/>
              </w:rPr>
              <w:t>Will the Proposer complete the deliverable(s) and related task(s) as described above?</w:t>
            </w:r>
          </w:p>
          <w:p w14:paraId="05589F8A" w14:textId="77777777" w:rsidR="00122D7A" w:rsidRDefault="00AC5A64" w:rsidP="00924211">
            <w:pPr>
              <w:rPr>
                <w:b/>
                <w:bCs/>
              </w:rPr>
            </w:pPr>
            <w:sdt>
              <w:sdtPr>
                <w:rPr>
                  <w:b/>
                  <w:bCs/>
                </w:rPr>
                <w:id w:val="-1454640440"/>
                <w14:checkbox>
                  <w14:checked w14:val="0"/>
                  <w14:checkedState w14:val="2612" w14:font="MS Gothic"/>
                  <w14:uncheckedState w14:val="2610" w14:font="MS Gothic"/>
                </w14:checkbox>
              </w:sdtPr>
              <w:sdtEndPr/>
              <w:sdtContent>
                <w:r w:rsidR="00122D7A">
                  <w:rPr>
                    <w:rFonts w:ascii="MS Gothic" w:eastAsia="MS Gothic" w:hAnsi="MS Gothic" w:hint="eastAsia"/>
                    <w:b/>
                    <w:bCs/>
                  </w:rPr>
                  <w:t>☐</w:t>
                </w:r>
              </w:sdtContent>
            </w:sdt>
            <w:r w:rsidR="00122D7A">
              <w:rPr>
                <w:b/>
                <w:bCs/>
              </w:rPr>
              <w:t xml:space="preserve"> Yes</w:t>
            </w:r>
          </w:p>
          <w:p w14:paraId="33ED15EC" w14:textId="77777777" w:rsidR="00122D7A" w:rsidRDefault="00AC5A64" w:rsidP="00924211">
            <w:pPr>
              <w:rPr>
                <w:b/>
                <w:bCs/>
              </w:rPr>
            </w:pPr>
            <w:sdt>
              <w:sdtPr>
                <w:rPr>
                  <w:b/>
                  <w:bCs/>
                </w:rPr>
                <w:id w:val="1319313239"/>
                <w14:checkbox>
                  <w14:checked w14:val="0"/>
                  <w14:checkedState w14:val="2612" w14:font="MS Gothic"/>
                  <w14:uncheckedState w14:val="2610" w14:font="MS Gothic"/>
                </w14:checkbox>
              </w:sdtPr>
              <w:sdtEndPr/>
              <w:sdtContent>
                <w:r w:rsidR="00122D7A">
                  <w:rPr>
                    <w:rFonts w:ascii="MS Gothic" w:eastAsia="MS Gothic" w:hAnsi="MS Gothic" w:hint="eastAsia"/>
                    <w:b/>
                    <w:bCs/>
                  </w:rPr>
                  <w:t>☐</w:t>
                </w:r>
              </w:sdtContent>
            </w:sdt>
            <w:r w:rsidR="00122D7A">
              <w:rPr>
                <w:b/>
                <w:bCs/>
              </w:rPr>
              <w:t xml:space="preserve"> Yes, with modifications</w:t>
            </w:r>
          </w:p>
          <w:p w14:paraId="296EDFB1" w14:textId="77777777" w:rsidR="00122D7A" w:rsidRDefault="00AC5A64" w:rsidP="00924211">
            <w:pPr>
              <w:rPr>
                <w:b/>
                <w:bCs/>
              </w:rPr>
            </w:pPr>
            <w:sdt>
              <w:sdtPr>
                <w:rPr>
                  <w:b/>
                  <w:bCs/>
                </w:rPr>
                <w:id w:val="-1386013353"/>
                <w14:checkbox>
                  <w14:checked w14:val="0"/>
                  <w14:checkedState w14:val="2612" w14:font="MS Gothic"/>
                  <w14:uncheckedState w14:val="2610" w14:font="MS Gothic"/>
                </w14:checkbox>
              </w:sdtPr>
              <w:sdtEndPr/>
              <w:sdtContent>
                <w:r w:rsidR="00122D7A">
                  <w:rPr>
                    <w:rFonts w:ascii="MS Gothic" w:eastAsia="MS Gothic" w:hAnsi="MS Gothic" w:hint="eastAsia"/>
                    <w:b/>
                    <w:bCs/>
                  </w:rPr>
                  <w:t>☐</w:t>
                </w:r>
              </w:sdtContent>
            </w:sdt>
            <w:r w:rsidR="00122D7A">
              <w:rPr>
                <w:b/>
                <w:bCs/>
              </w:rPr>
              <w:t xml:space="preserve"> No</w:t>
            </w:r>
          </w:p>
          <w:p w14:paraId="1D8864CA" w14:textId="77777777" w:rsidR="00122D7A" w:rsidRPr="00522256" w:rsidRDefault="00122D7A" w:rsidP="00924211">
            <w:pPr>
              <w:rPr>
                <w:b/>
                <w:bCs/>
              </w:rPr>
            </w:pPr>
            <w:r>
              <w:rPr>
                <w:b/>
                <w:bCs/>
              </w:rPr>
              <w:t>Explain your approach to completing the deliverable(s) and related task(s) as described above:</w:t>
            </w:r>
          </w:p>
        </w:tc>
      </w:tr>
    </w:tbl>
    <w:p w14:paraId="5D0511BC" w14:textId="77777777" w:rsidR="00122D7A" w:rsidRDefault="00122D7A" w:rsidP="00122D7A"/>
    <w:p w14:paraId="755C1249" w14:textId="77777777" w:rsidR="00122D7A" w:rsidRPr="00D20780" w:rsidRDefault="007D069C" w:rsidP="00122D7A">
      <w:pPr>
        <w:rPr>
          <w:shd w:val="clear" w:color="auto" w:fill="BFBFBF"/>
        </w:rPr>
      </w:pPr>
      <w:r>
        <w:rPr>
          <w:noProof/>
          <w:shd w:val="clear" w:color="auto" w:fill="BFBFBF"/>
        </w:rPr>
        <w:lastRenderedPageBreak/>
        <w:t>&lt;Response&gt;</w:t>
      </w:r>
    </w:p>
    <w:p w14:paraId="0535EAAE" w14:textId="77777777" w:rsidR="00122D7A" w:rsidRPr="004E58DB" w:rsidRDefault="00122D7A" w:rsidP="004E58DB"/>
    <w:p w14:paraId="3920A758" w14:textId="2EC6F3ED" w:rsidR="0053391F" w:rsidRDefault="0053391F" w:rsidP="0053391F">
      <w:pPr>
        <w:pStyle w:val="Num-Heading3"/>
      </w:pPr>
      <w:bookmarkStart w:id="132" w:name="_Toc256000057"/>
      <w:bookmarkStart w:id="133" w:name="_Toc79862779"/>
      <w:r>
        <w:t>Conduct Training</w:t>
      </w:r>
      <w:r w:rsidR="0072691C">
        <w:t xml:space="preserve"> and Provide Training Metrics</w:t>
      </w:r>
      <w:bookmarkEnd w:id="132"/>
      <w:bookmarkEnd w:id="133"/>
    </w:p>
    <w:p w14:paraId="31D2494D" w14:textId="6C8E020E" w:rsidR="00A14ECE" w:rsidRDefault="00FA29DD" w:rsidP="00FA29DD">
      <w:r>
        <w:t>[Contractor] will be responsible for providing</w:t>
      </w:r>
      <w:r w:rsidR="00A14ECE">
        <w:t xml:space="preserve"> comprehensive</w:t>
      </w:r>
      <w:r>
        <w:t xml:space="preserve"> training to all </w:t>
      </w:r>
      <w:r w:rsidR="00B91098">
        <w:t xml:space="preserve">end users and conducting “Train-the-Trainer” trainings. </w:t>
      </w:r>
      <w:r w:rsidR="00A14ECE">
        <w:t xml:space="preserve">Trainings will be of sufficient length to ensure adequate comprehension. [Contractor] will provide training “just in time” prior to </w:t>
      </w:r>
      <w:r w:rsidR="00C539B2">
        <w:t>Go</w:t>
      </w:r>
      <w:r w:rsidR="00A14ECE">
        <w:t>-</w:t>
      </w:r>
      <w:r w:rsidR="00C539B2">
        <w:t>Live</w:t>
      </w:r>
      <w:r w:rsidR="00A14ECE">
        <w:t xml:space="preserve">. </w:t>
      </w:r>
      <w:r w:rsidR="00C15B6F">
        <w:t xml:space="preserve">The County expects a total of </w:t>
      </w:r>
      <w:r w:rsidR="000866FE">
        <w:t>two hundred (</w:t>
      </w:r>
      <w:r w:rsidR="007C3F15">
        <w:t>200</w:t>
      </w:r>
      <w:r w:rsidR="000866FE">
        <w:t>)</w:t>
      </w:r>
      <w:r w:rsidR="007C3F15">
        <w:t xml:space="preserve"> staff will be trained, including </w:t>
      </w:r>
      <w:r w:rsidR="000866FE">
        <w:t xml:space="preserve"> one hundred fifty (</w:t>
      </w:r>
      <w:r w:rsidR="007C3F15">
        <w:t>150</w:t>
      </w:r>
      <w:r w:rsidR="000866FE">
        <w:t>)</w:t>
      </w:r>
      <w:r w:rsidR="007C3F15">
        <w:t xml:space="preserve"> operational end users and </w:t>
      </w:r>
      <w:r w:rsidR="000866FE">
        <w:t>fifty (</w:t>
      </w:r>
      <w:r w:rsidR="007C3F15">
        <w:t>50</w:t>
      </w:r>
      <w:r w:rsidR="000866FE">
        <w:t>)</w:t>
      </w:r>
      <w:r w:rsidR="007C3F15">
        <w:t xml:space="preserve"> IT end users</w:t>
      </w:r>
      <w:r w:rsidR="00C15B6F">
        <w:t>.</w:t>
      </w:r>
    </w:p>
    <w:p w14:paraId="4F0DD6C1" w14:textId="69DBD6F4" w:rsidR="00FA29DD" w:rsidRDefault="00B91098" w:rsidP="00FA29DD">
      <w:r>
        <w:t xml:space="preserve">End users will include </w:t>
      </w:r>
      <w:r w:rsidR="00FA29DD">
        <w:t xml:space="preserve">County Level 1 Help Desk staff that will be tasked with handling EMS-related issues. Training will focus on the process County Help Desk staff will use to support end users in resolving </w:t>
      </w:r>
      <w:r w:rsidR="007422CA">
        <w:t xml:space="preserve">EMS issues that are referred to the Help Desk. For </w:t>
      </w:r>
      <w:r w:rsidR="00EF14A7">
        <w:t>issues that are</w:t>
      </w:r>
      <w:r w:rsidR="007422CA">
        <w:t xml:space="preserve"> best addressed by specialists employed by [Contractor], [Contractor] will train the County staff in the manner and means by which </w:t>
      </w:r>
      <w:r w:rsidR="00EF14A7">
        <w:t xml:space="preserve">such issues to </w:t>
      </w:r>
      <w:r w:rsidR="007422CA">
        <w:t xml:space="preserve">Help Desk Level 2 are to be </w:t>
      </w:r>
      <w:r w:rsidR="00EF14A7">
        <w:t>escalated</w:t>
      </w:r>
      <w:r w:rsidR="007422CA">
        <w:t xml:space="preserve"> and the resolution communicated back to the Help Desk Level 1.</w:t>
      </w:r>
    </w:p>
    <w:p w14:paraId="26A1C0CF" w14:textId="53BB8391" w:rsidR="007321F9" w:rsidRDefault="007321F9" w:rsidP="00FA29DD">
      <w:r>
        <w:t xml:space="preserve">After each training, [Contractor] will provide the County with documented evidence of each trainee’s competence to use the EMS to conduct their duties. </w:t>
      </w:r>
      <w:r w:rsidR="001E3CFD">
        <w:t>The Reporting of Training Metrics will include training metrics and progress towards achieving training objectives. Metrics may include the number of participants registered to be trained, number of participants trained, and number of participants receiving training certification.</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6713FC" w14:paraId="5998527D" w14:textId="77777777" w:rsidTr="0089538F">
        <w:tc>
          <w:tcPr>
            <w:tcW w:w="2880" w:type="dxa"/>
            <w:shd w:val="clear" w:color="auto" w:fill="FEF2CE" w:themeFill="accent6" w:themeFillTint="33"/>
            <w:vAlign w:val="center"/>
          </w:tcPr>
          <w:p w14:paraId="3B26BC8F" w14:textId="77777777" w:rsidR="006713FC" w:rsidRPr="00944A47" w:rsidRDefault="006713FC" w:rsidP="00924211">
            <w:pPr>
              <w:rPr>
                <w:rFonts w:asciiTheme="majorHAnsi" w:hAnsiTheme="majorHAnsi"/>
              </w:rPr>
            </w:pPr>
            <w:r w:rsidRPr="00944A47">
              <w:rPr>
                <w:rFonts w:asciiTheme="majorHAnsi" w:hAnsiTheme="majorHAnsi"/>
              </w:rPr>
              <w:t>Deliverable</w:t>
            </w:r>
          </w:p>
        </w:tc>
        <w:tc>
          <w:tcPr>
            <w:tcW w:w="6480" w:type="dxa"/>
            <w:vAlign w:val="center"/>
          </w:tcPr>
          <w:p w14:paraId="581C87F3" w14:textId="335863DA" w:rsidR="006713FC" w:rsidRDefault="006713FC" w:rsidP="00924211">
            <w:r>
              <w:t>I10.2.2 Report of Training Metrics</w:t>
            </w:r>
          </w:p>
        </w:tc>
      </w:tr>
      <w:tr w:rsidR="006713FC" w14:paraId="461A504F" w14:textId="77777777" w:rsidTr="0089538F">
        <w:tc>
          <w:tcPr>
            <w:tcW w:w="2880" w:type="dxa"/>
            <w:shd w:val="clear" w:color="auto" w:fill="FEF2CE" w:themeFill="accent6" w:themeFillTint="33"/>
            <w:vAlign w:val="center"/>
          </w:tcPr>
          <w:p w14:paraId="43A15DC0" w14:textId="77777777" w:rsidR="006713FC" w:rsidRPr="00944A47" w:rsidRDefault="006713FC" w:rsidP="00924211">
            <w:pPr>
              <w:rPr>
                <w:rFonts w:asciiTheme="majorHAnsi" w:hAnsiTheme="majorHAnsi"/>
              </w:rPr>
            </w:pPr>
            <w:r w:rsidRPr="00944A47">
              <w:rPr>
                <w:rFonts w:asciiTheme="majorHAnsi" w:hAnsiTheme="majorHAnsi"/>
              </w:rPr>
              <w:t>Delivery Frequency</w:t>
            </w:r>
          </w:p>
        </w:tc>
        <w:tc>
          <w:tcPr>
            <w:tcW w:w="6480" w:type="dxa"/>
            <w:vAlign w:val="center"/>
          </w:tcPr>
          <w:p w14:paraId="20966E83" w14:textId="25E868BA" w:rsidR="006713FC" w:rsidRDefault="006713FC" w:rsidP="00924211">
            <w:r>
              <w:t xml:space="preserve">Once </w:t>
            </w:r>
            <w:r w:rsidR="00F4289F">
              <w:t>after each training</w:t>
            </w:r>
            <w:r w:rsidR="00DF78AD">
              <w:t xml:space="preserve"> and final aggregated metrics once all training is complete</w:t>
            </w:r>
          </w:p>
        </w:tc>
      </w:tr>
    </w:tbl>
    <w:p w14:paraId="7A87D3CB" w14:textId="77777777" w:rsidR="006713FC" w:rsidRDefault="006713FC" w:rsidP="006713FC"/>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6713FC" w14:paraId="4DA06ADF"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47D4FE91" w14:textId="2BF391BF" w:rsidR="006713FC" w:rsidRPr="00522256" w:rsidRDefault="006713FC" w:rsidP="0092421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I10.2.2 Reporting of Training Metrics</w:t>
            </w:r>
          </w:p>
          <w:p w14:paraId="5136E933" w14:textId="77777777" w:rsidR="006713FC" w:rsidRDefault="006713FC" w:rsidP="00924211">
            <w:pPr>
              <w:rPr>
                <w:b/>
                <w:bCs/>
              </w:rPr>
            </w:pPr>
            <w:r>
              <w:rPr>
                <w:b/>
                <w:bCs/>
              </w:rPr>
              <w:t>Will the Proposer complete the deliverable(s) and related task(s) as described above?</w:t>
            </w:r>
          </w:p>
          <w:p w14:paraId="429D3247" w14:textId="77777777" w:rsidR="006713FC" w:rsidRDefault="00AC5A64" w:rsidP="00924211">
            <w:pPr>
              <w:rPr>
                <w:b/>
                <w:bCs/>
              </w:rPr>
            </w:pPr>
            <w:sdt>
              <w:sdtPr>
                <w:rPr>
                  <w:b/>
                  <w:bCs/>
                </w:rPr>
                <w:id w:val="81189496"/>
                <w14:checkbox>
                  <w14:checked w14:val="0"/>
                  <w14:checkedState w14:val="2612" w14:font="MS Gothic"/>
                  <w14:uncheckedState w14:val="2610" w14:font="MS Gothic"/>
                </w14:checkbox>
              </w:sdtPr>
              <w:sdtEndPr/>
              <w:sdtContent>
                <w:r w:rsidR="006713FC">
                  <w:rPr>
                    <w:rFonts w:ascii="MS Gothic" w:eastAsia="MS Gothic" w:hAnsi="MS Gothic" w:hint="eastAsia"/>
                    <w:b/>
                    <w:bCs/>
                  </w:rPr>
                  <w:t>☐</w:t>
                </w:r>
              </w:sdtContent>
            </w:sdt>
            <w:r w:rsidR="006713FC">
              <w:rPr>
                <w:b/>
                <w:bCs/>
              </w:rPr>
              <w:t xml:space="preserve"> Yes</w:t>
            </w:r>
          </w:p>
          <w:p w14:paraId="239EA516" w14:textId="77777777" w:rsidR="006713FC" w:rsidRDefault="00AC5A64" w:rsidP="00924211">
            <w:pPr>
              <w:rPr>
                <w:b/>
                <w:bCs/>
              </w:rPr>
            </w:pPr>
            <w:sdt>
              <w:sdtPr>
                <w:rPr>
                  <w:b/>
                  <w:bCs/>
                </w:rPr>
                <w:id w:val="-1672028856"/>
                <w14:checkbox>
                  <w14:checked w14:val="0"/>
                  <w14:checkedState w14:val="2612" w14:font="MS Gothic"/>
                  <w14:uncheckedState w14:val="2610" w14:font="MS Gothic"/>
                </w14:checkbox>
              </w:sdtPr>
              <w:sdtEndPr/>
              <w:sdtContent>
                <w:r w:rsidR="006713FC">
                  <w:rPr>
                    <w:rFonts w:ascii="MS Gothic" w:eastAsia="MS Gothic" w:hAnsi="MS Gothic" w:hint="eastAsia"/>
                    <w:b/>
                    <w:bCs/>
                  </w:rPr>
                  <w:t>☐</w:t>
                </w:r>
              </w:sdtContent>
            </w:sdt>
            <w:r w:rsidR="006713FC">
              <w:rPr>
                <w:b/>
                <w:bCs/>
              </w:rPr>
              <w:t xml:space="preserve"> Yes, with modifications</w:t>
            </w:r>
          </w:p>
          <w:p w14:paraId="183007EC" w14:textId="77777777" w:rsidR="006713FC" w:rsidRDefault="00AC5A64" w:rsidP="00924211">
            <w:pPr>
              <w:rPr>
                <w:b/>
                <w:bCs/>
              </w:rPr>
            </w:pPr>
            <w:sdt>
              <w:sdtPr>
                <w:rPr>
                  <w:b/>
                  <w:bCs/>
                </w:rPr>
                <w:id w:val="2127660126"/>
                <w14:checkbox>
                  <w14:checked w14:val="0"/>
                  <w14:checkedState w14:val="2612" w14:font="MS Gothic"/>
                  <w14:uncheckedState w14:val="2610" w14:font="MS Gothic"/>
                </w14:checkbox>
              </w:sdtPr>
              <w:sdtEndPr/>
              <w:sdtContent>
                <w:r w:rsidR="006713FC">
                  <w:rPr>
                    <w:rFonts w:ascii="MS Gothic" w:eastAsia="MS Gothic" w:hAnsi="MS Gothic" w:hint="eastAsia"/>
                    <w:b/>
                    <w:bCs/>
                  </w:rPr>
                  <w:t>☐</w:t>
                </w:r>
              </w:sdtContent>
            </w:sdt>
            <w:r w:rsidR="006713FC">
              <w:rPr>
                <w:b/>
                <w:bCs/>
              </w:rPr>
              <w:t xml:space="preserve"> No</w:t>
            </w:r>
          </w:p>
          <w:p w14:paraId="05ACB4CA" w14:textId="77777777" w:rsidR="006713FC" w:rsidRPr="00522256" w:rsidRDefault="006713FC" w:rsidP="00924211">
            <w:pPr>
              <w:rPr>
                <w:b/>
                <w:bCs/>
              </w:rPr>
            </w:pPr>
            <w:r>
              <w:rPr>
                <w:b/>
                <w:bCs/>
              </w:rPr>
              <w:t>Explain your approach to completing the deliverable(s) and related task(s) as described above:</w:t>
            </w:r>
          </w:p>
        </w:tc>
      </w:tr>
    </w:tbl>
    <w:p w14:paraId="1E30BD6A" w14:textId="77777777" w:rsidR="006713FC" w:rsidRDefault="006713FC" w:rsidP="006713FC"/>
    <w:p w14:paraId="68367121" w14:textId="77777777" w:rsidR="006713FC" w:rsidRPr="00D20780" w:rsidRDefault="007D069C" w:rsidP="006713FC">
      <w:pPr>
        <w:rPr>
          <w:shd w:val="clear" w:color="auto" w:fill="BFBFBF"/>
        </w:rPr>
      </w:pPr>
      <w:r>
        <w:rPr>
          <w:noProof/>
          <w:shd w:val="clear" w:color="auto" w:fill="BFBFBF"/>
        </w:rPr>
        <w:t>&lt;Response&gt;</w:t>
      </w:r>
    </w:p>
    <w:p w14:paraId="5BB323A5" w14:textId="77777777" w:rsidR="006713FC" w:rsidRPr="00FA29DD" w:rsidRDefault="006713FC" w:rsidP="00FA29DD"/>
    <w:p w14:paraId="6B213A91" w14:textId="4D09B079" w:rsidR="00F402E5" w:rsidRDefault="00F402E5" w:rsidP="0053391F">
      <w:pPr>
        <w:pStyle w:val="Num-Heading3"/>
      </w:pPr>
      <w:bookmarkStart w:id="134" w:name="_Toc256000058"/>
      <w:bookmarkStart w:id="135" w:name="_Toc79862780"/>
      <w:r>
        <w:t>Conduct Knowledge Transfer</w:t>
      </w:r>
      <w:bookmarkEnd w:id="134"/>
      <w:bookmarkEnd w:id="135"/>
    </w:p>
    <w:p w14:paraId="5475C489" w14:textId="4375A641" w:rsidR="007C15B2" w:rsidRDefault="00405B81" w:rsidP="00F402E5">
      <w:r>
        <w:t xml:space="preserve">[Contractor] will be responsible for conducting knowledge transfer sessions with key County staff. The County expects </w:t>
      </w:r>
      <w:r w:rsidR="008C0B6C">
        <w:t>up to</w:t>
      </w:r>
      <w:r>
        <w:t xml:space="preserve"> </w:t>
      </w:r>
      <w:r w:rsidR="000866FE" w:rsidRPr="0089538F">
        <w:t>fifty (</w:t>
      </w:r>
      <w:r w:rsidR="008C0B6C" w:rsidRPr="0089538F">
        <w:t>50</w:t>
      </w:r>
      <w:r w:rsidR="000866FE" w:rsidRPr="0089538F">
        <w:t>)</w:t>
      </w:r>
      <w:r w:rsidRPr="0089538F">
        <w:t xml:space="preserve"> staff will participate</w:t>
      </w:r>
      <w:r>
        <w:t xml:space="preserve"> in knowledge transfer sessions.</w:t>
      </w:r>
      <w:r w:rsidR="00533A35">
        <w:t xml:space="preserve"> Knowledge transfer sessions will be of sufficient length </w:t>
      </w:r>
      <w:r w:rsidR="00E73E2A">
        <w:t xml:space="preserve">and </w:t>
      </w:r>
      <w:r w:rsidR="00210B08">
        <w:t>interactivity</w:t>
      </w:r>
      <w:r w:rsidR="001B2257">
        <w:t xml:space="preserve"> </w:t>
      </w:r>
      <w:r w:rsidR="00533A35">
        <w:t xml:space="preserve">to ensure </w:t>
      </w:r>
      <w:r w:rsidR="00210B08">
        <w:t xml:space="preserve">sufficient </w:t>
      </w:r>
      <w:r w:rsidR="001B2257">
        <w:t xml:space="preserve">knowledge </w:t>
      </w:r>
      <w:r w:rsidR="00533A35">
        <w:t xml:space="preserve">comprehension and </w:t>
      </w:r>
      <w:r w:rsidR="001B2257">
        <w:t xml:space="preserve">skill competency. Sessions will </w:t>
      </w:r>
      <w:r w:rsidR="00533A35">
        <w:t>include no more than five (5) County staff</w:t>
      </w:r>
      <w:r w:rsidR="00F35B3E">
        <w:t xml:space="preserve"> per session</w:t>
      </w:r>
      <w:r w:rsidR="007C15B2">
        <w:t>.</w:t>
      </w:r>
    </w:p>
    <w:p w14:paraId="629A15C2" w14:textId="34475114" w:rsidR="00815B1C" w:rsidRDefault="00815B1C" w:rsidP="00F402E5">
      <w:r>
        <w:lastRenderedPageBreak/>
        <w:t>Upon completion of all knowledge transfer sessions, [Contractor] will prepare a Knowledge Transfer Report documenting the sessions conducted, County participants in each session, and the topic(s) covered in each session</w:t>
      </w:r>
      <w:r w:rsidR="007C15B2">
        <w:t>.</w:t>
      </w:r>
    </w:p>
    <w:p w14:paraId="74ED86E9" w14:textId="75F5E56C" w:rsidR="00210B08" w:rsidRDefault="00210B08" w:rsidP="00F402E5"/>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815B1C" w14:paraId="421E67ED" w14:textId="77777777" w:rsidTr="0089538F">
        <w:tc>
          <w:tcPr>
            <w:tcW w:w="2880" w:type="dxa"/>
            <w:shd w:val="clear" w:color="auto" w:fill="FEF2CE" w:themeFill="accent6" w:themeFillTint="33"/>
            <w:vAlign w:val="center"/>
          </w:tcPr>
          <w:p w14:paraId="751D5205" w14:textId="77777777" w:rsidR="00815B1C" w:rsidRPr="00944A47" w:rsidRDefault="00815B1C" w:rsidP="00F44151">
            <w:pPr>
              <w:rPr>
                <w:rFonts w:asciiTheme="majorHAnsi" w:hAnsiTheme="majorHAnsi"/>
              </w:rPr>
            </w:pPr>
            <w:r w:rsidRPr="00944A47">
              <w:rPr>
                <w:rFonts w:asciiTheme="majorHAnsi" w:hAnsiTheme="majorHAnsi"/>
              </w:rPr>
              <w:t>Deliverable</w:t>
            </w:r>
          </w:p>
        </w:tc>
        <w:tc>
          <w:tcPr>
            <w:tcW w:w="6480" w:type="dxa"/>
            <w:vAlign w:val="center"/>
          </w:tcPr>
          <w:p w14:paraId="00E090C4" w14:textId="7D1B94DF" w:rsidR="00815B1C" w:rsidRDefault="00815B1C" w:rsidP="00F44151">
            <w:r>
              <w:t>I10.2.3 Knowledge Transfer Report</w:t>
            </w:r>
          </w:p>
        </w:tc>
      </w:tr>
      <w:tr w:rsidR="00815B1C" w14:paraId="43DCD368" w14:textId="77777777" w:rsidTr="0089538F">
        <w:tc>
          <w:tcPr>
            <w:tcW w:w="2880" w:type="dxa"/>
            <w:shd w:val="clear" w:color="auto" w:fill="FEF2CE" w:themeFill="accent6" w:themeFillTint="33"/>
            <w:vAlign w:val="center"/>
          </w:tcPr>
          <w:p w14:paraId="2385B5D5" w14:textId="77777777" w:rsidR="00815B1C" w:rsidRPr="00944A47" w:rsidRDefault="00815B1C" w:rsidP="00F44151">
            <w:pPr>
              <w:rPr>
                <w:rFonts w:asciiTheme="majorHAnsi" w:hAnsiTheme="majorHAnsi"/>
              </w:rPr>
            </w:pPr>
            <w:r w:rsidRPr="00944A47">
              <w:rPr>
                <w:rFonts w:asciiTheme="majorHAnsi" w:hAnsiTheme="majorHAnsi"/>
              </w:rPr>
              <w:t>Delivery Frequency</w:t>
            </w:r>
          </w:p>
        </w:tc>
        <w:tc>
          <w:tcPr>
            <w:tcW w:w="6480" w:type="dxa"/>
            <w:vAlign w:val="center"/>
          </w:tcPr>
          <w:p w14:paraId="5B9D7D4D" w14:textId="674C0FC0" w:rsidR="00815B1C" w:rsidRDefault="00815B1C" w:rsidP="00F44151">
            <w:r>
              <w:t>Once upon completion of all knowledge transfer sessions</w:t>
            </w:r>
          </w:p>
        </w:tc>
      </w:tr>
    </w:tbl>
    <w:p w14:paraId="09A70DDB" w14:textId="77777777" w:rsidR="00815B1C" w:rsidRDefault="00815B1C" w:rsidP="00815B1C"/>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815B1C" w14:paraId="2CF61172"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68CB5290" w14:textId="683D8DB9" w:rsidR="00815B1C" w:rsidRPr="00522256" w:rsidRDefault="00815B1C" w:rsidP="00F4415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I10.2.3 Knowledge Transfer Report</w:t>
            </w:r>
          </w:p>
          <w:p w14:paraId="5B2B4D81" w14:textId="77777777" w:rsidR="00815B1C" w:rsidRDefault="00815B1C" w:rsidP="00F44151">
            <w:pPr>
              <w:rPr>
                <w:b/>
                <w:bCs/>
              </w:rPr>
            </w:pPr>
            <w:r>
              <w:rPr>
                <w:b/>
                <w:bCs/>
              </w:rPr>
              <w:t>Will the Proposer complete the deliverable(s) and related task(s) as described above?</w:t>
            </w:r>
          </w:p>
          <w:p w14:paraId="27493CFC" w14:textId="77777777" w:rsidR="00815B1C" w:rsidRDefault="00AC5A64" w:rsidP="00F44151">
            <w:pPr>
              <w:rPr>
                <w:b/>
                <w:bCs/>
              </w:rPr>
            </w:pPr>
            <w:sdt>
              <w:sdtPr>
                <w:rPr>
                  <w:b/>
                  <w:bCs/>
                </w:rPr>
                <w:id w:val="-1619900176"/>
                <w14:checkbox>
                  <w14:checked w14:val="0"/>
                  <w14:checkedState w14:val="2612" w14:font="MS Gothic"/>
                  <w14:uncheckedState w14:val="2610" w14:font="MS Gothic"/>
                </w14:checkbox>
              </w:sdtPr>
              <w:sdtEndPr/>
              <w:sdtContent>
                <w:r w:rsidR="00815B1C">
                  <w:rPr>
                    <w:rFonts w:ascii="MS Gothic" w:eastAsia="MS Gothic" w:hAnsi="MS Gothic" w:hint="eastAsia"/>
                    <w:b/>
                    <w:bCs/>
                  </w:rPr>
                  <w:t>☐</w:t>
                </w:r>
              </w:sdtContent>
            </w:sdt>
            <w:r w:rsidR="00815B1C">
              <w:rPr>
                <w:b/>
                <w:bCs/>
              </w:rPr>
              <w:t xml:space="preserve"> Yes</w:t>
            </w:r>
          </w:p>
          <w:p w14:paraId="3FB55156" w14:textId="77777777" w:rsidR="00815B1C" w:rsidRDefault="00AC5A64" w:rsidP="00F44151">
            <w:pPr>
              <w:rPr>
                <w:b/>
                <w:bCs/>
              </w:rPr>
            </w:pPr>
            <w:sdt>
              <w:sdtPr>
                <w:rPr>
                  <w:b/>
                  <w:bCs/>
                </w:rPr>
                <w:id w:val="2132128480"/>
                <w14:checkbox>
                  <w14:checked w14:val="0"/>
                  <w14:checkedState w14:val="2612" w14:font="MS Gothic"/>
                  <w14:uncheckedState w14:val="2610" w14:font="MS Gothic"/>
                </w14:checkbox>
              </w:sdtPr>
              <w:sdtEndPr/>
              <w:sdtContent>
                <w:r w:rsidR="00815B1C">
                  <w:rPr>
                    <w:rFonts w:ascii="MS Gothic" w:eastAsia="MS Gothic" w:hAnsi="MS Gothic" w:hint="eastAsia"/>
                    <w:b/>
                    <w:bCs/>
                  </w:rPr>
                  <w:t>☐</w:t>
                </w:r>
              </w:sdtContent>
            </w:sdt>
            <w:r w:rsidR="00815B1C">
              <w:rPr>
                <w:b/>
                <w:bCs/>
              </w:rPr>
              <w:t xml:space="preserve"> Yes, with modifications</w:t>
            </w:r>
          </w:p>
          <w:p w14:paraId="29FE1627" w14:textId="77777777" w:rsidR="00815B1C" w:rsidRDefault="00AC5A64" w:rsidP="00F44151">
            <w:pPr>
              <w:rPr>
                <w:b/>
                <w:bCs/>
              </w:rPr>
            </w:pPr>
            <w:sdt>
              <w:sdtPr>
                <w:rPr>
                  <w:b/>
                  <w:bCs/>
                </w:rPr>
                <w:id w:val="-1936966951"/>
                <w14:checkbox>
                  <w14:checked w14:val="0"/>
                  <w14:checkedState w14:val="2612" w14:font="MS Gothic"/>
                  <w14:uncheckedState w14:val="2610" w14:font="MS Gothic"/>
                </w14:checkbox>
              </w:sdtPr>
              <w:sdtEndPr/>
              <w:sdtContent>
                <w:r w:rsidR="00815B1C">
                  <w:rPr>
                    <w:rFonts w:ascii="MS Gothic" w:eastAsia="MS Gothic" w:hAnsi="MS Gothic" w:hint="eastAsia"/>
                    <w:b/>
                    <w:bCs/>
                  </w:rPr>
                  <w:t>☐</w:t>
                </w:r>
              </w:sdtContent>
            </w:sdt>
            <w:r w:rsidR="00815B1C">
              <w:rPr>
                <w:b/>
                <w:bCs/>
              </w:rPr>
              <w:t xml:space="preserve"> No</w:t>
            </w:r>
          </w:p>
          <w:p w14:paraId="13A49BB4" w14:textId="77777777" w:rsidR="00815B1C" w:rsidRPr="00522256" w:rsidRDefault="00815B1C" w:rsidP="00F44151">
            <w:pPr>
              <w:rPr>
                <w:b/>
                <w:bCs/>
              </w:rPr>
            </w:pPr>
            <w:r>
              <w:rPr>
                <w:b/>
                <w:bCs/>
              </w:rPr>
              <w:t>Explain your approach to completing the deliverable(s) and related task(s) as described above:</w:t>
            </w:r>
          </w:p>
        </w:tc>
      </w:tr>
    </w:tbl>
    <w:p w14:paraId="77082012" w14:textId="77777777" w:rsidR="00815B1C" w:rsidRDefault="00815B1C" w:rsidP="00815B1C"/>
    <w:p w14:paraId="0B9EED83" w14:textId="77777777" w:rsidR="00815B1C" w:rsidRPr="00D20780" w:rsidRDefault="007D069C" w:rsidP="00815B1C">
      <w:pPr>
        <w:rPr>
          <w:shd w:val="clear" w:color="auto" w:fill="BFBFBF"/>
        </w:rPr>
      </w:pPr>
      <w:r>
        <w:rPr>
          <w:noProof/>
          <w:shd w:val="clear" w:color="auto" w:fill="BFBFBF"/>
        </w:rPr>
        <w:t>&lt;Response&gt;</w:t>
      </w:r>
    </w:p>
    <w:p w14:paraId="6CC98343" w14:textId="77777777" w:rsidR="00815B1C" w:rsidRPr="00F402E5" w:rsidRDefault="00815B1C" w:rsidP="00F402E5"/>
    <w:p w14:paraId="5D3919A6" w14:textId="32726F36" w:rsidR="0053391F" w:rsidRDefault="0053391F" w:rsidP="0053391F">
      <w:pPr>
        <w:pStyle w:val="Num-Heading3"/>
      </w:pPr>
      <w:bookmarkStart w:id="136" w:name="_Toc256000059"/>
      <w:bookmarkStart w:id="137" w:name="_Toc79862781"/>
      <w:r>
        <w:t xml:space="preserve">Provide User Guide </w:t>
      </w:r>
      <w:r w:rsidR="004A1B0E">
        <w:t xml:space="preserve">and Help </w:t>
      </w:r>
      <w:r>
        <w:t>Documentation</w:t>
      </w:r>
      <w:bookmarkEnd w:id="136"/>
      <w:bookmarkEnd w:id="137"/>
    </w:p>
    <w:p w14:paraId="0D7B4958" w14:textId="1EF1C880" w:rsidR="001D39CC" w:rsidRDefault="001D39CC" w:rsidP="00ED443C">
      <w:r>
        <w:t xml:space="preserve">[Contractor] will be responsible for providing User Guide </w:t>
      </w:r>
      <w:r w:rsidR="004A1B0E">
        <w:t xml:space="preserve">and Help </w:t>
      </w:r>
      <w:r>
        <w:t xml:space="preserve">Documentation for the System to </w:t>
      </w:r>
      <w:r w:rsidR="00B85147">
        <w:t>cover</w:t>
      </w:r>
      <w:r w:rsidR="00EF60B1">
        <w:t xml:space="preserve"> all aspects of the EMS</w:t>
      </w:r>
      <w:r w:rsidR="004A1B0E">
        <w:t xml:space="preserve"> functions</w:t>
      </w:r>
      <w:r w:rsidR="00EF60B1">
        <w:t xml:space="preserve">. The </w:t>
      </w:r>
      <w:r w:rsidR="001317D4">
        <w:t>U</w:t>
      </w:r>
      <w:r w:rsidR="00EF60B1">
        <w:t xml:space="preserve">ser </w:t>
      </w:r>
      <w:r w:rsidR="001317D4">
        <w:t>G</w:t>
      </w:r>
      <w:r w:rsidR="00EF60B1">
        <w:t xml:space="preserve">uide will </w:t>
      </w:r>
      <w:r w:rsidR="004A1B0E">
        <w:t xml:space="preserve">be </w:t>
      </w:r>
      <w:r w:rsidR="00EF60B1">
        <w:t xml:space="preserve">available </w:t>
      </w:r>
      <w:r w:rsidR="001317D4">
        <w:t>electronic</w:t>
      </w:r>
      <w:r w:rsidR="00077F31">
        <w:t>ally</w:t>
      </w:r>
      <w:r w:rsidR="001317D4">
        <w:t xml:space="preserve"> (e.g., </w:t>
      </w:r>
      <w:r w:rsidR="00EF60B1">
        <w:t xml:space="preserve">through the </w:t>
      </w:r>
      <w:r w:rsidR="001317D4">
        <w:t>System, online) with the ability to print if necessary.</w:t>
      </w:r>
    </w:p>
    <w:p w14:paraId="6C78D87D" w14:textId="50C7979F" w:rsidR="00EF60B1" w:rsidRDefault="001D39CC" w:rsidP="001D39CC">
      <w:r>
        <w:t xml:space="preserve">The User Guide </w:t>
      </w:r>
      <w:r w:rsidR="00501B19">
        <w:t xml:space="preserve">and Help </w:t>
      </w:r>
      <w:r>
        <w:t xml:space="preserve">Documentation </w:t>
      </w:r>
      <w:r w:rsidR="00EF60B1">
        <w:t xml:space="preserve">should follow principals of good information design and </w:t>
      </w:r>
      <w:r>
        <w:t xml:space="preserve">will explain </w:t>
      </w:r>
      <w:r w:rsidR="00EF60B1">
        <w:t xml:space="preserve">to the user what the functions are and </w:t>
      </w:r>
      <w:r>
        <w:t xml:space="preserve">how the System is intended to be operated. </w:t>
      </w:r>
      <w:r w:rsidR="00EF60B1">
        <w:t xml:space="preserve">The </w:t>
      </w:r>
      <w:r w:rsidR="00501B19">
        <w:t>U</w:t>
      </w:r>
      <w:r w:rsidR="00EF60B1">
        <w:t xml:space="preserve">ser </w:t>
      </w:r>
      <w:r w:rsidR="00501B19">
        <w:t>G</w:t>
      </w:r>
      <w:r w:rsidR="00EF60B1">
        <w:t>uide</w:t>
      </w:r>
      <w:r w:rsidR="00501B19">
        <w:t xml:space="preserve"> and Help Document</w:t>
      </w:r>
      <w:r w:rsidR="00EF60B1">
        <w:t xml:space="preserve"> will include:</w:t>
      </w:r>
    </w:p>
    <w:p w14:paraId="64AF9DE4" w14:textId="1C97443D" w:rsidR="00EF60B1" w:rsidRDefault="00EF60B1" w:rsidP="00092DAA">
      <w:pPr>
        <w:pStyle w:val="bullet1"/>
      </w:pPr>
      <w:r>
        <w:t xml:space="preserve">Searchable </w:t>
      </w:r>
      <w:r w:rsidR="004A1B0E">
        <w:t xml:space="preserve">content </w:t>
      </w:r>
    </w:p>
    <w:p w14:paraId="5298B49E" w14:textId="49AD845D" w:rsidR="00EF60B1" w:rsidRDefault="00EF60B1" w:rsidP="00092DAA">
      <w:pPr>
        <w:pStyle w:val="bullet1"/>
      </w:pPr>
      <w:r>
        <w:t>Step</w:t>
      </w:r>
      <w:r w:rsidR="00501B19">
        <w:t>-</w:t>
      </w:r>
      <w:r>
        <w:t>by</w:t>
      </w:r>
      <w:r w:rsidR="00501B19">
        <w:t>-</w:t>
      </w:r>
      <w:r>
        <w:t>step sequences</w:t>
      </w:r>
    </w:p>
    <w:p w14:paraId="2FDA5E04" w14:textId="43278307" w:rsidR="004A1B0E" w:rsidRDefault="004A1B0E" w:rsidP="00092DAA">
      <w:pPr>
        <w:pStyle w:val="bullet1"/>
      </w:pPr>
      <w:r>
        <w:t>Simple, plain language</w:t>
      </w:r>
    </w:p>
    <w:p w14:paraId="5DDA7537" w14:textId="6D18F7CC" w:rsidR="004A1B0E" w:rsidRDefault="004A1B0E" w:rsidP="00092DAA">
      <w:pPr>
        <w:pStyle w:val="bullet1"/>
      </w:pPr>
      <w:r>
        <w:t>L</w:t>
      </w:r>
      <w:r w:rsidRPr="004A1B0E">
        <w:t>ogical hierarchy and flow</w:t>
      </w:r>
    </w:p>
    <w:p w14:paraId="23A38859" w14:textId="743893A0" w:rsidR="004A1B0E" w:rsidRDefault="004A1B0E" w:rsidP="00092DAA">
      <w:pPr>
        <w:pStyle w:val="bullet1"/>
      </w:pPr>
      <w:r>
        <w:t>Visual content including screen shots and graphics</w:t>
      </w:r>
    </w:p>
    <w:p w14:paraId="625369C5" w14:textId="4B851501" w:rsidR="00EF60B1" w:rsidRDefault="00EF60B1" w:rsidP="00092DAA">
      <w:pPr>
        <w:pStyle w:val="bullet1"/>
      </w:pPr>
      <w:r>
        <w:t xml:space="preserve">Context </w:t>
      </w:r>
      <w:r w:rsidR="004A1B0E">
        <w:t xml:space="preserve">sensitive </w:t>
      </w:r>
      <w:r>
        <w:t>help</w:t>
      </w:r>
    </w:p>
    <w:p w14:paraId="4B83B0A3" w14:textId="20BBB84E" w:rsidR="004A1B0E" w:rsidRDefault="004A1B0E" w:rsidP="00092DAA">
      <w:pPr>
        <w:pStyle w:val="bullet1"/>
      </w:pPr>
      <w:r>
        <w:t>Keyword Index and T</w:t>
      </w:r>
      <w:r w:rsidRPr="004A1B0E">
        <w:t xml:space="preserve">able of </w:t>
      </w:r>
      <w:r w:rsidR="00501B19">
        <w:t>C</w:t>
      </w:r>
      <w:r w:rsidRPr="004A1B0E">
        <w:t>ontents</w:t>
      </w:r>
    </w:p>
    <w:p w14:paraId="4E632C47" w14:textId="11BECDD0" w:rsidR="004A1B0E" w:rsidRDefault="004A1B0E" w:rsidP="00092DAA">
      <w:pPr>
        <w:pStyle w:val="bullet1"/>
      </w:pPr>
      <w:r>
        <w:t>Accessibility</w:t>
      </w:r>
    </w:p>
    <w:p w14:paraId="19107644" w14:textId="0D414776" w:rsidR="001D39CC" w:rsidRDefault="00B310AD" w:rsidP="001D39CC">
      <w:r>
        <w:t>[Contractor]</w:t>
      </w:r>
      <w:r w:rsidR="001D39CC">
        <w:t xml:space="preserve"> will </w:t>
      </w:r>
      <w:r>
        <w:t xml:space="preserve">update the User Guide </w:t>
      </w:r>
      <w:r w:rsidR="004A1B0E">
        <w:t xml:space="preserve">and Help </w:t>
      </w:r>
      <w:r>
        <w:t>Documentation throughout the Project life cycle to reflect applicable changes based on new Releases, system enhancements, and system updates.</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E83956" w14:paraId="3193D023" w14:textId="77777777" w:rsidTr="0089538F">
        <w:tc>
          <w:tcPr>
            <w:tcW w:w="2880" w:type="dxa"/>
            <w:shd w:val="clear" w:color="auto" w:fill="FEF2CE" w:themeFill="accent6" w:themeFillTint="33"/>
            <w:vAlign w:val="center"/>
          </w:tcPr>
          <w:p w14:paraId="2727ADBD" w14:textId="77777777" w:rsidR="00E83956" w:rsidRPr="00944A47" w:rsidRDefault="00E83956" w:rsidP="00924211">
            <w:pPr>
              <w:rPr>
                <w:rFonts w:asciiTheme="majorHAnsi" w:hAnsiTheme="majorHAnsi"/>
              </w:rPr>
            </w:pPr>
            <w:r w:rsidRPr="00944A47">
              <w:rPr>
                <w:rFonts w:asciiTheme="majorHAnsi" w:hAnsiTheme="majorHAnsi"/>
              </w:rPr>
              <w:t>Deliverable</w:t>
            </w:r>
          </w:p>
        </w:tc>
        <w:tc>
          <w:tcPr>
            <w:tcW w:w="6480" w:type="dxa"/>
            <w:vAlign w:val="center"/>
          </w:tcPr>
          <w:p w14:paraId="38410619" w14:textId="40C83A5E" w:rsidR="001317D4" w:rsidRDefault="00E83956" w:rsidP="001317D4">
            <w:r>
              <w:t>I10.2.</w:t>
            </w:r>
            <w:r w:rsidR="00515CCF">
              <w:t>4</w:t>
            </w:r>
            <w:r>
              <w:t xml:space="preserve"> </w:t>
            </w:r>
            <w:r w:rsidR="00A911BD">
              <w:t xml:space="preserve">User Guide </w:t>
            </w:r>
            <w:r w:rsidR="00501B19">
              <w:t xml:space="preserve">and Help </w:t>
            </w:r>
            <w:r w:rsidR="00A911BD">
              <w:t>Documentation</w:t>
            </w:r>
          </w:p>
        </w:tc>
      </w:tr>
      <w:tr w:rsidR="00E83956" w14:paraId="5BA70726" w14:textId="77777777" w:rsidTr="0089538F">
        <w:tc>
          <w:tcPr>
            <w:tcW w:w="2880" w:type="dxa"/>
            <w:shd w:val="clear" w:color="auto" w:fill="FEF2CE" w:themeFill="accent6" w:themeFillTint="33"/>
            <w:vAlign w:val="center"/>
          </w:tcPr>
          <w:p w14:paraId="0EA4AD81" w14:textId="77777777" w:rsidR="00E83956" w:rsidRPr="00944A47" w:rsidRDefault="00E83956" w:rsidP="00924211">
            <w:pPr>
              <w:rPr>
                <w:rFonts w:asciiTheme="majorHAnsi" w:hAnsiTheme="majorHAnsi"/>
              </w:rPr>
            </w:pPr>
            <w:r w:rsidRPr="00944A47">
              <w:rPr>
                <w:rFonts w:asciiTheme="majorHAnsi" w:hAnsiTheme="majorHAnsi"/>
              </w:rPr>
              <w:lastRenderedPageBreak/>
              <w:t>Delivery Frequency</w:t>
            </w:r>
          </w:p>
        </w:tc>
        <w:tc>
          <w:tcPr>
            <w:tcW w:w="6480" w:type="dxa"/>
            <w:vAlign w:val="center"/>
          </w:tcPr>
          <w:p w14:paraId="5EA0D8B9" w14:textId="1E884CE2" w:rsidR="00E83956" w:rsidRDefault="00A911BD" w:rsidP="00924211">
            <w:r>
              <w:t>As needed</w:t>
            </w:r>
          </w:p>
        </w:tc>
      </w:tr>
    </w:tbl>
    <w:p w14:paraId="31CA23C2" w14:textId="77777777" w:rsidR="00E83956" w:rsidRDefault="00E83956" w:rsidP="00E83956"/>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E83956" w14:paraId="5BB8297C"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32CA92FB" w14:textId="205F5A56" w:rsidR="00E83956" w:rsidRPr="00522256" w:rsidRDefault="00E83956" w:rsidP="00924211">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I10.2.</w:t>
            </w:r>
            <w:r w:rsidR="00515CCF">
              <w:rPr>
                <w:b/>
                <w:bCs/>
                <w:color w:val="003A7F" w:themeColor="text2" w:themeTint="E6"/>
              </w:rPr>
              <w:t>4</w:t>
            </w:r>
            <w:r w:rsidR="00A911BD">
              <w:rPr>
                <w:b/>
                <w:bCs/>
                <w:color w:val="003A7F" w:themeColor="text2" w:themeTint="E6"/>
              </w:rPr>
              <w:t xml:space="preserve"> User Guide</w:t>
            </w:r>
            <w:r w:rsidR="00B70899">
              <w:rPr>
                <w:b/>
                <w:bCs/>
                <w:color w:val="003A7F" w:themeColor="text2" w:themeTint="E6"/>
              </w:rPr>
              <w:t xml:space="preserve"> and Help</w:t>
            </w:r>
            <w:r w:rsidR="00A911BD">
              <w:rPr>
                <w:b/>
                <w:bCs/>
                <w:color w:val="003A7F" w:themeColor="text2" w:themeTint="E6"/>
              </w:rPr>
              <w:t xml:space="preserve"> Documentation</w:t>
            </w:r>
          </w:p>
          <w:p w14:paraId="2075884B" w14:textId="77777777" w:rsidR="00E83956" w:rsidRDefault="00E83956" w:rsidP="00924211">
            <w:pPr>
              <w:rPr>
                <w:b/>
                <w:bCs/>
              </w:rPr>
            </w:pPr>
            <w:r>
              <w:rPr>
                <w:b/>
                <w:bCs/>
              </w:rPr>
              <w:t>Will the Proposer complete the deliverable(s) and related task(s) as described above?</w:t>
            </w:r>
          </w:p>
          <w:p w14:paraId="57FA684E" w14:textId="77777777" w:rsidR="00E83956" w:rsidRDefault="00AC5A64" w:rsidP="00924211">
            <w:pPr>
              <w:rPr>
                <w:b/>
                <w:bCs/>
              </w:rPr>
            </w:pPr>
            <w:sdt>
              <w:sdtPr>
                <w:rPr>
                  <w:b/>
                  <w:bCs/>
                </w:rPr>
                <w:id w:val="-685139297"/>
                <w14:checkbox>
                  <w14:checked w14:val="0"/>
                  <w14:checkedState w14:val="2612" w14:font="MS Gothic"/>
                  <w14:uncheckedState w14:val="2610" w14:font="MS Gothic"/>
                </w14:checkbox>
              </w:sdtPr>
              <w:sdtEndPr/>
              <w:sdtContent>
                <w:r w:rsidR="00E83956">
                  <w:rPr>
                    <w:rFonts w:ascii="MS Gothic" w:eastAsia="MS Gothic" w:hAnsi="MS Gothic" w:hint="eastAsia"/>
                    <w:b/>
                    <w:bCs/>
                  </w:rPr>
                  <w:t>☐</w:t>
                </w:r>
              </w:sdtContent>
            </w:sdt>
            <w:r w:rsidR="00E83956">
              <w:rPr>
                <w:b/>
                <w:bCs/>
              </w:rPr>
              <w:t xml:space="preserve"> Yes</w:t>
            </w:r>
          </w:p>
          <w:p w14:paraId="3C8067FB" w14:textId="77777777" w:rsidR="00E83956" w:rsidRDefault="00AC5A64" w:rsidP="00924211">
            <w:pPr>
              <w:rPr>
                <w:b/>
                <w:bCs/>
              </w:rPr>
            </w:pPr>
            <w:sdt>
              <w:sdtPr>
                <w:rPr>
                  <w:b/>
                  <w:bCs/>
                </w:rPr>
                <w:id w:val="373808116"/>
                <w14:checkbox>
                  <w14:checked w14:val="0"/>
                  <w14:checkedState w14:val="2612" w14:font="MS Gothic"/>
                  <w14:uncheckedState w14:val="2610" w14:font="MS Gothic"/>
                </w14:checkbox>
              </w:sdtPr>
              <w:sdtEndPr/>
              <w:sdtContent>
                <w:r w:rsidR="00E83956">
                  <w:rPr>
                    <w:rFonts w:ascii="MS Gothic" w:eastAsia="MS Gothic" w:hAnsi="MS Gothic" w:hint="eastAsia"/>
                    <w:b/>
                    <w:bCs/>
                  </w:rPr>
                  <w:t>☐</w:t>
                </w:r>
              </w:sdtContent>
            </w:sdt>
            <w:r w:rsidR="00E83956">
              <w:rPr>
                <w:b/>
                <w:bCs/>
              </w:rPr>
              <w:t xml:space="preserve"> Yes, with modifications</w:t>
            </w:r>
          </w:p>
          <w:p w14:paraId="2521D463" w14:textId="77777777" w:rsidR="00E83956" w:rsidRDefault="00AC5A64" w:rsidP="00924211">
            <w:pPr>
              <w:rPr>
                <w:b/>
                <w:bCs/>
              </w:rPr>
            </w:pPr>
            <w:sdt>
              <w:sdtPr>
                <w:rPr>
                  <w:b/>
                  <w:bCs/>
                </w:rPr>
                <w:id w:val="1993752534"/>
                <w14:checkbox>
                  <w14:checked w14:val="0"/>
                  <w14:checkedState w14:val="2612" w14:font="MS Gothic"/>
                  <w14:uncheckedState w14:val="2610" w14:font="MS Gothic"/>
                </w14:checkbox>
              </w:sdtPr>
              <w:sdtEndPr/>
              <w:sdtContent>
                <w:r w:rsidR="00E83956">
                  <w:rPr>
                    <w:rFonts w:ascii="MS Gothic" w:eastAsia="MS Gothic" w:hAnsi="MS Gothic" w:hint="eastAsia"/>
                    <w:b/>
                    <w:bCs/>
                  </w:rPr>
                  <w:t>☐</w:t>
                </w:r>
              </w:sdtContent>
            </w:sdt>
            <w:r w:rsidR="00E83956">
              <w:rPr>
                <w:b/>
                <w:bCs/>
              </w:rPr>
              <w:t xml:space="preserve"> No</w:t>
            </w:r>
          </w:p>
          <w:p w14:paraId="1DDDA964" w14:textId="77777777" w:rsidR="00E83956" w:rsidRPr="00522256" w:rsidRDefault="00E83956" w:rsidP="00924211">
            <w:pPr>
              <w:rPr>
                <w:b/>
                <w:bCs/>
              </w:rPr>
            </w:pPr>
            <w:r>
              <w:rPr>
                <w:b/>
                <w:bCs/>
              </w:rPr>
              <w:t>Explain your approach to completing the deliverable(s) and related task(s) as described above:</w:t>
            </w:r>
          </w:p>
        </w:tc>
      </w:tr>
    </w:tbl>
    <w:p w14:paraId="431C50D0" w14:textId="77777777" w:rsidR="00E83956" w:rsidRDefault="00E83956" w:rsidP="00E83956"/>
    <w:p w14:paraId="6B0A6AFE" w14:textId="77777777" w:rsidR="00E83956" w:rsidRPr="00D20780" w:rsidRDefault="007D069C" w:rsidP="00E83956">
      <w:pPr>
        <w:rPr>
          <w:shd w:val="clear" w:color="auto" w:fill="BFBFBF"/>
        </w:rPr>
      </w:pPr>
      <w:r>
        <w:rPr>
          <w:noProof/>
          <w:shd w:val="clear" w:color="auto" w:fill="BFBFBF"/>
        </w:rPr>
        <w:t>&lt;Response&gt;</w:t>
      </w:r>
    </w:p>
    <w:p w14:paraId="147259A9" w14:textId="36C24259" w:rsidR="001317D4" w:rsidRDefault="001317D4" w:rsidP="001317D4">
      <w:pPr>
        <w:pStyle w:val="Num-Heading3"/>
      </w:pPr>
      <w:bookmarkStart w:id="138" w:name="_Toc79862782"/>
      <w:r>
        <w:t xml:space="preserve">Provide </w:t>
      </w:r>
      <w:r w:rsidR="00B70899">
        <w:t>Level 1 Help Desk Scripts</w:t>
      </w:r>
      <w:bookmarkEnd w:id="138"/>
    </w:p>
    <w:p w14:paraId="01E6713B" w14:textId="32B89078" w:rsidR="001317D4" w:rsidRDefault="00B70899" w:rsidP="00ED443C">
      <w:r>
        <w:t xml:space="preserve">In collaboration with the County, </w:t>
      </w:r>
      <w:r w:rsidR="001317D4">
        <w:t xml:space="preserve">[Contractor] will be responsible for </w:t>
      </w:r>
      <w:r>
        <w:t xml:space="preserve">developing Level 1 Help Desk Scripts for use by the County. </w:t>
      </w:r>
      <w:r w:rsidR="00E24DB3">
        <w:t>Scripts should cover all common end user questions and triaging to Level 2, which is the responsibility of [Contractor].</w:t>
      </w:r>
      <w:r w:rsidR="001317D4">
        <w:t xml:space="preserve"> </w:t>
      </w:r>
    </w:p>
    <w:p w14:paraId="1C9CE035" w14:textId="34828490" w:rsidR="001317D4" w:rsidRDefault="001317D4" w:rsidP="001317D4">
      <w:r>
        <w:t xml:space="preserve">[Contractor] will update the </w:t>
      </w:r>
      <w:r w:rsidR="00E24DB3">
        <w:t>Level 1 Help Desk Scripts</w:t>
      </w:r>
      <w:r>
        <w:t xml:space="preserve"> throughout the Project life cycle to reflect applicable changes based on new Releases, system enhancements, and system updates.</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1317D4" w14:paraId="7B9F0707" w14:textId="77777777" w:rsidTr="0089538F">
        <w:tc>
          <w:tcPr>
            <w:tcW w:w="2880" w:type="dxa"/>
            <w:shd w:val="clear" w:color="auto" w:fill="FEF2CE" w:themeFill="accent6" w:themeFillTint="33"/>
            <w:vAlign w:val="center"/>
          </w:tcPr>
          <w:p w14:paraId="49520E18" w14:textId="77777777" w:rsidR="001317D4" w:rsidRPr="00944A47" w:rsidRDefault="001317D4" w:rsidP="00B22AEC">
            <w:pPr>
              <w:rPr>
                <w:rFonts w:asciiTheme="majorHAnsi" w:hAnsiTheme="majorHAnsi"/>
              </w:rPr>
            </w:pPr>
            <w:r w:rsidRPr="00944A47">
              <w:rPr>
                <w:rFonts w:asciiTheme="majorHAnsi" w:hAnsiTheme="majorHAnsi"/>
              </w:rPr>
              <w:t>Deliverable</w:t>
            </w:r>
          </w:p>
        </w:tc>
        <w:tc>
          <w:tcPr>
            <w:tcW w:w="6480" w:type="dxa"/>
            <w:vAlign w:val="center"/>
          </w:tcPr>
          <w:p w14:paraId="6BF39B70" w14:textId="0258DC90" w:rsidR="001317D4" w:rsidRDefault="001317D4" w:rsidP="00B22AEC">
            <w:r>
              <w:t>I10.2.</w:t>
            </w:r>
            <w:r w:rsidR="00E24DB3">
              <w:t>5</w:t>
            </w:r>
            <w:r>
              <w:t xml:space="preserve"> </w:t>
            </w:r>
            <w:r w:rsidR="00E24DB3">
              <w:t>Level 1 Help Desk Scripts</w:t>
            </w:r>
          </w:p>
        </w:tc>
      </w:tr>
      <w:tr w:rsidR="001317D4" w14:paraId="625C0915" w14:textId="77777777" w:rsidTr="0089538F">
        <w:tc>
          <w:tcPr>
            <w:tcW w:w="2880" w:type="dxa"/>
            <w:shd w:val="clear" w:color="auto" w:fill="FEF2CE" w:themeFill="accent6" w:themeFillTint="33"/>
            <w:vAlign w:val="center"/>
          </w:tcPr>
          <w:p w14:paraId="1EDD94C0" w14:textId="77777777" w:rsidR="001317D4" w:rsidRPr="00944A47" w:rsidRDefault="001317D4" w:rsidP="00B22AEC">
            <w:pPr>
              <w:rPr>
                <w:rFonts w:asciiTheme="majorHAnsi" w:hAnsiTheme="majorHAnsi"/>
              </w:rPr>
            </w:pPr>
            <w:r w:rsidRPr="00944A47">
              <w:rPr>
                <w:rFonts w:asciiTheme="majorHAnsi" w:hAnsiTheme="majorHAnsi"/>
              </w:rPr>
              <w:t>Delivery Frequency</w:t>
            </w:r>
          </w:p>
        </w:tc>
        <w:tc>
          <w:tcPr>
            <w:tcW w:w="6480" w:type="dxa"/>
            <w:vAlign w:val="center"/>
          </w:tcPr>
          <w:p w14:paraId="35A0514F" w14:textId="71A6D3A3" w:rsidR="001317D4" w:rsidRDefault="00E24DB3" w:rsidP="00B22AEC">
            <w:r>
              <w:t>Once, and updated a</w:t>
            </w:r>
            <w:r w:rsidR="001317D4">
              <w:t>s needed</w:t>
            </w:r>
          </w:p>
        </w:tc>
      </w:tr>
    </w:tbl>
    <w:p w14:paraId="7FD54C1B" w14:textId="77777777" w:rsidR="001317D4" w:rsidRDefault="001317D4" w:rsidP="001317D4"/>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1317D4" w14:paraId="02CEB969"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34D5B413" w14:textId="4F87B80B" w:rsidR="001317D4" w:rsidRPr="00522256" w:rsidRDefault="001317D4" w:rsidP="00B22AEC">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I10.2.</w:t>
            </w:r>
            <w:r w:rsidR="00E24DB3">
              <w:rPr>
                <w:b/>
                <w:bCs/>
                <w:color w:val="003A7F" w:themeColor="text2" w:themeTint="E6"/>
              </w:rPr>
              <w:t>5</w:t>
            </w:r>
            <w:r>
              <w:rPr>
                <w:b/>
                <w:bCs/>
                <w:color w:val="003A7F" w:themeColor="text2" w:themeTint="E6"/>
              </w:rPr>
              <w:t xml:space="preserve"> </w:t>
            </w:r>
            <w:r w:rsidR="00E24DB3">
              <w:rPr>
                <w:b/>
                <w:bCs/>
                <w:color w:val="003A7F" w:themeColor="text2" w:themeTint="E6"/>
              </w:rPr>
              <w:t>Level 1 Help Desk Scripts</w:t>
            </w:r>
          </w:p>
          <w:p w14:paraId="056A17F2" w14:textId="77777777" w:rsidR="001317D4" w:rsidRDefault="001317D4" w:rsidP="00B22AEC">
            <w:pPr>
              <w:rPr>
                <w:b/>
                <w:bCs/>
              </w:rPr>
            </w:pPr>
            <w:r>
              <w:rPr>
                <w:b/>
                <w:bCs/>
              </w:rPr>
              <w:t>Will the Proposer complete the deliverable(s) and related task(s) as described above?</w:t>
            </w:r>
          </w:p>
          <w:p w14:paraId="522546A0" w14:textId="77777777" w:rsidR="001317D4" w:rsidRDefault="00AC5A64" w:rsidP="00B22AEC">
            <w:pPr>
              <w:rPr>
                <w:b/>
                <w:bCs/>
              </w:rPr>
            </w:pPr>
            <w:sdt>
              <w:sdtPr>
                <w:rPr>
                  <w:b/>
                  <w:bCs/>
                </w:rPr>
                <w:id w:val="784472865"/>
                <w14:checkbox>
                  <w14:checked w14:val="0"/>
                  <w14:checkedState w14:val="2612" w14:font="MS Gothic"/>
                  <w14:uncheckedState w14:val="2610" w14:font="MS Gothic"/>
                </w14:checkbox>
              </w:sdtPr>
              <w:sdtEndPr/>
              <w:sdtContent>
                <w:r w:rsidR="001317D4">
                  <w:rPr>
                    <w:rFonts w:ascii="MS Gothic" w:eastAsia="MS Gothic" w:hAnsi="MS Gothic" w:hint="eastAsia"/>
                    <w:b/>
                    <w:bCs/>
                  </w:rPr>
                  <w:t>☐</w:t>
                </w:r>
              </w:sdtContent>
            </w:sdt>
            <w:r w:rsidR="001317D4">
              <w:rPr>
                <w:b/>
                <w:bCs/>
              </w:rPr>
              <w:t xml:space="preserve"> Yes</w:t>
            </w:r>
          </w:p>
          <w:p w14:paraId="7B134C4D" w14:textId="77777777" w:rsidR="001317D4" w:rsidRDefault="00AC5A64" w:rsidP="00B22AEC">
            <w:pPr>
              <w:rPr>
                <w:b/>
                <w:bCs/>
              </w:rPr>
            </w:pPr>
            <w:sdt>
              <w:sdtPr>
                <w:rPr>
                  <w:b/>
                  <w:bCs/>
                </w:rPr>
                <w:id w:val="168377800"/>
                <w14:checkbox>
                  <w14:checked w14:val="0"/>
                  <w14:checkedState w14:val="2612" w14:font="MS Gothic"/>
                  <w14:uncheckedState w14:val="2610" w14:font="MS Gothic"/>
                </w14:checkbox>
              </w:sdtPr>
              <w:sdtEndPr/>
              <w:sdtContent>
                <w:r w:rsidR="001317D4">
                  <w:rPr>
                    <w:rFonts w:ascii="MS Gothic" w:eastAsia="MS Gothic" w:hAnsi="MS Gothic" w:hint="eastAsia"/>
                    <w:b/>
                    <w:bCs/>
                  </w:rPr>
                  <w:t>☐</w:t>
                </w:r>
              </w:sdtContent>
            </w:sdt>
            <w:r w:rsidR="001317D4">
              <w:rPr>
                <w:b/>
                <w:bCs/>
              </w:rPr>
              <w:t xml:space="preserve"> Yes, with modifications</w:t>
            </w:r>
          </w:p>
          <w:p w14:paraId="2E63208F" w14:textId="77777777" w:rsidR="001317D4" w:rsidRDefault="00AC5A64" w:rsidP="00B22AEC">
            <w:pPr>
              <w:rPr>
                <w:b/>
                <w:bCs/>
              </w:rPr>
            </w:pPr>
            <w:sdt>
              <w:sdtPr>
                <w:rPr>
                  <w:b/>
                  <w:bCs/>
                </w:rPr>
                <w:id w:val="-2121135247"/>
                <w14:checkbox>
                  <w14:checked w14:val="0"/>
                  <w14:checkedState w14:val="2612" w14:font="MS Gothic"/>
                  <w14:uncheckedState w14:val="2610" w14:font="MS Gothic"/>
                </w14:checkbox>
              </w:sdtPr>
              <w:sdtEndPr/>
              <w:sdtContent>
                <w:r w:rsidR="001317D4">
                  <w:rPr>
                    <w:rFonts w:ascii="MS Gothic" w:eastAsia="MS Gothic" w:hAnsi="MS Gothic" w:hint="eastAsia"/>
                    <w:b/>
                    <w:bCs/>
                  </w:rPr>
                  <w:t>☐</w:t>
                </w:r>
              </w:sdtContent>
            </w:sdt>
            <w:r w:rsidR="001317D4">
              <w:rPr>
                <w:b/>
                <w:bCs/>
              </w:rPr>
              <w:t xml:space="preserve"> No</w:t>
            </w:r>
          </w:p>
          <w:p w14:paraId="2BE4C7B8" w14:textId="77777777" w:rsidR="001317D4" w:rsidRPr="00522256" w:rsidRDefault="001317D4" w:rsidP="00B22AEC">
            <w:pPr>
              <w:rPr>
                <w:b/>
                <w:bCs/>
              </w:rPr>
            </w:pPr>
            <w:r>
              <w:rPr>
                <w:b/>
                <w:bCs/>
              </w:rPr>
              <w:t>Explain your approach to completing the deliverable(s) and related task(s) as described above:</w:t>
            </w:r>
          </w:p>
        </w:tc>
      </w:tr>
    </w:tbl>
    <w:p w14:paraId="4FABA345" w14:textId="77777777" w:rsidR="001317D4" w:rsidRDefault="001317D4" w:rsidP="001317D4"/>
    <w:p w14:paraId="06A37BC5" w14:textId="77777777" w:rsidR="001317D4" w:rsidRPr="00D20780" w:rsidRDefault="001317D4" w:rsidP="001317D4">
      <w:pPr>
        <w:rPr>
          <w:shd w:val="clear" w:color="auto" w:fill="BFBFBF"/>
        </w:rPr>
      </w:pPr>
      <w:r>
        <w:rPr>
          <w:noProof/>
          <w:shd w:val="clear" w:color="auto" w:fill="BFBFBF"/>
        </w:rPr>
        <w:t>&lt;Response&gt;</w:t>
      </w:r>
    </w:p>
    <w:p w14:paraId="38CB5552" w14:textId="77777777" w:rsidR="00E83956" w:rsidRPr="001D39CC" w:rsidRDefault="00E83956" w:rsidP="001D39CC"/>
    <w:p w14:paraId="35798EB0" w14:textId="77777777" w:rsidR="00BC7F4F" w:rsidRDefault="00BC7F4F">
      <w:pPr>
        <w:spacing w:after="0"/>
        <w:rPr>
          <w:rFonts w:ascii="Arial Black" w:hAnsi="Arial Black"/>
          <w:b/>
          <w:color w:val="002856" w:themeColor="text2"/>
          <w:sz w:val="32"/>
        </w:rPr>
      </w:pPr>
      <w:bookmarkStart w:id="139" w:name="_Toc256000060"/>
      <w:r>
        <w:br w:type="page"/>
      </w:r>
    </w:p>
    <w:p w14:paraId="47170B12" w14:textId="0EE2FFBC" w:rsidR="00A1663A" w:rsidRDefault="00A1663A" w:rsidP="00A1663A">
      <w:pPr>
        <w:pStyle w:val="Num-Heading1"/>
      </w:pPr>
      <w:bookmarkStart w:id="140" w:name="_Toc79862783"/>
      <w:r>
        <w:lastRenderedPageBreak/>
        <w:t>Implementation</w:t>
      </w:r>
      <w:bookmarkEnd w:id="139"/>
      <w:bookmarkEnd w:id="140"/>
    </w:p>
    <w:p w14:paraId="5A5DC803" w14:textId="76D7BF2D" w:rsidR="009942A6" w:rsidRPr="009942A6" w:rsidRDefault="0028043B" w:rsidP="009942A6">
      <w:r>
        <w:t xml:space="preserve">[Contractor] will implement the System for the County’s use by the 2024 Presidential Primaries. </w:t>
      </w:r>
      <w:r w:rsidR="009942A6">
        <w:t xml:space="preserve">[Contractor] and the County will deploy </w:t>
      </w:r>
      <w:r w:rsidR="00F106A1">
        <w:t>the EMS</w:t>
      </w:r>
      <w:r w:rsidR="009942A6">
        <w:t xml:space="preserve"> and included Third-Party Products in accordance with the Deployment Plan. Deployment will include cutover to </w:t>
      </w:r>
      <w:r w:rsidR="00F106A1">
        <w:t>the EMS</w:t>
      </w:r>
      <w:r w:rsidR="009942A6">
        <w:t xml:space="preserve"> and Third-Party Products, data conversion, activation of interfaces, providing </w:t>
      </w:r>
      <w:r w:rsidR="00C539B2">
        <w:t>Go</w:t>
      </w:r>
      <w:r w:rsidR="009942A6">
        <w:t>-</w:t>
      </w:r>
      <w:r w:rsidR="00C539B2">
        <w:t xml:space="preserve">Live </w:t>
      </w:r>
      <w:r w:rsidR="009942A6">
        <w:t>support, resolving issues, and conducting post</w:t>
      </w:r>
      <w:r w:rsidR="00B2623D">
        <w:t xml:space="preserve"> </w:t>
      </w:r>
      <w:r w:rsidR="00C539B2">
        <w:t>Go</w:t>
      </w:r>
      <w:r w:rsidR="009942A6">
        <w:t>-</w:t>
      </w:r>
      <w:r w:rsidR="00C539B2">
        <w:t xml:space="preserve">Live </w:t>
      </w:r>
      <w:r w:rsidR="009942A6">
        <w:t>assessment.</w:t>
      </w:r>
    </w:p>
    <w:p w14:paraId="73937005" w14:textId="4EF7622A" w:rsidR="00A1663A" w:rsidRDefault="00A1663A" w:rsidP="00A1663A">
      <w:pPr>
        <w:pStyle w:val="Num-Heading2"/>
      </w:pPr>
      <w:bookmarkStart w:id="141" w:name="_Toc256000061"/>
      <w:bookmarkStart w:id="142" w:name="_Toc79862784"/>
      <w:r>
        <w:t>Plan for Production Release</w:t>
      </w:r>
      <w:bookmarkEnd w:id="141"/>
      <w:bookmarkEnd w:id="142"/>
    </w:p>
    <w:p w14:paraId="0B3866D3" w14:textId="7748F735" w:rsidR="00ED4060" w:rsidRDefault="00ED4060" w:rsidP="00ED4060">
      <w:r>
        <w:t xml:space="preserve">[Contractor] will </w:t>
      </w:r>
      <w:r w:rsidR="0075152B">
        <w:t xml:space="preserve">develop </w:t>
      </w:r>
      <w:r>
        <w:t xml:space="preserve">an extensive and carefully structured plan </w:t>
      </w:r>
      <w:r w:rsidR="0075152B">
        <w:t xml:space="preserve">to provide </w:t>
      </w:r>
      <w:r>
        <w:t>services for the implementation of the System. These services will include organization and execution of cutover activities necessary to transition the County to the new System.</w:t>
      </w:r>
    </w:p>
    <w:p w14:paraId="2B145C2C" w14:textId="7880801A" w:rsidR="00A1663A" w:rsidRDefault="00A1663A" w:rsidP="00A1663A">
      <w:pPr>
        <w:pStyle w:val="Num-Heading3"/>
      </w:pPr>
      <w:bookmarkStart w:id="143" w:name="_Ref73994966"/>
      <w:bookmarkStart w:id="144" w:name="_Toc256000062"/>
      <w:bookmarkStart w:id="145" w:name="_Toc79862785"/>
      <w:r>
        <w:t>Develop Deployment Plan</w:t>
      </w:r>
      <w:bookmarkEnd w:id="143"/>
      <w:bookmarkEnd w:id="144"/>
      <w:bookmarkEnd w:id="145"/>
    </w:p>
    <w:p w14:paraId="140C5E64" w14:textId="5827FCBE" w:rsidR="00067730" w:rsidRDefault="00067730" w:rsidP="00601F5D">
      <w:r>
        <w:t>[Contractor] will develop a detailed Deployment Plan to reflect all activities that affect deployment of the System into the production environment. The Deployment Plan will document</w:t>
      </w:r>
      <w:r w:rsidR="00444DA3">
        <w:t>, at minimum, the following elements</w:t>
      </w:r>
      <w:r>
        <w:t>:</w:t>
      </w:r>
    </w:p>
    <w:p w14:paraId="1AABEA27" w14:textId="72A2D9E6" w:rsidR="002E7F9B" w:rsidRDefault="00067730" w:rsidP="00067730">
      <w:pPr>
        <w:pStyle w:val="bullet1"/>
      </w:pPr>
      <w:r>
        <w:t>All tasks required to make a successful cutover to the production environment</w:t>
      </w:r>
      <w:r w:rsidR="00BA253F">
        <w:t xml:space="preserve"> including, but not limited to:</w:t>
      </w:r>
    </w:p>
    <w:p w14:paraId="6C8E3F31" w14:textId="0F4B5534" w:rsidR="00BA253F" w:rsidRDefault="00BA253F" w:rsidP="00BA253F">
      <w:pPr>
        <w:pStyle w:val="bulletindent1"/>
        <w:numPr>
          <w:ilvl w:val="2"/>
          <w:numId w:val="22"/>
        </w:numPr>
      </w:pPr>
      <w:r>
        <w:t>Data conversion activities</w:t>
      </w:r>
    </w:p>
    <w:p w14:paraId="16F72568" w14:textId="645440CB" w:rsidR="009942A6" w:rsidRDefault="009942A6" w:rsidP="00BA253F">
      <w:pPr>
        <w:pStyle w:val="bulletindent1"/>
        <w:numPr>
          <w:ilvl w:val="2"/>
          <w:numId w:val="22"/>
        </w:numPr>
      </w:pPr>
      <w:r>
        <w:t>Training activities</w:t>
      </w:r>
    </w:p>
    <w:p w14:paraId="0F4686B6" w14:textId="03E0224B" w:rsidR="00DD65FA" w:rsidRDefault="00DD65FA" w:rsidP="00BA253F">
      <w:pPr>
        <w:pStyle w:val="bulletindent1"/>
        <w:numPr>
          <w:ilvl w:val="2"/>
          <w:numId w:val="22"/>
        </w:numPr>
      </w:pPr>
      <w:r>
        <w:t>Help Desk preparation activities</w:t>
      </w:r>
    </w:p>
    <w:p w14:paraId="581061B0" w14:textId="2A9E5387" w:rsidR="00BA253F" w:rsidRDefault="00BA253F" w:rsidP="00BA253F">
      <w:pPr>
        <w:pStyle w:val="bulletindent1"/>
        <w:numPr>
          <w:ilvl w:val="2"/>
          <w:numId w:val="22"/>
        </w:numPr>
      </w:pPr>
      <w:r>
        <w:t>Activation of integration interfaces</w:t>
      </w:r>
    </w:p>
    <w:p w14:paraId="00C013B2" w14:textId="0498A049" w:rsidR="00BA253F" w:rsidRDefault="00BA253F" w:rsidP="00BA253F">
      <w:pPr>
        <w:pStyle w:val="bulletindent1"/>
        <w:numPr>
          <w:ilvl w:val="2"/>
          <w:numId w:val="22"/>
        </w:numPr>
      </w:pPr>
      <w:r>
        <w:t>Activation of batch cycle processes</w:t>
      </w:r>
    </w:p>
    <w:p w14:paraId="6E49B289" w14:textId="16514C2A" w:rsidR="00773114" w:rsidRDefault="00773114" w:rsidP="00BA253F">
      <w:pPr>
        <w:pStyle w:val="bulletindent1"/>
        <w:numPr>
          <w:ilvl w:val="2"/>
          <w:numId w:val="22"/>
        </w:numPr>
      </w:pPr>
      <w:r>
        <w:t>Activation of hosting services</w:t>
      </w:r>
    </w:p>
    <w:p w14:paraId="627C106A" w14:textId="7134A9B3" w:rsidR="00BA253F" w:rsidRDefault="00BA253F" w:rsidP="00BA253F">
      <w:pPr>
        <w:pStyle w:val="bulletindent1"/>
        <w:numPr>
          <w:ilvl w:val="2"/>
          <w:numId w:val="22"/>
        </w:numPr>
      </w:pPr>
      <w:r>
        <w:t>Resolution of all identified security issues</w:t>
      </w:r>
    </w:p>
    <w:p w14:paraId="4FD58248" w14:textId="29678F1F" w:rsidR="00BA253F" w:rsidRDefault="00BA253F" w:rsidP="00BA253F">
      <w:pPr>
        <w:pStyle w:val="bullet1"/>
      </w:pPr>
      <w:r>
        <w:t>Cutover activities checklist</w:t>
      </w:r>
    </w:p>
    <w:p w14:paraId="0D2C0DD6" w14:textId="4DF779B4" w:rsidR="001E6EBE" w:rsidRDefault="001E6EBE" w:rsidP="00067730">
      <w:pPr>
        <w:pStyle w:val="bullet1"/>
      </w:pPr>
      <w:r>
        <w:t>Scope of deployment (if phased implementation)</w:t>
      </w:r>
    </w:p>
    <w:p w14:paraId="2D996467" w14:textId="08E03CF5" w:rsidR="00BA253F" w:rsidRDefault="009B5A56" w:rsidP="00067730">
      <w:pPr>
        <w:pStyle w:val="bullet1"/>
      </w:pPr>
      <w:r>
        <w:t>Roles and responsibilities during each deployment</w:t>
      </w:r>
    </w:p>
    <w:p w14:paraId="1D8F4A43" w14:textId="591BE808" w:rsidR="009B5A56" w:rsidRDefault="009B5A56" w:rsidP="00067730">
      <w:pPr>
        <w:pStyle w:val="bullet1"/>
      </w:pPr>
      <w:r>
        <w:t>Resource (e.g., staff, tools, infrastructure, etc.) requirements</w:t>
      </w:r>
    </w:p>
    <w:p w14:paraId="308AD625" w14:textId="5CA524B7" w:rsidR="00067730" w:rsidRDefault="00BA253F" w:rsidP="00067730">
      <w:pPr>
        <w:pStyle w:val="bullet1"/>
      </w:pPr>
      <w:r>
        <w:t>Deployment s</w:t>
      </w:r>
      <w:r w:rsidR="00067730">
        <w:t>chedule</w:t>
      </w:r>
      <w:r>
        <w:t xml:space="preserve"> including</w:t>
      </w:r>
      <w:r w:rsidR="001B2257">
        <w:t xml:space="preserve"> </w:t>
      </w:r>
      <w:r w:rsidR="009942A6">
        <w:t xml:space="preserve">start and end dates, </w:t>
      </w:r>
      <w:r w:rsidR="001E6EBE">
        <w:t>key milestones</w:t>
      </w:r>
      <w:r w:rsidR="009942A6">
        <w:t>,</w:t>
      </w:r>
      <w:r w:rsidR="001E6EBE">
        <w:t xml:space="preserve"> and </w:t>
      </w:r>
      <w:r>
        <w:t>dependencies</w:t>
      </w:r>
      <w:r w:rsidR="007519F7">
        <w:t xml:space="preserve"> by phase (if applicable)</w:t>
      </w:r>
    </w:p>
    <w:p w14:paraId="517F50D2" w14:textId="28E1CBA5" w:rsidR="00F44151" w:rsidRDefault="00F44151" w:rsidP="00067730">
      <w:pPr>
        <w:pStyle w:val="bullet1"/>
      </w:pPr>
      <w:r>
        <w:t xml:space="preserve">Go/No-Go decision model </w:t>
      </w:r>
    </w:p>
    <w:p w14:paraId="794E3003" w14:textId="0421137E" w:rsidR="00F44151" w:rsidRDefault="00F44151" w:rsidP="00BA1DC2">
      <w:pPr>
        <w:pStyle w:val="bulletindent1"/>
        <w:numPr>
          <w:ilvl w:val="2"/>
          <w:numId w:val="22"/>
        </w:numPr>
      </w:pPr>
      <w:r>
        <w:t>The County expects zero outstanding Severity 1, 2 or 3 issues prior to cutover</w:t>
      </w:r>
    </w:p>
    <w:p w14:paraId="62A94BB7" w14:textId="59B34D79" w:rsidR="00DD65FA" w:rsidRDefault="00DD65FA" w:rsidP="00067730">
      <w:pPr>
        <w:pStyle w:val="bullet1"/>
      </w:pPr>
      <w:r>
        <w:t xml:space="preserve">Post Go-Live </w:t>
      </w:r>
      <w:r w:rsidR="00E552F7">
        <w:t xml:space="preserve">conditions for </w:t>
      </w:r>
      <w:r>
        <w:t>transition to Warranty</w:t>
      </w:r>
    </w:p>
    <w:p w14:paraId="11D8DA63" w14:textId="19889DA2" w:rsidR="00A55120" w:rsidRDefault="00A55120" w:rsidP="00067730">
      <w:pPr>
        <w:pStyle w:val="bullet1"/>
      </w:pPr>
      <w:r>
        <w:t>Deployment closeout checklist</w:t>
      </w:r>
    </w:p>
    <w:p w14:paraId="281BAF80" w14:textId="09DD8235" w:rsidR="00924211" w:rsidRDefault="00924211" w:rsidP="00067730">
      <w:pPr>
        <w:pStyle w:val="bullet1"/>
      </w:pPr>
      <w:r>
        <w:t>Risks that may affect deployment with respective contingency plans to mitigate</w:t>
      </w:r>
    </w:p>
    <w:p w14:paraId="1BD8A5DE" w14:textId="39A895A9" w:rsidR="00AF4260" w:rsidRDefault="00AF4260" w:rsidP="00AF4260">
      <w:pPr>
        <w:pStyle w:val="bulletindent1"/>
        <w:numPr>
          <w:ilvl w:val="2"/>
          <w:numId w:val="22"/>
        </w:numPr>
      </w:pPr>
      <w:r>
        <w:t>Contingency plans</w:t>
      </w:r>
      <w:r w:rsidR="005611B6">
        <w:t xml:space="preserve"> will include one or more alternate solutions for the County’s consideration</w:t>
      </w:r>
    </w:p>
    <w:p w14:paraId="13824120" w14:textId="7D2EC781" w:rsidR="005611B6" w:rsidRDefault="005611B6" w:rsidP="00AF4260">
      <w:pPr>
        <w:pStyle w:val="bulletindent1"/>
        <w:numPr>
          <w:ilvl w:val="2"/>
          <w:numId w:val="22"/>
        </w:numPr>
      </w:pPr>
      <w:r>
        <w:lastRenderedPageBreak/>
        <w:t>Upon approval by the County, [Contractor] will be responsible for executing any contingency plans should issues arise during deployment</w:t>
      </w:r>
    </w:p>
    <w:p w14:paraId="656F2CCA" w14:textId="282287B2" w:rsidR="00AF4260" w:rsidRDefault="00AF4260" w:rsidP="00067730">
      <w:pPr>
        <w:pStyle w:val="bullet1"/>
      </w:pPr>
      <w:r>
        <w:t>Strategies for business and System continuity planning and backing out resulting from deployment issues</w:t>
      </w:r>
    </w:p>
    <w:p w14:paraId="6AEBB924" w14:textId="25DC7E68" w:rsidR="0064604A" w:rsidRDefault="0064604A" w:rsidP="0064604A">
      <w:r>
        <w:t>[Contractor] will review the draft Deployment Plan with the County and gather feedback. [Contractor] will incorporate the County’s feedback prior to release.</w:t>
      </w:r>
    </w:p>
    <w:p w14:paraId="2EBC3A4C" w14:textId="16EA3480" w:rsidR="0064604A" w:rsidRDefault="008F2A79" w:rsidP="0064604A">
      <w:r>
        <w:t xml:space="preserve">[Contractor] will provide in-person support throughout the entire </w:t>
      </w:r>
      <w:r w:rsidR="00C3747E">
        <w:t>deployment</w:t>
      </w:r>
      <w:r>
        <w:t xml:space="preserve"> and stabilization period.</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0A7B5C" w14:paraId="09AFD0C4" w14:textId="77777777" w:rsidTr="0089538F">
        <w:tc>
          <w:tcPr>
            <w:tcW w:w="2880" w:type="dxa"/>
            <w:shd w:val="clear" w:color="auto" w:fill="FEF2CE" w:themeFill="accent6" w:themeFillTint="33"/>
            <w:vAlign w:val="center"/>
          </w:tcPr>
          <w:p w14:paraId="011AFFFC" w14:textId="77777777" w:rsidR="000A7B5C" w:rsidRPr="00944A47" w:rsidRDefault="000A7B5C" w:rsidP="00CC76E6">
            <w:pPr>
              <w:rPr>
                <w:rFonts w:asciiTheme="majorHAnsi" w:hAnsiTheme="majorHAnsi"/>
              </w:rPr>
            </w:pPr>
            <w:r w:rsidRPr="00944A47">
              <w:rPr>
                <w:rFonts w:asciiTheme="majorHAnsi" w:hAnsiTheme="majorHAnsi"/>
              </w:rPr>
              <w:t>Deliverable</w:t>
            </w:r>
          </w:p>
        </w:tc>
        <w:tc>
          <w:tcPr>
            <w:tcW w:w="6480" w:type="dxa"/>
            <w:vAlign w:val="center"/>
          </w:tcPr>
          <w:p w14:paraId="03DB2890" w14:textId="33D538D5" w:rsidR="000A7B5C" w:rsidRDefault="000A7B5C" w:rsidP="00CC76E6">
            <w:r>
              <w:t>I11.1.1 Deployment Plan</w:t>
            </w:r>
          </w:p>
        </w:tc>
      </w:tr>
      <w:tr w:rsidR="000A7B5C" w14:paraId="5FA472CA" w14:textId="77777777" w:rsidTr="0089538F">
        <w:tc>
          <w:tcPr>
            <w:tcW w:w="2880" w:type="dxa"/>
            <w:shd w:val="clear" w:color="auto" w:fill="FEF2CE" w:themeFill="accent6" w:themeFillTint="33"/>
            <w:vAlign w:val="center"/>
          </w:tcPr>
          <w:p w14:paraId="38E8B3DF" w14:textId="77777777" w:rsidR="000A7B5C" w:rsidRPr="00944A47" w:rsidRDefault="000A7B5C" w:rsidP="00CC76E6">
            <w:pPr>
              <w:rPr>
                <w:rFonts w:asciiTheme="majorHAnsi" w:hAnsiTheme="majorHAnsi"/>
              </w:rPr>
            </w:pPr>
            <w:r w:rsidRPr="00944A47">
              <w:rPr>
                <w:rFonts w:asciiTheme="majorHAnsi" w:hAnsiTheme="majorHAnsi"/>
              </w:rPr>
              <w:t>Delivery Frequency</w:t>
            </w:r>
          </w:p>
        </w:tc>
        <w:tc>
          <w:tcPr>
            <w:tcW w:w="6480" w:type="dxa"/>
            <w:vAlign w:val="center"/>
          </w:tcPr>
          <w:p w14:paraId="52494337" w14:textId="2C3473B8" w:rsidR="000A7B5C" w:rsidRDefault="000A7B5C" w:rsidP="00CC76E6">
            <w:r>
              <w:t>Once</w:t>
            </w:r>
            <w:r w:rsidR="00907661">
              <w:t xml:space="preserve"> per deployment (if phased implementation)</w:t>
            </w:r>
          </w:p>
        </w:tc>
      </w:tr>
    </w:tbl>
    <w:p w14:paraId="42D4991B" w14:textId="77777777" w:rsidR="000A7B5C" w:rsidRDefault="000A7B5C" w:rsidP="000A7B5C"/>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0A7B5C" w14:paraId="58D4114C"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10285F6" w14:textId="7F12FEBB" w:rsidR="000A7B5C" w:rsidRPr="00522256" w:rsidRDefault="000A7B5C" w:rsidP="00CC76E6">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w:t>
            </w:r>
            <w:r w:rsidR="00907661">
              <w:rPr>
                <w:b/>
                <w:bCs/>
                <w:color w:val="003A7F" w:themeColor="text2" w:themeTint="E6"/>
              </w:rPr>
              <w:t>1.1.1 Deployment Pla</w:t>
            </w:r>
            <w:r>
              <w:rPr>
                <w:b/>
                <w:bCs/>
                <w:color w:val="003A7F" w:themeColor="text2" w:themeTint="E6"/>
              </w:rPr>
              <w:t>n</w:t>
            </w:r>
          </w:p>
          <w:p w14:paraId="08DA1074" w14:textId="77777777" w:rsidR="000A7B5C" w:rsidRDefault="000A7B5C" w:rsidP="00CC76E6">
            <w:pPr>
              <w:rPr>
                <w:b/>
                <w:bCs/>
              </w:rPr>
            </w:pPr>
            <w:r>
              <w:rPr>
                <w:b/>
                <w:bCs/>
              </w:rPr>
              <w:t>Will the Proposer complete the deliverable(s) and related task(s) as described above?</w:t>
            </w:r>
          </w:p>
          <w:p w14:paraId="30B5DCC7" w14:textId="77777777" w:rsidR="000A7B5C" w:rsidRDefault="00AC5A64" w:rsidP="00CC76E6">
            <w:pPr>
              <w:rPr>
                <w:b/>
                <w:bCs/>
              </w:rPr>
            </w:pPr>
            <w:sdt>
              <w:sdtPr>
                <w:rPr>
                  <w:b/>
                  <w:bCs/>
                </w:rPr>
                <w:id w:val="1025604030"/>
                <w14:checkbox>
                  <w14:checked w14:val="0"/>
                  <w14:checkedState w14:val="2612" w14:font="MS Gothic"/>
                  <w14:uncheckedState w14:val="2610" w14:font="MS Gothic"/>
                </w14:checkbox>
              </w:sdtPr>
              <w:sdtEndPr/>
              <w:sdtContent>
                <w:r w:rsidR="000A7B5C">
                  <w:rPr>
                    <w:rFonts w:ascii="MS Gothic" w:eastAsia="MS Gothic" w:hAnsi="MS Gothic" w:hint="eastAsia"/>
                    <w:b/>
                    <w:bCs/>
                  </w:rPr>
                  <w:t>☐</w:t>
                </w:r>
              </w:sdtContent>
            </w:sdt>
            <w:r w:rsidR="000A7B5C">
              <w:rPr>
                <w:b/>
                <w:bCs/>
              </w:rPr>
              <w:t xml:space="preserve"> Yes</w:t>
            </w:r>
          </w:p>
          <w:p w14:paraId="4BE37F55" w14:textId="77777777" w:rsidR="000A7B5C" w:rsidRDefault="00AC5A64" w:rsidP="00CC76E6">
            <w:pPr>
              <w:rPr>
                <w:b/>
                <w:bCs/>
              </w:rPr>
            </w:pPr>
            <w:sdt>
              <w:sdtPr>
                <w:rPr>
                  <w:b/>
                  <w:bCs/>
                </w:rPr>
                <w:id w:val="-999417491"/>
                <w14:checkbox>
                  <w14:checked w14:val="0"/>
                  <w14:checkedState w14:val="2612" w14:font="MS Gothic"/>
                  <w14:uncheckedState w14:val="2610" w14:font="MS Gothic"/>
                </w14:checkbox>
              </w:sdtPr>
              <w:sdtEndPr/>
              <w:sdtContent>
                <w:r w:rsidR="000A7B5C">
                  <w:rPr>
                    <w:rFonts w:ascii="MS Gothic" w:eastAsia="MS Gothic" w:hAnsi="MS Gothic" w:hint="eastAsia"/>
                    <w:b/>
                    <w:bCs/>
                  </w:rPr>
                  <w:t>☐</w:t>
                </w:r>
              </w:sdtContent>
            </w:sdt>
            <w:r w:rsidR="000A7B5C">
              <w:rPr>
                <w:b/>
                <w:bCs/>
              </w:rPr>
              <w:t xml:space="preserve"> Yes, with modifications</w:t>
            </w:r>
          </w:p>
          <w:p w14:paraId="7198ACD4" w14:textId="77777777" w:rsidR="000A7B5C" w:rsidRDefault="00AC5A64" w:rsidP="00CC76E6">
            <w:pPr>
              <w:rPr>
                <w:b/>
                <w:bCs/>
              </w:rPr>
            </w:pPr>
            <w:sdt>
              <w:sdtPr>
                <w:rPr>
                  <w:b/>
                  <w:bCs/>
                </w:rPr>
                <w:id w:val="-1480759937"/>
                <w14:checkbox>
                  <w14:checked w14:val="0"/>
                  <w14:checkedState w14:val="2612" w14:font="MS Gothic"/>
                  <w14:uncheckedState w14:val="2610" w14:font="MS Gothic"/>
                </w14:checkbox>
              </w:sdtPr>
              <w:sdtEndPr/>
              <w:sdtContent>
                <w:r w:rsidR="000A7B5C">
                  <w:rPr>
                    <w:rFonts w:ascii="MS Gothic" w:eastAsia="MS Gothic" w:hAnsi="MS Gothic" w:hint="eastAsia"/>
                    <w:b/>
                    <w:bCs/>
                  </w:rPr>
                  <w:t>☐</w:t>
                </w:r>
              </w:sdtContent>
            </w:sdt>
            <w:r w:rsidR="000A7B5C">
              <w:rPr>
                <w:b/>
                <w:bCs/>
              </w:rPr>
              <w:t xml:space="preserve"> No</w:t>
            </w:r>
          </w:p>
          <w:p w14:paraId="092B2FC3" w14:textId="77777777" w:rsidR="000A7B5C" w:rsidRPr="00522256" w:rsidRDefault="000A7B5C" w:rsidP="00CC76E6">
            <w:pPr>
              <w:rPr>
                <w:b/>
                <w:bCs/>
              </w:rPr>
            </w:pPr>
            <w:r>
              <w:rPr>
                <w:b/>
                <w:bCs/>
              </w:rPr>
              <w:t>Explain your approach to completing the deliverable(s) and related task(s) as described above:</w:t>
            </w:r>
          </w:p>
        </w:tc>
      </w:tr>
    </w:tbl>
    <w:p w14:paraId="5AA8790F" w14:textId="77777777" w:rsidR="000A7B5C" w:rsidRDefault="000A7B5C" w:rsidP="000A7B5C"/>
    <w:p w14:paraId="09B77927" w14:textId="77777777" w:rsidR="000A7B5C" w:rsidRPr="00D20780" w:rsidRDefault="007D069C" w:rsidP="000A7B5C">
      <w:pPr>
        <w:rPr>
          <w:shd w:val="clear" w:color="auto" w:fill="BFBFBF"/>
        </w:rPr>
      </w:pPr>
      <w:r>
        <w:rPr>
          <w:noProof/>
          <w:shd w:val="clear" w:color="auto" w:fill="BFBFBF"/>
        </w:rPr>
        <w:t>&lt;Response&gt;</w:t>
      </w:r>
    </w:p>
    <w:p w14:paraId="6C0BDFAE" w14:textId="77777777" w:rsidR="000A7B5C" w:rsidRPr="00601F5D" w:rsidRDefault="000A7B5C" w:rsidP="00601F5D"/>
    <w:p w14:paraId="51190E46" w14:textId="103A9AFD" w:rsidR="00A1663A" w:rsidRDefault="00A1663A" w:rsidP="00A1663A">
      <w:pPr>
        <w:pStyle w:val="Num-Heading3"/>
      </w:pPr>
      <w:bookmarkStart w:id="146" w:name="_Toc256000063"/>
      <w:bookmarkStart w:id="147" w:name="_Toc79862786"/>
      <w:r>
        <w:t>Prepare Production Readiness Report</w:t>
      </w:r>
      <w:bookmarkEnd w:id="146"/>
      <w:bookmarkEnd w:id="147"/>
    </w:p>
    <w:p w14:paraId="0867CEBC" w14:textId="55606117" w:rsidR="001C7BE5" w:rsidRDefault="00B2623D" w:rsidP="00925862">
      <w:r>
        <w:t xml:space="preserve">[Contractor] will develop, review, and finalize </w:t>
      </w:r>
      <w:r w:rsidR="003E40D5">
        <w:t xml:space="preserve">a </w:t>
      </w:r>
      <w:r w:rsidR="002D0F4D">
        <w:t>production</w:t>
      </w:r>
      <w:r w:rsidR="001C7BE5">
        <w:t xml:space="preserve"> </w:t>
      </w:r>
      <w:r w:rsidR="00B24A0A">
        <w:t>r</w:t>
      </w:r>
      <w:r w:rsidR="001C7BE5">
        <w:t xml:space="preserve">eadiness </w:t>
      </w:r>
      <w:r w:rsidR="00B24A0A">
        <w:t>f</w:t>
      </w:r>
      <w:r w:rsidR="001C7BE5">
        <w:t xml:space="preserve">ramework that will allow [Contractor] and the County to assess </w:t>
      </w:r>
      <w:r w:rsidR="00C539B2">
        <w:t>Go</w:t>
      </w:r>
      <w:r w:rsidR="001C7BE5">
        <w:t>-</w:t>
      </w:r>
      <w:r w:rsidR="00C539B2">
        <w:t>Live</w:t>
      </w:r>
      <w:r w:rsidR="001C7BE5">
        <w:t xml:space="preserve"> readiness from </w:t>
      </w:r>
      <w:r w:rsidR="006033D5">
        <w:t>operational,</w:t>
      </w:r>
      <w:r w:rsidR="001C7BE5">
        <w:t xml:space="preserve"> functional</w:t>
      </w:r>
      <w:r w:rsidR="002713A5">
        <w:t>,</w:t>
      </w:r>
      <w:r w:rsidR="001C7BE5">
        <w:t xml:space="preserve"> and technical perspective</w:t>
      </w:r>
      <w:r w:rsidR="00525A4A">
        <w:t>s</w:t>
      </w:r>
      <w:r w:rsidR="001C7BE5">
        <w:t xml:space="preserve"> including:</w:t>
      </w:r>
    </w:p>
    <w:p w14:paraId="4D089B6D" w14:textId="11FA8FCA" w:rsidR="001C7BE5" w:rsidRDefault="001C7BE5" w:rsidP="00925862">
      <w:pPr>
        <w:pStyle w:val="bullet1"/>
      </w:pPr>
      <w:r>
        <w:t>Functional readiness assessment framework including status of the System, plan for resolution of remaining issues, production support and scheduled downtime plans, and Help Desk status</w:t>
      </w:r>
    </w:p>
    <w:p w14:paraId="546AE4F7" w14:textId="1E76AE16" w:rsidR="001C7BE5" w:rsidRDefault="001C7BE5" w:rsidP="00925862">
      <w:pPr>
        <w:pStyle w:val="bullet1"/>
      </w:pPr>
      <w:r>
        <w:t>Technical readiness framework including guidelines to assess the County infrastructure, hosting infrastructure, plans and procedures for System backup/restore, security, and performance monitoring</w:t>
      </w:r>
    </w:p>
    <w:p w14:paraId="7FB5D187" w14:textId="77777777" w:rsidR="006F51B5" w:rsidRDefault="002D0F4D" w:rsidP="006F51B5">
      <w:r>
        <w:t>[Contractor] will assess production readiness against the approved framework and prepare a Production Readiness Report that documents any risks or issues that may affect successful deployment. [Contractor] will recommend mitigation or resolution plans to address identified risks or issues, respectively, and execute against the plans upon approval from the County.</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6F51B5" w14:paraId="3A4EAE88" w14:textId="77777777" w:rsidTr="0089538F">
        <w:tc>
          <w:tcPr>
            <w:tcW w:w="2880" w:type="dxa"/>
            <w:shd w:val="clear" w:color="auto" w:fill="FEF2CE" w:themeFill="accent6" w:themeFillTint="33"/>
            <w:vAlign w:val="center"/>
          </w:tcPr>
          <w:p w14:paraId="7D3424A5" w14:textId="77777777" w:rsidR="006F51B5" w:rsidRPr="00944A47" w:rsidRDefault="006F51B5" w:rsidP="00CC76E6">
            <w:pPr>
              <w:rPr>
                <w:rFonts w:asciiTheme="majorHAnsi" w:hAnsiTheme="majorHAnsi"/>
              </w:rPr>
            </w:pPr>
            <w:r w:rsidRPr="00944A47">
              <w:rPr>
                <w:rFonts w:asciiTheme="majorHAnsi" w:hAnsiTheme="majorHAnsi"/>
              </w:rPr>
              <w:t>Deliverable</w:t>
            </w:r>
          </w:p>
        </w:tc>
        <w:tc>
          <w:tcPr>
            <w:tcW w:w="6480" w:type="dxa"/>
            <w:vAlign w:val="center"/>
          </w:tcPr>
          <w:p w14:paraId="546ED0D7" w14:textId="2A0B797D" w:rsidR="006F51B5" w:rsidRDefault="006F51B5" w:rsidP="00CC76E6">
            <w:r>
              <w:t>I11.1.2 Production Readiness Report</w:t>
            </w:r>
          </w:p>
        </w:tc>
      </w:tr>
      <w:tr w:rsidR="006F51B5" w14:paraId="64C61777" w14:textId="77777777" w:rsidTr="0089538F">
        <w:tc>
          <w:tcPr>
            <w:tcW w:w="2880" w:type="dxa"/>
            <w:shd w:val="clear" w:color="auto" w:fill="FEF2CE" w:themeFill="accent6" w:themeFillTint="33"/>
            <w:vAlign w:val="center"/>
          </w:tcPr>
          <w:p w14:paraId="778A7CDB" w14:textId="77777777" w:rsidR="006F51B5" w:rsidRPr="00944A47" w:rsidRDefault="006F51B5" w:rsidP="00CC76E6">
            <w:pPr>
              <w:rPr>
                <w:rFonts w:asciiTheme="majorHAnsi" w:hAnsiTheme="majorHAnsi"/>
              </w:rPr>
            </w:pPr>
            <w:r w:rsidRPr="00944A47">
              <w:rPr>
                <w:rFonts w:asciiTheme="majorHAnsi" w:hAnsiTheme="majorHAnsi"/>
              </w:rPr>
              <w:t>Delivery Frequency</w:t>
            </w:r>
          </w:p>
        </w:tc>
        <w:tc>
          <w:tcPr>
            <w:tcW w:w="6480" w:type="dxa"/>
            <w:vAlign w:val="center"/>
          </w:tcPr>
          <w:p w14:paraId="16E4DB84" w14:textId="77777777" w:rsidR="006F51B5" w:rsidRDefault="006F51B5" w:rsidP="00CC76E6">
            <w:r>
              <w:t>Once per deployment (if phased implementation)</w:t>
            </w:r>
          </w:p>
        </w:tc>
      </w:tr>
    </w:tbl>
    <w:p w14:paraId="1E7F1922" w14:textId="77777777" w:rsidR="006F51B5" w:rsidRDefault="006F51B5" w:rsidP="006F51B5"/>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6F51B5" w14:paraId="68C6546D"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CF3EC38" w14:textId="7059F5C9" w:rsidR="006F51B5" w:rsidRPr="00522256" w:rsidRDefault="006F51B5" w:rsidP="00CC76E6">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I11.1.2 Production Readiness Report</w:t>
            </w:r>
          </w:p>
          <w:p w14:paraId="04B9E309" w14:textId="77777777" w:rsidR="006F51B5" w:rsidRDefault="006F51B5" w:rsidP="00CC76E6">
            <w:pPr>
              <w:rPr>
                <w:b/>
                <w:bCs/>
              </w:rPr>
            </w:pPr>
            <w:r>
              <w:rPr>
                <w:b/>
                <w:bCs/>
              </w:rPr>
              <w:t>Will the Proposer complete the deliverable(s) and related task(s) as described above?</w:t>
            </w:r>
          </w:p>
          <w:p w14:paraId="6A4776B5" w14:textId="77777777" w:rsidR="006F51B5" w:rsidRDefault="00AC5A64" w:rsidP="00CC76E6">
            <w:pPr>
              <w:rPr>
                <w:b/>
                <w:bCs/>
              </w:rPr>
            </w:pPr>
            <w:sdt>
              <w:sdtPr>
                <w:rPr>
                  <w:b/>
                  <w:bCs/>
                </w:rPr>
                <w:id w:val="-1830435550"/>
                <w14:checkbox>
                  <w14:checked w14:val="0"/>
                  <w14:checkedState w14:val="2612" w14:font="MS Gothic"/>
                  <w14:uncheckedState w14:val="2610" w14:font="MS Gothic"/>
                </w14:checkbox>
              </w:sdtPr>
              <w:sdtEndPr/>
              <w:sdtContent>
                <w:r w:rsidR="006F51B5">
                  <w:rPr>
                    <w:rFonts w:ascii="MS Gothic" w:eastAsia="MS Gothic" w:hAnsi="MS Gothic" w:hint="eastAsia"/>
                    <w:b/>
                    <w:bCs/>
                  </w:rPr>
                  <w:t>☐</w:t>
                </w:r>
              </w:sdtContent>
            </w:sdt>
            <w:r w:rsidR="006F51B5">
              <w:rPr>
                <w:b/>
                <w:bCs/>
              </w:rPr>
              <w:t xml:space="preserve"> Yes</w:t>
            </w:r>
          </w:p>
          <w:p w14:paraId="52A1DE8F" w14:textId="77777777" w:rsidR="006F51B5" w:rsidRDefault="00AC5A64" w:rsidP="00CC76E6">
            <w:pPr>
              <w:rPr>
                <w:b/>
                <w:bCs/>
              </w:rPr>
            </w:pPr>
            <w:sdt>
              <w:sdtPr>
                <w:rPr>
                  <w:b/>
                  <w:bCs/>
                </w:rPr>
                <w:id w:val="346528163"/>
                <w14:checkbox>
                  <w14:checked w14:val="0"/>
                  <w14:checkedState w14:val="2612" w14:font="MS Gothic"/>
                  <w14:uncheckedState w14:val="2610" w14:font="MS Gothic"/>
                </w14:checkbox>
              </w:sdtPr>
              <w:sdtEndPr/>
              <w:sdtContent>
                <w:r w:rsidR="006F51B5">
                  <w:rPr>
                    <w:rFonts w:ascii="MS Gothic" w:eastAsia="MS Gothic" w:hAnsi="MS Gothic" w:hint="eastAsia"/>
                    <w:b/>
                    <w:bCs/>
                  </w:rPr>
                  <w:t>☐</w:t>
                </w:r>
              </w:sdtContent>
            </w:sdt>
            <w:r w:rsidR="006F51B5">
              <w:rPr>
                <w:b/>
                <w:bCs/>
              </w:rPr>
              <w:t xml:space="preserve"> Yes, with modifications</w:t>
            </w:r>
          </w:p>
          <w:p w14:paraId="26E407DD" w14:textId="77777777" w:rsidR="006F51B5" w:rsidRDefault="00AC5A64" w:rsidP="00CC76E6">
            <w:pPr>
              <w:rPr>
                <w:b/>
                <w:bCs/>
              </w:rPr>
            </w:pPr>
            <w:sdt>
              <w:sdtPr>
                <w:rPr>
                  <w:b/>
                  <w:bCs/>
                </w:rPr>
                <w:id w:val="1927304240"/>
                <w14:checkbox>
                  <w14:checked w14:val="0"/>
                  <w14:checkedState w14:val="2612" w14:font="MS Gothic"/>
                  <w14:uncheckedState w14:val="2610" w14:font="MS Gothic"/>
                </w14:checkbox>
              </w:sdtPr>
              <w:sdtEndPr/>
              <w:sdtContent>
                <w:r w:rsidR="006F51B5">
                  <w:rPr>
                    <w:rFonts w:ascii="MS Gothic" w:eastAsia="MS Gothic" w:hAnsi="MS Gothic" w:hint="eastAsia"/>
                    <w:b/>
                    <w:bCs/>
                  </w:rPr>
                  <w:t>☐</w:t>
                </w:r>
              </w:sdtContent>
            </w:sdt>
            <w:r w:rsidR="006F51B5">
              <w:rPr>
                <w:b/>
                <w:bCs/>
              </w:rPr>
              <w:t xml:space="preserve"> No</w:t>
            </w:r>
          </w:p>
          <w:p w14:paraId="150E830D" w14:textId="77777777" w:rsidR="006F51B5" w:rsidRPr="00522256" w:rsidRDefault="006F51B5" w:rsidP="00CC76E6">
            <w:pPr>
              <w:rPr>
                <w:b/>
                <w:bCs/>
              </w:rPr>
            </w:pPr>
            <w:r>
              <w:rPr>
                <w:b/>
                <w:bCs/>
              </w:rPr>
              <w:t>Explain your approach to completing the deliverable(s) and related task(s) as described above:</w:t>
            </w:r>
          </w:p>
        </w:tc>
      </w:tr>
    </w:tbl>
    <w:p w14:paraId="1BA1B71C" w14:textId="77777777" w:rsidR="006F51B5" w:rsidRDefault="006F51B5" w:rsidP="006F51B5"/>
    <w:p w14:paraId="5EAF8FC7" w14:textId="77777777" w:rsidR="006F51B5" w:rsidRPr="00D20780" w:rsidRDefault="007D069C" w:rsidP="006F51B5">
      <w:pPr>
        <w:rPr>
          <w:shd w:val="clear" w:color="auto" w:fill="BFBFBF"/>
        </w:rPr>
      </w:pPr>
      <w:r>
        <w:rPr>
          <w:noProof/>
          <w:shd w:val="clear" w:color="auto" w:fill="BFBFBF"/>
        </w:rPr>
        <w:t>&lt;Response&gt;</w:t>
      </w:r>
    </w:p>
    <w:p w14:paraId="2F523406" w14:textId="61A60E8D" w:rsidR="00C670B2" w:rsidRDefault="00C670B2" w:rsidP="00C670B2">
      <w:pPr>
        <w:pStyle w:val="Num-Heading2"/>
      </w:pPr>
      <w:bookmarkStart w:id="148" w:name="_Toc256000064"/>
      <w:bookmarkStart w:id="149" w:name="_Toc79862787"/>
      <w:r>
        <w:t>Develop the Disaster Recovery Plan</w:t>
      </w:r>
      <w:bookmarkEnd w:id="148"/>
      <w:bookmarkEnd w:id="149"/>
    </w:p>
    <w:p w14:paraId="774C95E4" w14:textId="3A892166" w:rsidR="00F44151" w:rsidRDefault="00C670B2" w:rsidP="00C670B2">
      <w:r>
        <w:t xml:space="preserve">[Contractor] will develop and provide a Disaster Recovery Plan and related services, including System and software backups as well as backups of County data for the System. </w:t>
      </w:r>
    </w:p>
    <w:p w14:paraId="5B642446" w14:textId="39D3084B" w:rsidR="00F44151" w:rsidRDefault="00C670B2" w:rsidP="00C670B2">
      <w:r>
        <w:t xml:space="preserve">[Contractor] will provide all services related to issues pertaining to disaster recovery. The range of services covers the spectrum from partial loss of function or data for a brief amount of time to a “worst-case” scenario in which a man-made or natural disaster or IT failure may result in the loss of the entire System. </w:t>
      </w:r>
    </w:p>
    <w:p w14:paraId="58055432" w14:textId="1382747E" w:rsidR="00F44151" w:rsidRDefault="007B2287" w:rsidP="00C670B2">
      <w:r w:rsidRPr="00BC7F4F">
        <w:t xml:space="preserve">In collaboration with the County, </w:t>
      </w:r>
      <w:r w:rsidR="00C670B2" w:rsidRPr="00BC7F4F">
        <w:t xml:space="preserve">[Contractor] will categorize System disruptions by the severity of the event. </w:t>
      </w:r>
      <w:r w:rsidR="00BC7F4F" w:rsidRPr="00BC7F4F">
        <w:t xml:space="preserve">The </w:t>
      </w:r>
      <w:r w:rsidR="00F44151" w:rsidRPr="00BC7F4F">
        <w:t>Hosting</w:t>
      </w:r>
      <w:r w:rsidR="00975B33" w:rsidRPr="00BC7F4F">
        <w:t xml:space="preserve"> (On-Prem or Cloud)</w:t>
      </w:r>
      <w:r w:rsidR="00F44151" w:rsidRPr="00BC7F4F">
        <w:t xml:space="preserve"> Statement of Work</w:t>
      </w:r>
      <w:r w:rsidR="00BC7F4F">
        <w:t xml:space="preserve"> (</w:t>
      </w:r>
      <w:r w:rsidR="00BC7F4F" w:rsidRPr="00BC7F4F">
        <w:rPr>
          <w:u w:val="single"/>
        </w:rPr>
        <w:t>Section K.2</w:t>
      </w:r>
      <w:r w:rsidR="00BC7F4F">
        <w:t xml:space="preserve"> of the Technical Response)</w:t>
      </w:r>
      <w:r w:rsidR="00F44151">
        <w:t xml:space="preserve"> captures the severity levels </w:t>
      </w:r>
      <w:r w:rsidR="00F07D4F">
        <w:t xml:space="preserve">with expected incident response and resolution times. These expectations are meant to drive the </w:t>
      </w:r>
      <w:r w:rsidR="00BA1DC2">
        <w:t>S</w:t>
      </w:r>
      <w:r w:rsidR="00F07D4F">
        <w:t>ystem architecture</w:t>
      </w:r>
      <w:r w:rsidR="009C7610">
        <w:t>, resiliency</w:t>
      </w:r>
      <w:r w:rsidR="001028A2">
        <w:t>,</w:t>
      </w:r>
      <w:r w:rsidR="00F07D4F">
        <w:t xml:space="preserve"> and disaster recovery capabilities to meet the desired </w:t>
      </w:r>
      <w:r w:rsidR="00BA1DC2">
        <w:t>S</w:t>
      </w:r>
      <w:r w:rsidR="00F07D4F">
        <w:t xml:space="preserve">ystem availability levels. </w:t>
      </w:r>
    </w:p>
    <w:p w14:paraId="14A02CC2" w14:textId="6FF1EE99" w:rsidR="00F07D4F" w:rsidRDefault="00C670B2" w:rsidP="00C670B2">
      <w:r>
        <w:t xml:space="preserve">[Contractor] will develop the Disaster Recovery Plan, which will serve as the master plan when responding to System outages, ensuring continuity of business operations, and recovering from a disaster. </w:t>
      </w:r>
    </w:p>
    <w:p w14:paraId="732B70FD" w14:textId="1A930128" w:rsidR="00C670B2" w:rsidRDefault="00C670B2" w:rsidP="00C670B2">
      <w:r>
        <w:t>[Contractor] will ensure key Project resources, both of from [Contractor] and the County, are trained in recovery procedures.</w:t>
      </w:r>
    </w:p>
    <w:p w14:paraId="649A873B" w14:textId="2F5B5D1E" w:rsidR="00C670B2" w:rsidRDefault="00C670B2" w:rsidP="00C670B2">
      <w:r>
        <w:t>The Disaster Recovery Plan will include, at minimum, the following elements:</w:t>
      </w:r>
    </w:p>
    <w:p w14:paraId="1742BCE0" w14:textId="7E0CC20B" w:rsidR="00C670B2" w:rsidRDefault="00C670B2" w:rsidP="00C670B2">
      <w:pPr>
        <w:pStyle w:val="bullet1"/>
      </w:pPr>
      <w:r>
        <w:t xml:space="preserve">Overview of the technical infrastructure </w:t>
      </w:r>
      <w:r w:rsidR="00F07D4F">
        <w:t xml:space="preserve">to achieve the expected levels of availability. The County anticipates a combination of a </w:t>
      </w:r>
      <w:r w:rsidR="00F4662E">
        <w:t>H</w:t>
      </w:r>
      <w:r w:rsidR="00F07D4F">
        <w:t xml:space="preserve">igh </w:t>
      </w:r>
      <w:r w:rsidR="00F4662E">
        <w:t>A</w:t>
      </w:r>
      <w:r w:rsidR="00F07D4F">
        <w:t xml:space="preserve">vailability (HA) configuration on the primary site, with failover capabilities to a </w:t>
      </w:r>
      <w:r w:rsidR="002D0A78">
        <w:t xml:space="preserve">secondary site, within the </w:t>
      </w:r>
      <w:r w:rsidR="002D0A78" w:rsidRPr="00BC7F4F">
        <w:t xml:space="preserve">Recovery Time Objective (RTO) and Recovery Point Objectives documented in </w:t>
      </w:r>
      <w:r w:rsidR="00BC7F4F" w:rsidRPr="00BC7F4F">
        <w:t>the</w:t>
      </w:r>
      <w:r w:rsidR="002D0A78" w:rsidRPr="00BC7F4F">
        <w:t xml:space="preserve"> Hosting</w:t>
      </w:r>
      <w:r w:rsidR="00975B33" w:rsidRPr="00BC7F4F">
        <w:t xml:space="preserve"> (On-Prem or Cloud)</w:t>
      </w:r>
      <w:r w:rsidR="002D0A78" w:rsidRPr="00BC7F4F">
        <w:t xml:space="preserve"> </w:t>
      </w:r>
      <w:r w:rsidR="00BA1DC2" w:rsidRPr="00BC7F4F">
        <w:t>Requirements Matrix</w:t>
      </w:r>
      <w:r w:rsidR="00BC7F4F" w:rsidRPr="00BC7F4F">
        <w:t xml:space="preserve"> (Section K.1 of the Technical Response).</w:t>
      </w:r>
    </w:p>
    <w:p w14:paraId="76549A10" w14:textId="5FE1BE0E" w:rsidR="00C670B2" w:rsidRDefault="00C670B2" w:rsidP="00C670B2">
      <w:pPr>
        <w:pStyle w:val="bullet1"/>
      </w:pPr>
      <w:r>
        <w:t>Business impact analysis of the System functionality and the County data for the System that identifies and prioritizes the critical systems and components</w:t>
      </w:r>
    </w:p>
    <w:p w14:paraId="72450609" w14:textId="5B103859" w:rsidR="00F07D4F" w:rsidRDefault="00F07D4F" w:rsidP="00C670B2">
      <w:pPr>
        <w:pStyle w:val="bullet1"/>
      </w:pPr>
      <w:r>
        <w:t xml:space="preserve">Data replication procedures from the primary site to a failover site to replace the primary site in case of a catastrophic failure </w:t>
      </w:r>
    </w:p>
    <w:p w14:paraId="26A75CF6" w14:textId="7273E418" w:rsidR="00C670B2" w:rsidRDefault="00C670B2" w:rsidP="00C670B2">
      <w:pPr>
        <w:pStyle w:val="bullet1"/>
      </w:pPr>
      <w:r>
        <w:t>Data backup/recovery procedures for backing up, retrieving, and restoring exact copies of the most current County data, including non-baseline configurations</w:t>
      </w:r>
      <w:r w:rsidR="002D0A78">
        <w:t xml:space="preserve"> for all components of the </w:t>
      </w:r>
      <w:r w:rsidR="00BA1DC2">
        <w:t>System</w:t>
      </w:r>
      <w:r w:rsidR="002D0A78">
        <w:t xml:space="preserve"> and </w:t>
      </w:r>
      <w:r w:rsidR="00BA1DC2">
        <w:t>i</w:t>
      </w:r>
      <w:r w:rsidR="002D0A78">
        <w:t>ntegration components</w:t>
      </w:r>
    </w:p>
    <w:p w14:paraId="7DA61AA9" w14:textId="77777777" w:rsidR="00C670B2" w:rsidRDefault="00C670B2" w:rsidP="00C670B2">
      <w:pPr>
        <w:pStyle w:val="bulletindent1"/>
        <w:numPr>
          <w:ilvl w:val="2"/>
          <w:numId w:val="22"/>
        </w:numPr>
      </w:pPr>
      <w:r>
        <w:lastRenderedPageBreak/>
        <w:t>Includes procedures to ensure the physical safety of media upon which the System and County data for the System is backed up</w:t>
      </w:r>
    </w:p>
    <w:p w14:paraId="6859C8AB" w14:textId="77777777" w:rsidR="00C670B2" w:rsidRDefault="00C670B2" w:rsidP="00C670B2">
      <w:pPr>
        <w:pStyle w:val="bulletindent1"/>
        <w:numPr>
          <w:ilvl w:val="2"/>
          <w:numId w:val="22"/>
        </w:numPr>
      </w:pPr>
      <w:r>
        <w:t>Includes approach to secure storage of all backup media, both on-site and off-site, and proposed response time for recovery of the media from off-site storage</w:t>
      </w:r>
    </w:p>
    <w:p w14:paraId="57742AF3" w14:textId="77777777" w:rsidR="00C670B2" w:rsidRDefault="00C670B2" w:rsidP="00C670B2">
      <w:pPr>
        <w:pStyle w:val="bullet1"/>
      </w:pPr>
      <w:r>
        <w:t>System backup/recovery procedures for backing up, retrieving, and restoring the System</w:t>
      </w:r>
    </w:p>
    <w:p w14:paraId="1EA09C86" w14:textId="77777777" w:rsidR="00C670B2" w:rsidRDefault="00C670B2" w:rsidP="00C670B2">
      <w:pPr>
        <w:pStyle w:val="bulletindent1"/>
        <w:numPr>
          <w:ilvl w:val="2"/>
          <w:numId w:val="22"/>
        </w:numPr>
      </w:pPr>
      <w:r>
        <w:t>Includes approach for the backup and recovery of the System, both on-site and off-site, including the proposed response time for recovery</w:t>
      </w:r>
    </w:p>
    <w:p w14:paraId="12A177E8" w14:textId="77777777" w:rsidR="00C670B2" w:rsidRDefault="00C670B2" w:rsidP="00C670B2">
      <w:pPr>
        <w:pStyle w:val="bullet1"/>
      </w:pPr>
      <w:r>
        <w:t>Emergency mode of operations that provides the procedures to enable business continuity, protect the security of electronic information during and immediately after an emergency, and recover from the emergency mode of operation with minimal impact on end users</w:t>
      </w:r>
    </w:p>
    <w:p w14:paraId="5781ADBC" w14:textId="77777777" w:rsidR="00C670B2" w:rsidRDefault="00C670B2" w:rsidP="00C670B2">
      <w:pPr>
        <w:pStyle w:val="bullet1"/>
      </w:pPr>
      <w:r>
        <w:t>Command and control processes and procedures that delineate specific roles and responsibilities, communication, and actions that [Contractor]’s staff will follow in an emergency</w:t>
      </w:r>
    </w:p>
    <w:p w14:paraId="24F2F6D1" w14:textId="77777777" w:rsidR="00C670B2" w:rsidRDefault="00C670B2" w:rsidP="00C670B2">
      <w:pPr>
        <w:pStyle w:val="bulletindent1"/>
        <w:numPr>
          <w:ilvl w:val="2"/>
          <w:numId w:val="22"/>
        </w:numPr>
      </w:pPr>
      <w:r>
        <w:t>Includes escalation plans that specify the necessary points of contact and decision-making authority at the County</w:t>
      </w:r>
    </w:p>
    <w:p w14:paraId="17F36A86" w14:textId="7D64655B" w:rsidR="00C670B2" w:rsidRDefault="00C670B2" w:rsidP="00C670B2">
      <w:pPr>
        <w:pStyle w:val="bullet1"/>
      </w:pPr>
      <w:r>
        <w:t>Procedures for performing disaster recovery testing during Implementation</w:t>
      </w:r>
      <w:r w:rsidR="002D0A78">
        <w:t xml:space="preserve"> and post-implementation when implementing major changes, and at least every six </w:t>
      </w:r>
      <w:r w:rsidR="00F4662E">
        <w:t xml:space="preserve">(6) </w:t>
      </w:r>
      <w:r w:rsidR="002D0A78">
        <w:t>months</w:t>
      </w:r>
    </w:p>
    <w:p w14:paraId="704A4BCD" w14:textId="77777777" w:rsidR="00C670B2" w:rsidRDefault="00C670B2" w:rsidP="00C670B2">
      <w:pPr>
        <w:pStyle w:val="bulletindent1"/>
        <w:numPr>
          <w:ilvl w:val="2"/>
          <w:numId w:val="22"/>
        </w:numPr>
      </w:pPr>
      <w:r>
        <w:t>Each test will continue until all test results are approved by the County</w:t>
      </w:r>
    </w:p>
    <w:p w14:paraId="6D4AEF5B" w14:textId="77777777" w:rsidR="00C670B2" w:rsidRDefault="00C670B2" w:rsidP="00C670B2">
      <w:pPr>
        <w:pStyle w:val="bulletindent1"/>
        <w:numPr>
          <w:ilvl w:val="2"/>
          <w:numId w:val="22"/>
        </w:numPr>
      </w:pPr>
      <w:r>
        <w:t>In addition to the testing during Implementation, the disaster recovery / business continuity testing will be conducted annually. Each test will include:</w:t>
      </w:r>
    </w:p>
    <w:p w14:paraId="6ECD67DF" w14:textId="77777777" w:rsidR="00C670B2" w:rsidRDefault="00C670B2" w:rsidP="00C670B2">
      <w:pPr>
        <w:pStyle w:val="bullet3"/>
      </w:pPr>
      <w:r>
        <w:t>Automated switch-over to the backup site to meet performance requirements under full load in the hosted environment for Production Use</w:t>
      </w:r>
    </w:p>
    <w:p w14:paraId="5916D2EA" w14:textId="77777777" w:rsidR="00C670B2" w:rsidRDefault="00C670B2" w:rsidP="00C670B2">
      <w:pPr>
        <w:pStyle w:val="bullet3"/>
      </w:pPr>
      <w:r>
        <w:t>Interfaces or integrations to all external systems</w:t>
      </w:r>
    </w:p>
    <w:p w14:paraId="5BA6536B" w14:textId="77777777" w:rsidR="00C670B2" w:rsidRDefault="00C670B2" w:rsidP="00C670B2">
      <w:pPr>
        <w:pStyle w:val="bullet3"/>
      </w:pPr>
      <w:r>
        <w:t>Test results reports</w:t>
      </w:r>
    </w:p>
    <w:p w14:paraId="16DB05BE" w14:textId="77777777" w:rsidR="00C670B2" w:rsidRDefault="00C670B2" w:rsidP="00C670B2">
      <w:pPr>
        <w:pStyle w:val="bullet3"/>
      </w:pPr>
      <w:r>
        <w:t>Updates to the Disaster Recovery / Business Continuity Plan</w:t>
      </w:r>
    </w:p>
    <w:p w14:paraId="6B7803A4" w14:textId="77777777" w:rsidR="00C670B2" w:rsidRDefault="00C670B2" w:rsidP="00C670B2">
      <w:pPr>
        <w:pStyle w:val="bullet1"/>
      </w:pPr>
      <w:r>
        <w:t>Procedures for replacing data center facilities, if required by the nature of the disaster or emergency</w:t>
      </w:r>
    </w:p>
    <w:p w14:paraId="76309E90" w14:textId="0F915E28" w:rsidR="00C670B2" w:rsidRDefault="00C670B2" w:rsidP="00C670B2">
      <w:pPr>
        <w:pStyle w:val="bullet1"/>
      </w:pPr>
      <w:r>
        <w:t>Exercise logs that document the calendar day(s) when the Disaster Recovery Plan is tested, the nature of the test(s), problems identified during each test, and corrective actions to be taken</w:t>
      </w:r>
    </w:p>
    <w:p w14:paraId="42400169" w14:textId="56D5CF04" w:rsidR="00C670B2" w:rsidRDefault="00C670B2" w:rsidP="00C670B2">
      <w:pPr>
        <w:pStyle w:val="bullet1"/>
      </w:pPr>
      <w:r>
        <w:t>Revision history that documents any changes made to the Disaster Recovery Plan, including the date and details of the changes as well as the persons responsible for initiating and approving the changes</w:t>
      </w:r>
    </w:p>
    <w:p w14:paraId="2C82DFCE" w14:textId="01415B57" w:rsidR="00C670B2" w:rsidRDefault="00C670B2" w:rsidP="00C670B2">
      <w:r>
        <w:t xml:space="preserve">[Contractor] will verify that all </w:t>
      </w:r>
      <w:r w:rsidR="002D0A78">
        <w:t xml:space="preserve">data replications and </w:t>
      </w:r>
      <w:r>
        <w:t>backups are complete, accurate, and functional.</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C670B2" w:rsidRPr="00DD45FE" w14:paraId="4BF4A69D" w14:textId="77777777" w:rsidTr="0089538F">
        <w:tc>
          <w:tcPr>
            <w:tcW w:w="2880" w:type="dxa"/>
            <w:shd w:val="clear" w:color="auto" w:fill="FEF2CE" w:themeFill="accent6" w:themeFillTint="33"/>
            <w:vAlign w:val="center"/>
          </w:tcPr>
          <w:p w14:paraId="33D0A054" w14:textId="77777777" w:rsidR="00C670B2" w:rsidRPr="00944A47" w:rsidRDefault="00C670B2" w:rsidP="00435C17">
            <w:pPr>
              <w:rPr>
                <w:rFonts w:asciiTheme="majorHAnsi" w:hAnsiTheme="majorHAnsi"/>
              </w:rPr>
            </w:pPr>
            <w:r w:rsidRPr="00944A47">
              <w:rPr>
                <w:rFonts w:asciiTheme="majorHAnsi" w:hAnsiTheme="majorHAnsi"/>
              </w:rPr>
              <w:t>Deliverable</w:t>
            </w:r>
          </w:p>
        </w:tc>
        <w:tc>
          <w:tcPr>
            <w:tcW w:w="6480" w:type="dxa"/>
            <w:vAlign w:val="center"/>
          </w:tcPr>
          <w:p w14:paraId="65A37CB9" w14:textId="6373A5EA" w:rsidR="00C670B2" w:rsidRPr="00DD45FE" w:rsidRDefault="00C670B2" w:rsidP="00435C17">
            <w:r>
              <w:t>I11.2 Disaster Recovery Plan</w:t>
            </w:r>
          </w:p>
        </w:tc>
      </w:tr>
      <w:tr w:rsidR="00C670B2" w14:paraId="62355B50" w14:textId="77777777" w:rsidTr="0089538F">
        <w:tc>
          <w:tcPr>
            <w:tcW w:w="2880" w:type="dxa"/>
            <w:shd w:val="clear" w:color="auto" w:fill="FEF2CE" w:themeFill="accent6" w:themeFillTint="33"/>
            <w:vAlign w:val="center"/>
          </w:tcPr>
          <w:p w14:paraId="03A8B3F9" w14:textId="77777777" w:rsidR="00C670B2" w:rsidRPr="00944A47" w:rsidRDefault="00C670B2" w:rsidP="00435C17">
            <w:pPr>
              <w:rPr>
                <w:rFonts w:asciiTheme="majorHAnsi" w:hAnsiTheme="majorHAnsi"/>
              </w:rPr>
            </w:pPr>
            <w:r w:rsidRPr="00944A47">
              <w:rPr>
                <w:rFonts w:asciiTheme="majorHAnsi" w:hAnsiTheme="majorHAnsi"/>
              </w:rPr>
              <w:t>Delivery Frequency</w:t>
            </w:r>
          </w:p>
        </w:tc>
        <w:tc>
          <w:tcPr>
            <w:tcW w:w="6480" w:type="dxa"/>
            <w:vAlign w:val="center"/>
          </w:tcPr>
          <w:p w14:paraId="7A0D1040" w14:textId="384287FC" w:rsidR="00C670B2" w:rsidRDefault="00C670B2" w:rsidP="00435C17">
            <w:r>
              <w:t>I11.2 Once, and updated as needed</w:t>
            </w:r>
          </w:p>
        </w:tc>
      </w:tr>
    </w:tbl>
    <w:p w14:paraId="33FCF3D7" w14:textId="77777777" w:rsidR="00C670B2" w:rsidRDefault="00C670B2" w:rsidP="00C670B2"/>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C670B2" w14:paraId="2484F60E"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A23488A" w14:textId="66B0FD90" w:rsidR="00C670B2" w:rsidRPr="00522256" w:rsidRDefault="00C670B2" w:rsidP="00435C17">
            <w:pPr>
              <w:rPr>
                <w:b/>
                <w:bCs/>
                <w:color w:val="003A7F" w:themeColor="text2" w:themeTint="E6"/>
              </w:rPr>
            </w:pPr>
            <w:r w:rsidRPr="00522256">
              <w:rPr>
                <w:b/>
                <w:bCs/>
                <w:color w:val="003A7F" w:themeColor="text2" w:themeTint="E6"/>
              </w:rPr>
              <w:lastRenderedPageBreak/>
              <w:t xml:space="preserve">PROPOSER RESPONSE TO: Deliverable </w:t>
            </w:r>
            <w:r>
              <w:rPr>
                <w:b/>
                <w:bCs/>
                <w:color w:val="003A7F" w:themeColor="text2" w:themeTint="E6"/>
              </w:rPr>
              <w:t>I11.2 Disaster Recovery Plan</w:t>
            </w:r>
          </w:p>
          <w:p w14:paraId="06A289E9" w14:textId="77777777" w:rsidR="00C670B2" w:rsidRDefault="00C670B2" w:rsidP="00435C17">
            <w:pPr>
              <w:rPr>
                <w:b/>
                <w:bCs/>
              </w:rPr>
            </w:pPr>
            <w:r>
              <w:rPr>
                <w:b/>
                <w:bCs/>
              </w:rPr>
              <w:t>Will the Proposer complete the deliverable(s) and related task(s) as described above?</w:t>
            </w:r>
          </w:p>
          <w:p w14:paraId="249176D4" w14:textId="77777777" w:rsidR="00C670B2" w:rsidRDefault="00AC5A64" w:rsidP="00435C17">
            <w:pPr>
              <w:rPr>
                <w:b/>
                <w:bCs/>
              </w:rPr>
            </w:pPr>
            <w:sdt>
              <w:sdtPr>
                <w:rPr>
                  <w:b/>
                  <w:bCs/>
                </w:rPr>
                <w:id w:val="1156189392"/>
                <w14:checkbox>
                  <w14:checked w14:val="0"/>
                  <w14:checkedState w14:val="2612" w14:font="MS Gothic"/>
                  <w14:uncheckedState w14:val="2610" w14:font="MS Gothic"/>
                </w14:checkbox>
              </w:sdtPr>
              <w:sdtEndPr/>
              <w:sdtContent>
                <w:r w:rsidR="00C670B2">
                  <w:rPr>
                    <w:rFonts w:ascii="MS Gothic" w:eastAsia="MS Gothic" w:hAnsi="MS Gothic" w:hint="eastAsia"/>
                    <w:b/>
                    <w:bCs/>
                  </w:rPr>
                  <w:t>☐</w:t>
                </w:r>
              </w:sdtContent>
            </w:sdt>
            <w:r w:rsidR="00C670B2">
              <w:rPr>
                <w:b/>
                <w:bCs/>
              </w:rPr>
              <w:t xml:space="preserve"> Yes</w:t>
            </w:r>
          </w:p>
          <w:p w14:paraId="7B886BEB" w14:textId="77777777" w:rsidR="00C670B2" w:rsidRDefault="00AC5A64" w:rsidP="00435C17">
            <w:pPr>
              <w:rPr>
                <w:b/>
                <w:bCs/>
              </w:rPr>
            </w:pPr>
            <w:sdt>
              <w:sdtPr>
                <w:rPr>
                  <w:b/>
                  <w:bCs/>
                </w:rPr>
                <w:id w:val="-690530397"/>
                <w14:checkbox>
                  <w14:checked w14:val="0"/>
                  <w14:checkedState w14:val="2612" w14:font="MS Gothic"/>
                  <w14:uncheckedState w14:val="2610" w14:font="MS Gothic"/>
                </w14:checkbox>
              </w:sdtPr>
              <w:sdtEndPr/>
              <w:sdtContent>
                <w:r w:rsidR="00C670B2">
                  <w:rPr>
                    <w:rFonts w:ascii="MS Gothic" w:eastAsia="MS Gothic" w:hAnsi="MS Gothic" w:hint="eastAsia"/>
                    <w:b/>
                    <w:bCs/>
                  </w:rPr>
                  <w:t>☐</w:t>
                </w:r>
              </w:sdtContent>
            </w:sdt>
            <w:r w:rsidR="00C670B2">
              <w:rPr>
                <w:b/>
                <w:bCs/>
              </w:rPr>
              <w:t xml:space="preserve"> Yes, with modifications</w:t>
            </w:r>
          </w:p>
          <w:p w14:paraId="3BA10C75" w14:textId="77777777" w:rsidR="00C670B2" w:rsidRDefault="00AC5A64" w:rsidP="00435C17">
            <w:pPr>
              <w:rPr>
                <w:b/>
                <w:bCs/>
              </w:rPr>
            </w:pPr>
            <w:sdt>
              <w:sdtPr>
                <w:rPr>
                  <w:b/>
                  <w:bCs/>
                </w:rPr>
                <w:id w:val="1516506751"/>
                <w14:checkbox>
                  <w14:checked w14:val="0"/>
                  <w14:checkedState w14:val="2612" w14:font="MS Gothic"/>
                  <w14:uncheckedState w14:val="2610" w14:font="MS Gothic"/>
                </w14:checkbox>
              </w:sdtPr>
              <w:sdtEndPr/>
              <w:sdtContent>
                <w:r w:rsidR="00C670B2">
                  <w:rPr>
                    <w:rFonts w:ascii="MS Gothic" w:eastAsia="MS Gothic" w:hAnsi="MS Gothic" w:hint="eastAsia"/>
                    <w:b/>
                    <w:bCs/>
                  </w:rPr>
                  <w:t>☐</w:t>
                </w:r>
              </w:sdtContent>
            </w:sdt>
            <w:r w:rsidR="00C670B2">
              <w:rPr>
                <w:b/>
                <w:bCs/>
              </w:rPr>
              <w:t xml:space="preserve"> No</w:t>
            </w:r>
          </w:p>
          <w:p w14:paraId="2C67C889" w14:textId="77777777" w:rsidR="00C670B2" w:rsidRPr="00522256" w:rsidRDefault="00C670B2" w:rsidP="00435C17">
            <w:pPr>
              <w:rPr>
                <w:b/>
                <w:bCs/>
              </w:rPr>
            </w:pPr>
            <w:r>
              <w:rPr>
                <w:b/>
                <w:bCs/>
              </w:rPr>
              <w:t>Explain your approach to completing the deliverable(s) and related task(s) as described above:</w:t>
            </w:r>
          </w:p>
        </w:tc>
      </w:tr>
    </w:tbl>
    <w:p w14:paraId="1BE0391A" w14:textId="77777777" w:rsidR="00C670B2" w:rsidRDefault="00C670B2" w:rsidP="00C670B2"/>
    <w:p w14:paraId="102BB17E" w14:textId="77777777" w:rsidR="00C670B2" w:rsidRPr="00D20780" w:rsidRDefault="007D069C" w:rsidP="00C670B2">
      <w:pPr>
        <w:rPr>
          <w:shd w:val="clear" w:color="auto" w:fill="BFBFBF"/>
        </w:rPr>
      </w:pPr>
      <w:r>
        <w:rPr>
          <w:noProof/>
          <w:shd w:val="clear" w:color="auto" w:fill="BFBFBF"/>
        </w:rPr>
        <w:t>&lt;Response&gt;</w:t>
      </w:r>
    </w:p>
    <w:p w14:paraId="7C53CB8D" w14:textId="53437CFB" w:rsidR="00A1663A" w:rsidRDefault="00A1663A" w:rsidP="00A1663A">
      <w:pPr>
        <w:pStyle w:val="Num-Heading2"/>
      </w:pPr>
      <w:bookmarkStart w:id="150" w:name="_Toc256000065"/>
      <w:bookmarkStart w:id="151" w:name="_Toc79862788"/>
      <w:r>
        <w:t>Go-Live</w:t>
      </w:r>
      <w:bookmarkEnd w:id="150"/>
      <w:bookmarkEnd w:id="151"/>
    </w:p>
    <w:p w14:paraId="5F1E80FF" w14:textId="2EFC6B4F" w:rsidR="00224932" w:rsidRDefault="00224932" w:rsidP="00224932">
      <w:r>
        <w:t xml:space="preserve">For Go-Live, [Contractor] will deploy the </w:t>
      </w:r>
      <w:r w:rsidR="00F106A1">
        <w:t>EMS</w:t>
      </w:r>
      <w:r>
        <w:t xml:space="preserve"> and Third-Party Products. [Contractor] will:</w:t>
      </w:r>
    </w:p>
    <w:p w14:paraId="22B60B7E" w14:textId="17661B22" w:rsidR="00224932" w:rsidRDefault="00224932" w:rsidP="00224932">
      <w:pPr>
        <w:pStyle w:val="bullet1"/>
      </w:pPr>
      <w:r>
        <w:t>Implement the Deployment Plan</w:t>
      </w:r>
      <w:r w:rsidR="0095252B">
        <w:t xml:space="preserve"> (</w:t>
      </w:r>
      <w:r w:rsidR="0095252B" w:rsidRPr="00165D75">
        <w:rPr>
          <w:u w:val="single"/>
        </w:rPr>
        <w:t>Deliverable I</w:t>
      </w:r>
      <w:r w:rsidR="0095252B" w:rsidRPr="00165D75">
        <w:rPr>
          <w:u w:val="single"/>
        </w:rPr>
        <w:fldChar w:fldCharType="begin"/>
      </w:r>
      <w:r w:rsidR="0095252B" w:rsidRPr="00165D75">
        <w:rPr>
          <w:u w:val="single"/>
        </w:rPr>
        <w:instrText xml:space="preserve"> REF _Ref73994966 \r \h </w:instrText>
      </w:r>
      <w:r w:rsidR="00165D75">
        <w:rPr>
          <w:u w:val="single"/>
        </w:rPr>
        <w:instrText xml:space="preserve"> \* MERGEFORMAT </w:instrText>
      </w:r>
      <w:r w:rsidR="0095252B" w:rsidRPr="00165D75">
        <w:rPr>
          <w:u w:val="single"/>
        </w:rPr>
      </w:r>
      <w:r w:rsidR="0095252B" w:rsidRPr="00165D75">
        <w:rPr>
          <w:u w:val="single"/>
        </w:rPr>
        <w:fldChar w:fldCharType="separate"/>
      </w:r>
      <w:r w:rsidR="0095252B" w:rsidRPr="00165D75">
        <w:rPr>
          <w:u w:val="single"/>
        </w:rPr>
        <w:t>11.1.1</w:t>
      </w:r>
      <w:r w:rsidR="0095252B" w:rsidRPr="00165D75">
        <w:rPr>
          <w:u w:val="single"/>
        </w:rPr>
        <w:fldChar w:fldCharType="end"/>
      </w:r>
      <w:r w:rsidR="00C63749">
        <w:t>)</w:t>
      </w:r>
    </w:p>
    <w:p w14:paraId="12CC8C9B" w14:textId="38B182DD" w:rsidR="0003314E" w:rsidRDefault="0003314E" w:rsidP="00224932">
      <w:pPr>
        <w:pStyle w:val="bullet1"/>
      </w:pPr>
      <w:r>
        <w:t xml:space="preserve">Ensure that all data migration activities per Task </w:t>
      </w:r>
      <w:r w:rsidR="00D47D48">
        <w:t>7.0</w:t>
      </w:r>
      <w:r>
        <w:t xml:space="preserve"> Data Migration are successfully completed</w:t>
      </w:r>
    </w:p>
    <w:p w14:paraId="05F19A7B" w14:textId="4ADF66ED" w:rsidR="0003314E" w:rsidRDefault="0003314E" w:rsidP="00224932">
      <w:pPr>
        <w:pStyle w:val="bullet1"/>
      </w:pPr>
      <w:r>
        <w:t>Facilitate Go/No-Go decisions per the agreed upon criteria</w:t>
      </w:r>
    </w:p>
    <w:p w14:paraId="335A9C5D" w14:textId="4C3AC703" w:rsidR="00224932" w:rsidRDefault="00224932" w:rsidP="00224932">
      <w:pPr>
        <w:pStyle w:val="bullet1"/>
      </w:pPr>
      <w:r>
        <w:t>Track and monitor progress</w:t>
      </w:r>
    </w:p>
    <w:p w14:paraId="68B3026B" w14:textId="63F510E1" w:rsidR="0069608D" w:rsidRDefault="00224932" w:rsidP="0038522D">
      <w:pPr>
        <w:pStyle w:val="bullet1"/>
      </w:pPr>
      <w:r>
        <w:t>Identify, escalate, and help resolve issues</w:t>
      </w:r>
    </w:p>
    <w:p w14:paraId="78898CD2" w14:textId="77777777" w:rsidR="002D0A78" w:rsidRDefault="0084077B" w:rsidP="0084077B">
      <w:r>
        <w:t xml:space="preserve">[Contractor] will be required to provide on-site support with personnel who are technically competent to fully support the EMS, including VoteCal integration and data synchronization, to resolve issues during deployment. </w:t>
      </w:r>
    </w:p>
    <w:p w14:paraId="6F213C35" w14:textId="4284B7BC" w:rsidR="0084077B" w:rsidRDefault="0084077B" w:rsidP="0084077B">
      <w:r>
        <w:t>[Contractor] will be responsible for:</w:t>
      </w:r>
    </w:p>
    <w:p w14:paraId="690FB164" w14:textId="77777777" w:rsidR="0084077B" w:rsidRDefault="0084077B" w:rsidP="0084077B">
      <w:pPr>
        <w:pStyle w:val="bullet1"/>
      </w:pPr>
      <w:r>
        <w:t>Working with the County to track deployment status, identify and escalate issues, and identify resolution plans</w:t>
      </w:r>
    </w:p>
    <w:p w14:paraId="1A153826" w14:textId="77777777" w:rsidR="0084077B" w:rsidRDefault="0084077B" w:rsidP="0084077B">
      <w:pPr>
        <w:pStyle w:val="bullet1"/>
      </w:pPr>
      <w:r>
        <w:t>Communicating issue resolution</w:t>
      </w:r>
    </w:p>
    <w:p w14:paraId="4B9564CD" w14:textId="0371E14C" w:rsidR="0084077B" w:rsidRPr="00B50063" w:rsidRDefault="0084077B" w:rsidP="0084077B">
      <w:pPr>
        <w:pStyle w:val="bullet1"/>
      </w:pPr>
      <w:r>
        <w:t>Assigning [Contractor] resources to resolve issues and providing additional resources, if necessary, to address issues and execute resolution plans</w:t>
      </w:r>
    </w:p>
    <w:p w14:paraId="5F04A0EE" w14:textId="421A6C7D" w:rsidR="00A1663A" w:rsidRDefault="00111A2C" w:rsidP="00A1663A">
      <w:pPr>
        <w:pStyle w:val="Num-Heading3"/>
      </w:pPr>
      <w:bookmarkStart w:id="152" w:name="_Toc256000066"/>
      <w:bookmarkStart w:id="153" w:name="_Toc79862789"/>
      <w:r>
        <w:t>Prepare Deployment Report</w:t>
      </w:r>
      <w:bookmarkEnd w:id="152"/>
      <w:bookmarkEnd w:id="153"/>
    </w:p>
    <w:p w14:paraId="31D3323A" w14:textId="24AD820E" w:rsidR="00404CDA" w:rsidRDefault="00111A2C" w:rsidP="009A0EEA">
      <w:r>
        <w:t>Post Go-Live, [Contractor</w:t>
      </w:r>
      <w:r w:rsidR="00DF1385">
        <w:t>] will prepare a Deployment Report that captures the execution of the Deployment Plan</w:t>
      </w:r>
      <w:r w:rsidR="00404CDA">
        <w:t xml:space="preserve"> including:</w:t>
      </w:r>
    </w:p>
    <w:p w14:paraId="7C9FE74C" w14:textId="264CE128" w:rsidR="00404CDA" w:rsidRDefault="00404CDA" w:rsidP="00404CDA">
      <w:pPr>
        <w:pStyle w:val="bullet1"/>
      </w:pPr>
      <w:r>
        <w:t>Summary of deployment activities and results/outcomes</w:t>
      </w:r>
    </w:p>
    <w:p w14:paraId="6E669179" w14:textId="6BECEA07" w:rsidR="00404CDA" w:rsidRDefault="00404CDA" w:rsidP="00404CDA">
      <w:pPr>
        <w:pStyle w:val="bullet1"/>
      </w:pPr>
      <w:r>
        <w:t>Summary of errors and issues identified by [Contractor] or the County</w:t>
      </w:r>
    </w:p>
    <w:p w14:paraId="7ADAF916" w14:textId="31A81471" w:rsidR="00404CDA" w:rsidRDefault="00404CDA" w:rsidP="00404CDA">
      <w:pPr>
        <w:pStyle w:val="bullet1"/>
      </w:pPr>
      <w:r>
        <w:t>Summary of lessons learned and action items for [Contractor] and/or the County to consider and complete prior to subsequent deployment(s) of the EMS, if applicable</w:t>
      </w:r>
    </w:p>
    <w:p w14:paraId="69532115" w14:textId="1462EF35" w:rsidR="00404CDA" w:rsidRDefault="00404CDA" w:rsidP="00404CDA">
      <w:pPr>
        <w:pStyle w:val="bullet1"/>
      </w:pPr>
      <w:r>
        <w:t>Recommendations for process changes to improve the effectiveness of the System</w:t>
      </w:r>
    </w:p>
    <w:p w14:paraId="129C6E24" w14:textId="2F630A16" w:rsidR="009A0EEA" w:rsidRDefault="00404CDA" w:rsidP="00404CDA">
      <w:pPr>
        <w:pStyle w:val="bullet1"/>
      </w:pPr>
      <w:r>
        <w:t xml:space="preserve">Recommendations for any improvements to the </w:t>
      </w:r>
      <w:r w:rsidR="00F106A1">
        <w:t>EMS</w:t>
      </w:r>
      <w:r>
        <w:t xml:space="preserve"> and/or Third-Party Products</w:t>
      </w:r>
    </w:p>
    <w:p w14:paraId="5C18A0D5" w14:textId="3558D106" w:rsidR="00F91265" w:rsidRDefault="007955B8" w:rsidP="00404CDA">
      <w:pPr>
        <w:pStyle w:val="bullet1"/>
      </w:pPr>
      <w:r>
        <w:lastRenderedPageBreak/>
        <w:t>Summary of</w:t>
      </w:r>
      <w:r w:rsidR="00F91265">
        <w:t xml:space="preserve"> items </w:t>
      </w:r>
      <w:r w:rsidR="00C83E6D">
        <w:t>not addressed in the</w:t>
      </w:r>
      <w:r>
        <w:t xml:space="preserve"> </w:t>
      </w:r>
      <w:r w:rsidR="00C83E6D">
        <w:t>d</w:t>
      </w:r>
      <w:r>
        <w:t>eployment</w:t>
      </w:r>
      <w:r w:rsidR="00F91265">
        <w:t xml:space="preserve"> </w:t>
      </w:r>
      <w:r>
        <w:t>with timeline of completion (if phased deployment)</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5A1BC5" w14:paraId="78FF3956" w14:textId="77777777" w:rsidTr="0089538F">
        <w:tc>
          <w:tcPr>
            <w:tcW w:w="2880" w:type="dxa"/>
            <w:shd w:val="clear" w:color="auto" w:fill="FEF2CE" w:themeFill="accent6" w:themeFillTint="33"/>
            <w:vAlign w:val="center"/>
          </w:tcPr>
          <w:p w14:paraId="26CD1BFA" w14:textId="77777777" w:rsidR="005A1BC5" w:rsidRPr="00944A47" w:rsidRDefault="005A1BC5" w:rsidP="00CC76E6">
            <w:pPr>
              <w:rPr>
                <w:rFonts w:asciiTheme="majorHAnsi" w:hAnsiTheme="majorHAnsi"/>
              </w:rPr>
            </w:pPr>
            <w:r w:rsidRPr="00944A47">
              <w:rPr>
                <w:rFonts w:asciiTheme="majorHAnsi" w:hAnsiTheme="majorHAnsi"/>
              </w:rPr>
              <w:t>Deliverable</w:t>
            </w:r>
          </w:p>
        </w:tc>
        <w:tc>
          <w:tcPr>
            <w:tcW w:w="6480" w:type="dxa"/>
            <w:vAlign w:val="center"/>
          </w:tcPr>
          <w:p w14:paraId="25B7031D" w14:textId="32B55CCB" w:rsidR="005A1BC5" w:rsidRDefault="005A1BC5" w:rsidP="00CC76E6">
            <w:r>
              <w:t>I11.</w:t>
            </w:r>
            <w:r w:rsidR="00C670B2">
              <w:t>3</w:t>
            </w:r>
            <w:r>
              <w:t>.1 Deployment Report</w:t>
            </w:r>
          </w:p>
        </w:tc>
      </w:tr>
      <w:tr w:rsidR="005A1BC5" w14:paraId="5CD19F28" w14:textId="77777777" w:rsidTr="0089538F">
        <w:tc>
          <w:tcPr>
            <w:tcW w:w="2880" w:type="dxa"/>
            <w:shd w:val="clear" w:color="auto" w:fill="FEF2CE" w:themeFill="accent6" w:themeFillTint="33"/>
            <w:vAlign w:val="center"/>
          </w:tcPr>
          <w:p w14:paraId="72479538" w14:textId="77777777" w:rsidR="005A1BC5" w:rsidRPr="00944A47" w:rsidRDefault="005A1BC5" w:rsidP="00CC76E6">
            <w:pPr>
              <w:rPr>
                <w:rFonts w:asciiTheme="majorHAnsi" w:hAnsiTheme="majorHAnsi"/>
              </w:rPr>
            </w:pPr>
            <w:r w:rsidRPr="00944A47">
              <w:rPr>
                <w:rFonts w:asciiTheme="majorHAnsi" w:hAnsiTheme="majorHAnsi"/>
              </w:rPr>
              <w:t>Delivery Frequency</w:t>
            </w:r>
          </w:p>
        </w:tc>
        <w:tc>
          <w:tcPr>
            <w:tcW w:w="6480" w:type="dxa"/>
            <w:vAlign w:val="center"/>
          </w:tcPr>
          <w:p w14:paraId="3F3484A6" w14:textId="77777777" w:rsidR="005A1BC5" w:rsidRDefault="005A1BC5" w:rsidP="00CC76E6">
            <w:r>
              <w:t>Once per deployment (if phased implementation)</w:t>
            </w:r>
          </w:p>
        </w:tc>
      </w:tr>
    </w:tbl>
    <w:p w14:paraId="70D3ACFA" w14:textId="77777777" w:rsidR="005A1BC5" w:rsidRDefault="005A1BC5" w:rsidP="005A1BC5"/>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5A1BC5" w14:paraId="7E883D08"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39FDECC" w14:textId="3EB58150" w:rsidR="005A1BC5" w:rsidRPr="00522256" w:rsidRDefault="005A1BC5" w:rsidP="00CC76E6">
            <w:pPr>
              <w:rPr>
                <w:b/>
                <w:bCs/>
                <w:color w:val="003A7F" w:themeColor="text2" w:themeTint="E6"/>
              </w:rPr>
            </w:pPr>
            <w:r w:rsidRPr="00522256">
              <w:rPr>
                <w:b/>
                <w:bCs/>
                <w:color w:val="003A7F" w:themeColor="text2" w:themeTint="E6"/>
              </w:rPr>
              <w:t xml:space="preserve">PROPOSER RESPONSE TO: Deliverable </w:t>
            </w:r>
            <w:r>
              <w:rPr>
                <w:b/>
                <w:bCs/>
                <w:color w:val="003A7F" w:themeColor="text2" w:themeTint="E6"/>
              </w:rPr>
              <w:t>I11.</w:t>
            </w:r>
            <w:r w:rsidR="00C670B2">
              <w:rPr>
                <w:b/>
                <w:bCs/>
                <w:color w:val="003A7F" w:themeColor="text2" w:themeTint="E6"/>
              </w:rPr>
              <w:t>3</w:t>
            </w:r>
            <w:r>
              <w:rPr>
                <w:b/>
                <w:bCs/>
                <w:color w:val="003A7F" w:themeColor="text2" w:themeTint="E6"/>
              </w:rPr>
              <w:t>.1 Deployment Report</w:t>
            </w:r>
          </w:p>
          <w:p w14:paraId="2732E1D9" w14:textId="77777777" w:rsidR="005A1BC5" w:rsidRDefault="005A1BC5" w:rsidP="00CC76E6">
            <w:pPr>
              <w:rPr>
                <w:b/>
                <w:bCs/>
              </w:rPr>
            </w:pPr>
            <w:r>
              <w:rPr>
                <w:b/>
                <w:bCs/>
              </w:rPr>
              <w:t>Will the Proposer complete the deliverable(s) and related task(s) as described above?</w:t>
            </w:r>
          </w:p>
          <w:p w14:paraId="660EFBF9" w14:textId="77777777" w:rsidR="005A1BC5" w:rsidRDefault="00AC5A64" w:rsidP="00CC76E6">
            <w:pPr>
              <w:rPr>
                <w:b/>
                <w:bCs/>
              </w:rPr>
            </w:pPr>
            <w:sdt>
              <w:sdtPr>
                <w:rPr>
                  <w:b/>
                  <w:bCs/>
                </w:rPr>
                <w:id w:val="1265106362"/>
                <w14:checkbox>
                  <w14:checked w14:val="0"/>
                  <w14:checkedState w14:val="2612" w14:font="MS Gothic"/>
                  <w14:uncheckedState w14:val="2610" w14:font="MS Gothic"/>
                </w14:checkbox>
              </w:sdtPr>
              <w:sdtEndPr/>
              <w:sdtContent>
                <w:r w:rsidR="005A1BC5">
                  <w:rPr>
                    <w:rFonts w:ascii="MS Gothic" w:eastAsia="MS Gothic" w:hAnsi="MS Gothic" w:hint="eastAsia"/>
                    <w:b/>
                    <w:bCs/>
                  </w:rPr>
                  <w:t>☐</w:t>
                </w:r>
              </w:sdtContent>
            </w:sdt>
            <w:r w:rsidR="005A1BC5">
              <w:rPr>
                <w:b/>
                <w:bCs/>
              </w:rPr>
              <w:t xml:space="preserve"> Yes</w:t>
            </w:r>
          </w:p>
          <w:p w14:paraId="67E57DDC" w14:textId="77777777" w:rsidR="005A1BC5" w:rsidRDefault="00AC5A64" w:rsidP="00CC76E6">
            <w:pPr>
              <w:rPr>
                <w:b/>
                <w:bCs/>
              </w:rPr>
            </w:pPr>
            <w:sdt>
              <w:sdtPr>
                <w:rPr>
                  <w:b/>
                  <w:bCs/>
                </w:rPr>
                <w:id w:val="690802314"/>
                <w14:checkbox>
                  <w14:checked w14:val="0"/>
                  <w14:checkedState w14:val="2612" w14:font="MS Gothic"/>
                  <w14:uncheckedState w14:val="2610" w14:font="MS Gothic"/>
                </w14:checkbox>
              </w:sdtPr>
              <w:sdtEndPr/>
              <w:sdtContent>
                <w:r w:rsidR="005A1BC5">
                  <w:rPr>
                    <w:rFonts w:ascii="MS Gothic" w:eastAsia="MS Gothic" w:hAnsi="MS Gothic" w:hint="eastAsia"/>
                    <w:b/>
                    <w:bCs/>
                  </w:rPr>
                  <w:t>☐</w:t>
                </w:r>
              </w:sdtContent>
            </w:sdt>
            <w:r w:rsidR="005A1BC5">
              <w:rPr>
                <w:b/>
                <w:bCs/>
              </w:rPr>
              <w:t xml:space="preserve"> Yes, with modifications</w:t>
            </w:r>
          </w:p>
          <w:p w14:paraId="6A1A4B2B" w14:textId="77777777" w:rsidR="005A1BC5" w:rsidRDefault="00AC5A64" w:rsidP="00CC76E6">
            <w:pPr>
              <w:rPr>
                <w:b/>
                <w:bCs/>
              </w:rPr>
            </w:pPr>
            <w:sdt>
              <w:sdtPr>
                <w:rPr>
                  <w:b/>
                  <w:bCs/>
                </w:rPr>
                <w:id w:val="-100881772"/>
                <w14:checkbox>
                  <w14:checked w14:val="0"/>
                  <w14:checkedState w14:val="2612" w14:font="MS Gothic"/>
                  <w14:uncheckedState w14:val="2610" w14:font="MS Gothic"/>
                </w14:checkbox>
              </w:sdtPr>
              <w:sdtEndPr/>
              <w:sdtContent>
                <w:r w:rsidR="005A1BC5">
                  <w:rPr>
                    <w:rFonts w:ascii="MS Gothic" w:eastAsia="MS Gothic" w:hAnsi="MS Gothic" w:hint="eastAsia"/>
                    <w:b/>
                    <w:bCs/>
                  </w:rPr>
                  <w:t>☐</w:t>
                </w:r>
              </w:sdtContent>
            </w:sdt>
            <w:r w:rsidR="005A1BC5">
              <w:rPr>
                <w:b/>
                <w:bCs/>
              </w:rPr>
              <w:t xml:space="preserve"> No</w:t>
            </w:r>
          </w:p>
          <w:p w14:paraId="0DC2A031" w14:textId="77777777" w:rsidR="005A1BC5" w:rsidRPr="00522256" w:rsidRDefault="005A1BC5" w:rsidP="00CC76E6">
            <w:pPr>
              <w:rPr>
                <w:b/>
                <w:bCs/>
              </w:rPr>
            </w:pPr>
            <w:r>
              <w:rPr>
                <w:b/>
                <w:bCs/>
              </w:rPr>
              <w:t>Explain your approach to completing the deliverable(s) and related task(s) as described above:</w:t>
            </w:r>
          </w:p>
        </w:tc>
      </w:tr>
    </w:tbl>
    <w:p w14:paraId="4B9A55D0" w14:textId="77777777" w:rsidR="005A1BC5" w:rsidRDefault="005A1BC5" w:rsidP="005A1BC5"/>
    <w:p w14:paraId="2468A918" w14:textId="77777777" w:rsidR="005A1BC5" w:rsidRPr="00D20780" w:rsidRDefault="007D069C" w:rsidP="005A1BC5">
      <w:pPr>
        <w:rPr>
          <w:shd w:val="clear" w:color="auto" w:fill="BFBFBF"/>
        </w:rPr>
      </w:pPr>
      <w:r>
        <w:rPr>
          <w:noProof/>
          <w:shd w:val="clear" w:color="auto" w:fill="BFBFBF"/>
        </w:rPr>
        <w:t>&lt;Response&gt;</w:t>
      </w:r>
    </w:p>
    <w:p w14:paraId="466EDA27" w14:textId="77777777" w:rsidR="005A1BC5" w:rsidRDefault="005A1BC5" w:rsidP="009A0EEA"/>
    <w:p w14:paraId="15903E72" w14:textId="56BC3AE4" w:rsidR="00A1663A" w:rsidRDefault="009B09AA" w:rsidP="00E3542B">
      <w:pPr>
        <w:pStyle w:val="Num-Heading3"/>
      </w:pPr>
      <w:bookmarkStart w:id="154" w:name="_Toc256000067"/>
      <w:bookmarkStart w:id="155" w:name="_Toc79862790"/>
      <w:r>
        <w:t>Receive Final Acceptance</w:t>
      </w:r>
      <w:bookmarkEnd w:id="154"/>
      <w:bookmarkEnd w:id="155"/>
    </w:p>
    <w:p w14:paraId="4E995F9A" w14:textId="2C315910" w:rsidR="008E19E6" w:rsidRDefault="009A1E7B" w:rsidP="009A1E7B">
      <w:r>
        <w:t>The System will achieve Final Acceptance when all the following conditions are met:</w:t>
      </w:r>
    </w:p>
    <w:p w14:paraId="5C30F8B3" w14:textId="7F8A8BFA" w:rsidR="00C4322C" w:rsidRDefault="00C4322C" w:rsidP="009A1E7B">
      <w:pPr>
        <w:pStyle w:val="NumberedList1"/>
        <w:numPr>
          <w:ilvl w:val="0"/>
          <w:numId w:val="46"/>
        </w:numPr>
      </w:pPr>
      <w:r>
        <w:t>Achievement of California Secretary State certification of VoteCal integration</w:t>
      </w:r>
    </w:p>
    <w:p w14:paraId="7C327926" w14:textId="0CC62C15" w:rsidR="009A1E7B" w:rsidRDefault="009A1E7B" w:rsidP="009A1E7B">
      <w:pPr>
        <w:pStyle w:val="NumberedList1"/>
        <w:numPr>
          <w:ilvl w:val="0"/>
          <w:numId w:val="46"/>
        </w:numPr>
      </w:pPr>
      <w:r>
        <w:t>Successful completion of the Tasks and Deliverables in this Implementation SOW</w:t>
      </w:r>
      <w:r w:rsidR="003458DC">
        <w:t xml:space="preserve"> and the Hosting SOW</w:t>
      </w:r>
    </w:p>
    <w:p w14:paraId="322CCBC6" w14:textId="3F5AE2EB" w:rsidR="009A1E7B" w:rsidRDefault="009A1E7B" w:rsidP="009A1E7B">
      <w:pPr>
        <w:pStyle w:val="NumberedList1"/>
        <w:numPr>
          <w:ilvl w:val="0"/>
          <w:numId w:val="46"/>
        </w:numPr>
      </w:pPr>
      <w:r>
        <w:t>Successful completion of all work necessary for the System to be available for Production Use by the County end users</w:t>
      </w:r>
    </w:p>
    <w:p w14:paraId="1CC021FF" w14:textId="532286A7" w:rsidR="009A1E7B" w:rsidRDefault="009A1E7B" w:rsidP="009A1E7B">
      <w:pPr>
        <w:pStyle w:val="NumberedList1"/>
        <w:numPr>
          <w:ilvl w:val="0"/>
          <w:numId w:val="46"/>
        </w:numPr>
      </w:pPr>
      <w:r>
        <w:t>Deficiencies identified by [Contractor] or the County have been corrected by [Contractor] in accordance with the Contract</w:t>
      </w:r>
    </w:p>
    <w:p w14:paraId="6E949A31" w14:textId="427D2CE6" w:rsidR="009A1E7B" w:rsidRDefault="009A1E7B" w:rsidP="009A1E7B">
      <w:pPr>
        <w:pStyle w:val="NumberedList1"/>
        <w:numPr>
          <w:ilvl w:val="0"/>
          <w:numId w:val="46"/>
        </w:numPr>
      </w:pPr>
      <w:r>
        <w:t xml:space="preserve">Corrections of such Deficiencies have been approved by the County </w:t>
      </w:r>
      <w:r w:rsidR="00CB33E0">
        <w:t>Program</w:t>
      </w:r>
      <w:r>
        <w:t xml:space="preserve"> Manager</w:t>
      </w:r>
    </w:p>
    <w:p w14:paraId="27134B24" w14:textId="2B579C76" w:rsidR="009A1E7B" w:rsidRDefault="009A1E7B" w:rsidP="009A1E7B">
      <w:pPr>
        <w:pStyle w:val="NumberedList1"/>
        <w:numPr>
          <w:ilvl w:val="0"/>
          <w:numId w:val="46"/>
        </w:numPr>
      </w:pPr>
      <w:r>
        <w:t xml:space="preserve">Following the County </w:t>
      </w:r>
      <w:r w:rsidR="00CB33E0">
        <w:t>Program</w:t>
      </w:r>
      <w:r>
        <w:t xml:space="preserve"> Manager’s approval of all such corrections, the System has performed for ninety (90) consecutive days in compliance with the Contract, including all performance requirements with any Deficiencies of Error Severity 1 or Error Severity 2 as defined in the Hosting SOW</w:t>
      </w:r>
    </w:p>
    <w:p w14:paraId="7C1D16CF" w14:textId="335C4078" w:rsidR="009A1E7B" w:rsidRDefault="009A1E7B" w:rsidP="009A1E7B">
      <w:r>
        <w:t>[Contractor] will provide the Final Acceptance Report, documenting the achievement of Final Acceptance.</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464504" w14:paraId="5EA88AD5" w14:textId="77777777" w:rsidTr="0089538F">
        <w:tc>
          <w:tcPr>
            <w:tcW w:w="2880" w:type="dxa"/>
            <w:shd w:val="clear" w:color="auto" w:fill="FEF2CE" w:themeFill="accent6" w:themeFillTint="33"/>
            <w:vAlign w:val="center"/>
          </w:tcPr>
          <w:p w14:paraId="3222F224" w14:textId="77777777" w:rsidR="00464504" w:rsidRPr="00944A47" w:rsidRDefault="00464504" w:rsidP="00CC76E6">
            <w:pPr>
              <w:rPr>
                <w:rFonts w:asciiTheme="majorHAnsi" w:hAnsiTheme="majorHAnsi"/>
              </w:rPr>
            </w:pPr>
            <w:r w:rsidRPr="00944A47">
              <w:rPr>
                <w:rFonts w:asciiTheme="majorHAnsi" w:hAnsiTheme="majorHAnsi"/>
              </w:rPr>
              <w:t>Deliverable</w:t>
            </w:r>
          </w:p>
        </w:tc>
        <w:tc>
          <w:tcPr>
            <w:tcW w:w="6480" w:type="dxa"/>
            <w:vAlign w:val="center"/>
          </w:tcPr>
          <w:p w14:paraId="01B02C85" w14:textId="1D5406A1" w:rsidR="00464504" w:rsidRDefault="00464504" w:rsidP="00CC76E6">
            <w:r>
              <w:t>I11.</w:t>
            </w:r>
            <w:r w:rsidR="00C670B2">
              <w:t>3</w:t>
            </w:r>
            <w:r w:rsidR="00E3542B">
              <w:t>.2</w:t>
            </w:r>
            <w:r>
              <w:t xml:space="preserve"> Final Acceptance Report</w:t>
            </w:r>
          </w:p>
        </w:tc>
      </w:tr>
      <w:tr w:rsidR="00464504" w14:paraId="3E171D91" w14:textId="77777777" w:rsidTr="0089538F">
        <w:tc>
          <w:tcPr>
            <w:tcW w:w="2880" w:type="dxa"/>
            <w:shd w:val="clear" w:color="auto" w:fill="FEF2CE" w:themeFill="accent6" w:themeFillTint="33"/>
            <w:vAlign w:val="center"/>
          </w:tcPr>
          <w:p w14:paraId="02E30725" w14:textId="77777777" w:rsidR="00464504" w:rsidRPr="00944A47" w:rsidRDefault="00464504" w:rsidP="00CC76E6">
            <w:pPr>
              <w:rPr>
                <w:rFonts w:asciiTheme="majorHAnsi" w:hAnsiTheme="majorHAnsi"/>
              </w:rPr>
            </w:pPr>
            <w:r w:rsidRPr="00944A47">
              <w:rPr>
                <w:rFonts w:asciiTheme="majorHAnsi" w:hAnsiTheme="majorHAnsi"/>
              </w:rPr>
              <w:t>Delivery Frequency</w:t>
            </w:r>
          </w:p>
        </w:tc>
        <w:tc>
          <w:tcPr>
            <w:tcW w:w="6480" w:type="dxa"/>
            <w:vAlign w:val="center"/>
          </w:tcPr>
          <w:p w14:paraId="5A95C0ED" w14:textId="1137F04D" w:rsidR="00464504" w:rsidRDefault="00464504" w:rsidP="00CC76E6">
            <w:r>
              <w:t>Once</w:t>
            </w:r>
          </w:p>
        </w:tc>
      </w:tr>
    </w:tbl>
    <w:p w14:paraId="17D60983" w14:textId="77777777" w:rsidR="00464504" w:rsidRDefault="00464504" w:rsidP="00464504"/>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464504" w14:paraId="7E42FAC3" w14:textId="77777777" w:rsidTr="0089538F">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937A529" w14:textId="7A115DF7" w:rsidR="00464504" w:rsidRPr="00522256" w:rsidRDefault="00464504" w:rsidP="00CC76E6">
            <w:pPr>
              <w:rPr>
                <w:b/>
                <w:bCs/>
                <w:color w:val="003A7F" w:themeColor="text2" w:themeTint="E6"/>
              </w:rPr>
            </w:pPr>
            <w:r w:rsidRPr="00522256">
              <w:rPr>
                <w:b/>
                <w:bCs/>
                <w:color w:val="003A7F" w:themeColor="text2" w:themeTint="E6"/>
              </w:rPr>
              <w:lastRenderedPageBreak/>
              <w:t xml:space="preserve">PROPOSER RESPONSE TO: Deliverable </w:t>
            </w:r>
            <w:r>
              <w:rPr>
                <w:b/>
                <w:bCs/>
                <w:color w:val="003A7F" w:themeColor="text2" w:themeTint="E6"/>
              </w:rPr>
              <w:t>I11.</w:t>
            </w:r>
            <w:r w:rsidR="00C670B2">
              <w:rPr>
                <w:b/>
                <w:bCs/>
                <w:color w:val="003A7F" w:themeColor="text2" w:themeTint="E6"/>
              </w:rPr>
              <w:t>3</w:t>
            </w:r>
            <w:r w:rsidR="00E3542B">
              <w:rPr>
                <w:b/>
                <w:bCs/>
                <w:color w:val="003A7F" w:themeColor="text2" w:themeTint="E6"/>
              </w:rPr>
              <w:t>.2</w:t>
            </w:r>
            <w:r>
              <w:rPr>
                <w:b/>
                <w:bCs/>
                <w:color w:val="003A7F" w:themeColor="text2" w:themeTint="E6"/>
              </w:rPr>
              <w:t xml:space="preserve"> Final Acceptance Report</w:t>
            </w:r>
          </w:p>
          <w:p w14:paraId="36C7BCB5" w14:textId="77777777" w:rsidR="00464504" w:rsidRDefault="00464504" w:rsidP="00CC76E6">
            <w:pPr>
              <w:rPr>
                <w:b/>
                <w:bCs/>
              </w:rPr>
            </w:pPr>
            <w:r>
              <w:rPr>
                <w:b/>
                <w:bCs/>
              </w:rPr>
              <w:t>Will the Proposer complete the deliverable(s) and related task(s) as described above?</w:t>
            </w:r>
          </w:p>
          <w:p w14:paraId="279F490B" w14:textId="77777777" w:rsidR="00464504" w:rsidRDefault="00AC5A64" w:rsidP="00CC76E6">
            <w:pPr>
              <w:rPr>
                <w:b/>
                <w:bCs/>
              </w:rPr>
            </w:pPr>
            <w:sdt>
              <w:sdtPr>
                <w:rPr>
                  <w:b/>
                  <w:bCs/>
                </w:rPr>
                <w:id w:val="1771888366"/>
                <w14:checkbox>
                  <w14:checked w14:val="0"/>
                  <w14:checkedState w14:val="2612" w14:font="MS Gothic"/>
                  <w14:uncheckedState w14:val="2610" w14:font="MS Gothic"/>
                </w14:checkbox>
              </w:sdtPr>
              <w:sdtEndPr/>
              <w:sdtContent>
                <w:r w:rsidR="00464504">
                  <w:rPr>
                    <w:rFonts w:ascii="MS Gothic" w:eastAsia="MS Gothic" w:hAnsi="MS Gothic" w:hint="eastAsia"/>
                    <w:b/>
                    <w:bCs/>
                  </w:rPr>
                  <w:t>☐</w:t>
                </w:r>
              </w:sdtContent>
            </w:sdt>
            <w:r w:rsidR="00464504">
              <w:rPr>
                <w:b/>
                <w:bCs/>
              </w:rPr>
              <w:t xml:space="preserve"> Yes</w:t>
            </w:r>
          </w:p>
          <w:p w14:paraId="24C1E3F2" w14:textId="77777777" w:rsidR="00464504" w:rsidRDefault="00AC5A64" w:rsidP="00CC76E6">
            <w:pPr>
              <w:rPr>
                <w:b/>
                <w:bCs/>
              </w:rPr>
            </w:pPr>
            <w:sdt>
              <w:sdtPr>
                <w:rPr>
                  <w:b/>
                  <w:bCs/>
                </w:rPr>
                <w:id w:val="-853960663"/>
                <w14:checkbox>
                  <w14:checked w14:val="0"/>
                  <w14:checkedState w14:val="2612" w14:font="MS Gothic"/>
                  <w14:uncheckedState w14:val="2610" w14:font="MS Gothic"/>
                </w14:checkbox>
              </w:sdtPr>
              <w:sdtEndPr/>
              <w:sdtContent>
                <w:r w:rsidR="00464504">
                  <w:rPr>
                    <w:rFonts w:ascii="MS Gothic" w:eastAsia="MS Gothic" w:hAnsi="MS Gothic" w:hint="eastAsia"/>
                    <w:b/>
                    <w:bCs/>
                  </w:rPr>
                  <w:t>☐</w:t>
                </w:r>
              </w:sdtContent>
            </w:sdt>
            <w:r w:rsidR="00464504">
              <w:rPr>
                <w:b/>
                <w:bCs/>
              </w:rPr>
              <w:t xml:space="preserve"> Yes, with modifications</w:t>
            </w:r>
          </w:p>
          <w:p w14:paraId="3D527030" w14:textId="77777777" w:rsidR="00464504" w:rsidRDefault="00AC5A64" w:rsidP="00CC76E6">
            <w:pPr>
              <w:rPr>
                <w:b/>
                <w:bCs/>
              </w:rPr>
            </w:pPr>
            <w:sdt>
              <w:sdtPr>
                <w:rPr>
                  <w:b/>
                  <w:bCs/>
                </w:rPr>
                <w:id w:val="-998105846"/>
                <w14:checkbox>
                  <w14:checked w14:val="0"/>
                  <w14:checkedState w14:val="2612" w14:font="MS Gothic"/>
                  <w14:uncheckedState w14:val="2610" w14:font="MS Gothic"/>
                </w14:checkbox>
              </w:sdtPr>
              <w:sdtEndPr/>
              <w:sdtContent>
                <w:r w:rsidR="00464504">
                  <w:rPr>
                    <w:rFonts w:ascii="MS Gothic" w:eastAsia="MS Gothic" w:hAnsi="MS Gothic" w:hint="eastAsia"/>
                    <w:b/>
                    <w:bCs/>
                  </w:rPr>
                  <w:t>☐</w:t>
                </w:r>
              </w:sdtContent>
            </w:sdt>
            <w:r w:rsidR="00464504">
              <w:rPr>
                <w:b/>
                <w:bCs/>
              </w:rPr>
              <w:t xml:space="preserve"> No</w:t>
            </w:r>
          </w:p>
          <w:p w14:paraId="1EA6C0E6" w14:textId="77777777" w:rsidR="00464504" w:rsidRPr="00522256" w:rsidRDefault="00464504" w:rsidP="00CC76E6">
            <w:pPr>
              <w:rPr>
                <w:b/>
                <w:bCs/>
              </w:rPr>
            </w:pPr>
            <w:r>
              <w:rPr>
                <w:b/>
                <w:bCs/>
              </w:rPr>
              <w:t>Explain your approach to completing the deliverable(s) and related task(s) as described above:</w:t>
            </w:r>
          </w:p>
        </w:tc>
      </w:tr>
    </w:tbl>
    <w:p w14:paraId="6A9B086B" w14:textId="77777777" w:rsidR="00464504" w:rsidRDefault="00464504" w:rsidP="00464504"/>
    <w:p w14:paraId="5E2BC499" w14:textId="77777777" w:rsidR="00464504" w:rsidRPr="00D20780" w:rsidRDefault="007D069C" w:rsidP="00464504">
      <w:pPr>
        <w:rPr>
          <w:shd w:val="clear" w:color="auto" w:fill="BFBFBF"/>
        </w:rPr>
      </w:pPr>
      <w:r>
        <w:rPr>
          <w:noProof/>
          <w:shd w:val="clear" w:color="auto" w:fill="BFBFBF"/>
        </w:rPr>
        <w:t>&lt;Response&gt;</w:t>
      </w:r>
    </w:p>
    <w:p w14:paraId="752202B3" w14:textId="77777777" w:rsidR="00464504" w:rsidRPr="008E19E6" w:rsidRDefault="00464504" w:rsidP="009A1E7B"/>
    <w:sectPr w:rsidR="00464504" w:rsidRPr="008E19E6" w:rsidSect="00EA33D2">
      <w:headerReference w:type="even" r:id="rId17"/>
      <w:headerReference w:type="first" r:id="rId18"/>
      <w:footnotePr>
        <w:numRestart w:val="eachPage"/>
      </w:footnotePr>
      <w:pgSz w:w="12240" w:h="15840" w:code="1"/>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D4E40" w14:textId="77777777" w:rsidR="00EC2C4C" w:rsidRDefault="00EC2C4C" w:rsidP="002B2B61">
      <w:r>
        <w:separator/>
      </w:r>
    </w:p>
  </w:endnote>
  <w:endnote w:type="continuationSeparator" w:id="0">
    <w:p w14:paraId="60BFD389" w14:textId="77777777" w:rsidR="00EC2C4C" w:rsidRDefault="00EC2C4C" w:rsidP="002B2B61">
      <w:r>
        <w:continuationSeparator/>
      </w:r>
    </w:p>
  </w:endnote>
  <w:endnote w:type="continuationNotice" w:id="1">
    <w:p w14:paraId="705B3452" w14:textId="77777777" w:rsidR="00EC2C4C" w:rsidRDefault="00EC2C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2FC1" w14:textId="11CFFDA1" w:rsidR="00B22AEC" w:rsidRPr="00D3036E" w:rsidRDefault="00B22AEC" w:rsidP="00D3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08986" w14:textId="77777777" w:rsidR="00EC2C4C" w:rsidRDefault="00EC2C4C" w:rsidP="002B2B61">
      <w:r>
        <w:separator/>
      </w:r>
    </w:p>
  </w:footnote>
  <w:footnote w:type="continuationSeparator" w:id="0">
    <w:p w14:paraId="6AC234C4" w14:textId="77777777" w:rsidR="00EC2C4C" w:rsidRDefault="00EC2C4C" w:rsidP="002B2B61">
      <w:r>
        <w:continuationSeparator/>
      </w:r>
    </w:p>
  </w:footnote>
  <w:footnote w:type="continuationNotice" w:id="1">
    <w:p w14:paraId="4290BD6B" w14:textId="77777777" w:rsidR="00EC2C4C" w:rsidRDefault="00EC2C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A62B" w14:textId="4E234289" w:rsidR="00B22AEC" w:rsidRDefault="00B22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StyleWhite"/>
      <w:tblW w:w="9356"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26"/>
      <w:gridCol w:w="270"/>
      <w:gridCol w:w="3960"/>
    </w:tblGrid>
    <w:tr w:rsidR="00B22AEC" w:rsidRPr="00C45A90" w14:paraId="38CCD229" w14:textId="77777777" w:rsidTr="00E8697C">
      <w:trPr>
        <w:cantSplit/>
      </w:trPr>
      <w:tc>
        <w:tcPr>
          <w:tcW w:w="5126" w:type="dxa"/>
          <w:vAlign w:val="bottom"/>
        </w:tcPr>
        <w:p w14:paraId="58AC21F6" w14:textId="77777777" w:rsidR="00B22AEC" w:rsidRDefault="00B22AEC" w:rsidP="00E8697C">
          <w:pPr>
            <w:pStyle w:val="Header-left"/>
            <w:framePr w:w="0" w:wrap="auto" w:vAnchor="margin" w:hAnchor="text" w:xAlign="left" w:yAlign="inline"/>
          </w:pPr>
          <w:r w:rsidRPr="006063CB">
            <w:t>County of Los Angeles, Department of Registrar-Recorder/County Clerk</w:t>
          </w:r>
        </w:p>
        <w:p w14:paraId="253FCF7C" w14:textId="5BF7A401" w:rsidR="00B22AEC" w:rsidRPr="004A5155" w:rsidRDefault="00B22AEC" w:rsidP="00E8697C">
          <w:pPr>
            <w:pStyle w:val="Header-left"/>
            <w:framePr w:w="0" w:wrap="auto" w:vAnchor="margin" w:hAnchor="text" w:xAlign="left" w:yAlign="inline"/>
          </w:pPr>
          <w:r>
            <w:t xml:space="preserve">Request for Proposals | </w:t>
          </w:r>
          <w:r w:rsidR="00453DDB">
            <w:t>Technical</w:t>
          </w:r>
          <w:r>
            <w:t xml:space="preserve"> Response Template for Election Management System Implementation and Services</w:t>
          </w:r>
        </w:p>
      </w:tc>
      <w:tc>
        <w:tcPr>
          <w:tcW w:w="270" w:type="dxa"/>
          <w:vAlign w:val="bottom"/>
        </w:tcPr>
        <w:p w14:paraId="1C079DD8" w14:textId="77777777" w:rsidR="00B22AEC" w:rsidRDefault="00B22AEC" w:rsidP="0053391F">
          <w:pPr>
            <w:pStyle w:val="Header-right"/>
          </w:pPr>
        </w:p>
      </w:tc>
      <w:tc>
        <w:tcPr>
          <w:tcW w:w="3960" w:type="dxa"/>
          <w:vAlign w:val="bottom"/>
        </w:tcPr>
        <w:p w14:paraId="6B3F1A1E" w14:textId="74670618" w:rsidR="00B22AEC" w:rsidRPr="00ED030B" w:rsidRDefault="00B22AEC" w:rsidP="0053391F">
          <w:pPr>
            <w:pStyle w:val="Header-right"/>
          </w:pPr>
          <w:r w:rsidRPr="00D05112">
            <w:t xml:space="preserve"> </w:t>
          </w:r>
          <w:r>
            <w:t>RFP: #21-006</w:t>
          </w:r>
        </w:p>
        <w:p w14:paraId="6ED9E902" w14:textId="36DC7C0A" w:rsidR="00B22AEC" w:rsidRPr="00C45A90" w:rsidRDefault="00B22AEC" w:rsidP="0053391F">
          <w:pPr>
            <w:pStyle w:val="Header-right"/>
          </w:pPr>
          <w:r>
            <w:t>August 16,</w:t>
          </w:r>
          <w:r w:rsidRPr="00D05112">
            <w:t xml:space="preserve"> </w:t>
          </w:r>
          <w:r>
            <w:t>2021 — Page</w:t>
          </w:r>
          <w:r w:rsidRPr="00B112A6">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Pr>
              <w:rStyle w:val="PageNumber"/>
              <w:noProof/>
            </w:rPr>
            <w:t>i</w:t>
          </w:r>
          <w:r w:rsidRPr="00B112A6">
            <w:rPr>
              <w:rStyle w:val="PageNumber"/>
            </w:rPr>
            <w:fldChar w:fldCharType="end"/>
          </w:r>
        </w:p>
      </w:tc>
    </w:tr>
  </w:tbl>
  <w:p w14:paraId="24A7400B" w14:textId="39BC5F48" w:rsidR="00B22AEC" w:rsidRPr="0016222C" w:rsidRDefault="00B22AEC" w:rsidP="00162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8B85" w14:textId="2B288FD9" w:rsidR="00B22AEC" w:rsidRDefault="00B22A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2E49" w14:textId="3B38EB00" w:rsidR="00B22AEC" w:rsidRDefault="00B22A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BAE5" w14:textId="0AA01B03" w:rsidR="00B22AEC" w:rsidRDefault="00B22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341"/>
    <w:multiLevelType w:val="multilevel"/>
    <w:tmpl w:val="7C08D0E4"/>
    <w:lvl w:ilvl="0">
      <w:start w:val="1"/>
      <w:numFmt w:val="decimal"/>
      <w:lvlText w:val="%1.0"/>
      <w:lvlJc w:val="left"/>
      <w:pPr>
        <w:tabs>
          <w:tab w:val="num" w:pos="720"/>
        </w:tabs>
        <w:ind w:left="720" w:hanging="720"/>
      </w:pPr>
      <w:rPr>
        <w:rFonts w:ascii="Arial Black" w:hAnsi="Arial Black" w:hint="default"/>
        <w:b/>
        <w:i w:val="0"/>
        <w:sz w:val="32"/>
      </w:rPr>
    </w:lvl>
    <w:lvl w:ilvl="1">
      <w:start w:val="1"/>
      <w:numFmt w:val="decimal"/>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lvlText w:val="%1.%2.%3"/>
      <w:lvlJc w:val="left"/>
      <w:pPr>
        <w:tabs>
          <w:tab w:val="num" w:pos="907"/>
        </w:tabs>
        <w:ind w:left="907" w:hanging="907"/>
      </w:pPr>
      <w:rPr>
        <w:rFonts w:ascii="Arial Black" w:hAnsi="Arial Black" w:hint="default"/>
        <w:b w:val="0"/>
        <w:i w:val="0"/>
        <w:sz w:val="24"/>
        <w:u w:color="002856" w:themeColor="text2"/>
      </w:rPr>
    </w:lvl>
    <w:lvl w:ilvl="3">
      <w:start w:val="1"/>
      <w:numFmt w:val="decimal"/>
      <w:lvlText w:val="%1.%2.%3.%4"/>
      <w:lvlJc w:val="left"/>
      <w:pPr>
        <w:tabs>
          <w:tab w:val="num" w:pos="994"/>
        </w:tabs>
        <w:ind w:left="994" w:hanging="994"/>
      </w:pPr>
      <w:rPr>
        <w:rFonts w:ascii="Arial Black" w:hAnsi="Arial Black" w:hint="default"/>
        <w:b w:val="0"/>
        <w:i/>
        <w:sz w:val="24"/>
        <w:u w:color="002856" w:themeColor="text2"/>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2" w15:restartNumberingAfterBreak="0">
    <w:nsid w:val="0CD328A3"/>
    <w:multiLevelType w:val="multilevel"/>
    <w:tmpl w:val="55DEA8C0"/>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D16CD"/>
    <w:multiLevelType w:val="multilevel"/>
    <w:tmpl w:val="DBEC6F44"/>
    <w:lvl w:ilvl="0">
      <w:start w:val="1"/>
      <w:numFmt w:val="upperRoman"/>
      <w:pStyle w:val="Phase"/>
      <w:lvlText w:val="Phase %1."/>
      <w:lvlJc w:val="left"/>
      <w:pPr>
        <w:tabs>
          <w:tab w:val="num" w:pos="1440"/>
        </w:tabs>
        <w:ind w:left="1440" w:hanging="1440"/>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Step"/>
      <w:lvlText w:val="Step %2."/>
      <w:lvlJc w:val="left"/>
      <w:pPr>
        <w:tabs>
          <w:tab w:val="num" w:pos="1080"/>
        </w:tabs>
        <w:ind w:left="1080" w:hanging="1080"/>
      </w:pPr>
      <w:rPr>
        <w:rFonts w:ascii="Arial" w:hAnsi="Arial" w:hint="default"/>
        <w:b/>
        <w:i/>
        <w:sz w:val="24"/>
      </w:rPr>
    </w:lvl>
    <w:lvl w:ilvl="2">
      <w:start w:val="1"/>
      <w:numFmt w:val="decimal"/>
      <w:pStyle w:val="Task"/>
      <w:lvlText w:val="Task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4"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5" w15:restartNumberingAfterBreak="0">
    <w:nsid w:val="1A9500CD"/>
    <w:multiLevelType w:val="multilevel"/>
    <w:tmpl w:val="00447D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1BA779E0"/>
    <w:multiLevelType w:val="hybridMultilevel"/>
    <w:tmpl w:val="CF36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91A8E"/>
    <w:multiLevelType w:val="hybridMultilevel"/>
    <w:tmpl w:val="EC20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9"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10" w15:restartNumberingAfterBreak="0">
    <w:nsid w:val="2B2D1211"/>
    <w:multiLevelType w:val="hybridMultilevel"/>
    <w:tmpl w:val="892E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12" w15:restartNumberingAfterBreak="0">
    <w:nsid w:val="2F842387"/>
    <w:multiLevelType w:val="hybridMultilevel"/>
    <w:tmpl w:val="973ED3D4"/>
    <w:lvl w:ilvl="0" w:tplc="233658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16912"/>
    <w:multiLevelType w:val="hybridMultilevel"/>
    <w:tmpl w:val="443A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F0DD7"/>
    <w:multiLevelType w:val="hybridMultilevel"/>
    <w:tmpl w:val="6952F76C"/>
    <w:lvl w:ilvl="0" w:tplc="06426DFA">
      <w:start w:val="1"/>
      <w:numFmt w:val="bullet"/>
      <w:lvlText w:val=""/>
      <w:lvlJc w:val="left"/>
      <w:pPr>
        <w:ind w:left="720" w:hanging="360"/>
      </w:pPr>
      <w:rPr>
        <w:rFonts w:ascii="Wingdings" w:hAnsi="Wingdings" w:cs="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B58B9"/>
    <w:multiLevelType w:val="multilevel"/>
    <w:tmpl w:val="00447D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17" w15:restartNumberingAfterBreak="0">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18" w15:restartNumberingAfterBreak="0">
    <w:nsid w:val="41285CF1"/>
    <w:multiLevelType w:val="hybridMultilevel"/>
    <w:tmpl w:val="C44E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0"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21"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22" w15:restartNumberingAfterBreak="0">
    <w:nsid w:val="4B93159B"/>
    <w:multiLevelType w:val="multilevel"/>
    <w:tmpl w:val="3C5CDDB2"/>
    <w:lvl w:ilvl="0">
      <w:start w:val="1"/>
      <w:numFmt w:val="decimal"/>
      <w:lvlText w:val="%1.0"/>
      <w:lvlJc w:val="left"/>
      <w:pPr>
        <w:tabs>
          <w:tab w:val="num" w:pos="720"/>
        </w:tabs>
        <w:ind w:left="720" w:hanging="720"/>
      </w:pPr>
      <w:rPr>
        <w:rFonts w:ascii="Arial Black" w:hAnsi="Arial Black" w:hint="default"/>
        <w:b/>
        <w:i w:val="0"/>
        <w:sz w:val="32"/>
      </w:rPr>
    </w:lvl>
    <w:lvl w:ilvl="1">
      <w:start w:val="1"/>
      <w:numFmt w:val="decimal"/>
      <w:lvlText w:val="%2.0"/>
      <w:lvlJc w:val="left"/>
      <w:pPr>
        <w:tabs>
          <w:tab w:val="num" w:pos="720"/>
        </w:tabs>
        <w:ind w:left="720" w:hanging="720"/>
      </w:pPr>
      <w:rPr>
        <w:rFonts w:ascii="Arial Black" w:hAnsi="Arial Black" w:hint="default"/>
        <w:b w:val="0"/>
        <w:i w:val="0"/>
        <w:spacing w:val="10"/>
        <w:sz w:val="22"/>
        <w:szCs w:val="24"/>
        <w:u w:color="002856" w:themeColor="text2"/>
      </w:rPr>
    </w:lvl>
    <w:lvl w:ilvl="2">
      <w:start w:val="1"/>
      <w:numFmt w:val="decimal"/>
      <w:lvlText w:val="%1.%2.%3"/>
      <w:lvlJc w:val="left"/>
      <w:pPr>
        <w:tabs>
          <w:tab w:val="num" w:pos="907"/>
        </w:tabs>
        <w:ind w:left="907" w:hanging="907"/>
      </w:pPr>
      <w:rPr>
        <w:rFonts w:ascii="Arial Black" w:hAnsi="Arial Black" w:hint="default"/>
        <w:b w:val="0"/>
        <w:i w:val="0"/>
        <w:sz w:val="28"/>
        <w:szCs w:val="28"/>
        <w:u w:color="002856" w:themeColor="text2"/>
      </w:rPr>
    </w:lvl>
    <w:lvl w:ilvl="3">
      <w:start w:val="1"/>
      <w:numFmt w:val="decimal"/>
      <w:lvlText w:val="%1.%2.%3.%4"/>
      <w:lvlJc w:val="left"/>
      <w:pPr>
        <w:tabs>
          <w:tab w:val="num" w:pos="994"/>
        </w:tabs>
        <w:ind w:left="994" w:hanging="994"/>
      </w:pPr>
      <w:rPr>
        <w:rFonts w:ascii="Arial Black" w:hAnsi="Arial Black" w:hint="default"/>
        <w:b w:val="0"/>
        <w:i/>
        <w:sz w:val="24"/>
        <w:u w:color="002856" w:themeColor="text2"/>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3"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24" w15:restartNumberingAfterBreak="0">
    <w:nsid w:val="4DF02D80"/>
    <w:multiLevelType w:val="hybridMultilevel"/>
    <w:tmpl w:val="A56A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454D4"/>
    <w:multiLevelType w:val="multilevel"/>
    <w:tmpl w:val="27A656BA"/>
    <w:styleLink w:val="TableBullets"/>
    <w:lvl w:ilvl="0">
      <w:start w:val="1"/>
      <w:numFmt w:val="bullet"/>
      <w:pStyle w:val="TableBullet1"/>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26" w15:restartNumberingAfterBreak="0">
    <w:nsid w:val="58045CDC"/>
    <w:multiLevelType w:val="multilevel"/>
    <w:tmpl w:val="CD20DDB0"/>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27" w15:restartNumberingAfterBreak="0">
    <w:nsid w:val="5E110512"/>
    <w:multiLevelType w:val="multilevel"/>
    <w:tmpl w:val="CC2E75D0"/>
    <w:lvl w:ilvl="0">
      <w:start w:val="1"/>
      <w:numFmt w:val="decimal"/>
      <w:pStyle w:val="SectionDivider-Numbered"/>
      <w:lvlText w:val="%1.0"/>
      <w:lvlJc w:val="left"/>
      <w:pPr>
        <w:tabs>
          <w:tab w:val="num" w:pos="2150"/>
        </w:tabs>
        <w:ind w:left="2150" w:hanging="720"/>
      </w:pPr>
      <w:rPr>
        <w:rFonts w:ascii="Arial Black" w:hAnsi="Arial Black" w:hint="default"/>
        <w:b w:val="0"/>
        <w:i w:val="0"/>
        <w:color w:val="002856" w:themeColor="text2"/>
        <w:sz w:val="32"/>
      </w:rPr>
    </w:lvl>
    <w:lvl w:ilvl="1">
      <w:start w:val="1"/>
      <w:numFmt w:val="decimal"/>
      <w:pStyle w:val="SectionDivider-Numbered"/>
      <w:lvlText w:val="%1.%2"/>
      <w:lvlJc w:val="left"/>
      <w:pPr>
        <w:tabs>
          <w:tab w:val="num" w:pos="2150"/>
        </w:tabs>
        <w:ind w:left="2150" w:hanging="720"/>
      </w:pPr>
      <w:rPr>
        <w:rFonts w:ascii="Arial Black" w:hAnsi="Arial Black" w:hint="default"/>
        <w:b w:val="0"/>
        <w:i w:val="0"/>
        <w:color w:val="002856" w:themeColor="text2"/>
        <w:spacing w:val="10"/>
        <w:sz w:val="28"/>
      </w:rPr>
    </w:lvl>
    <w:lvl w:ilvl="2">
      <w:start w:val="1"/>
      <w:numFmt w:val="decimal"/>
      <w:lvlText w:val="%1.%2.%3"/>
      <w:lvlJc w:val="left"/>
      <w:pPr>
        <w:tabs>
          <w:tab w:val="num" w:pos="2337"/>
        </w:tabs>
        <w:ind w:left="2337" w:hanging="907"/>
      </w:pPr>
      <w:rPr>
        <w:rFonts w:ascii="Arial Black" w:hAnsi="Arial Black" w:hint="default"/>
        <w:b w:val="0"/>
        <w:i w:val="0"/>
        <w:color w:val="002856" w:themeColor="text2"/>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28" w15:restartNumberingAfterBreak="0">
    <w:nsid w:val="605F69F2"/>
    <w:multiLevelType w:val="hybridMultilevel"/>
    <w:tmpl w:val="492C7A06"/>
    <w:lvl w:ilvl="0" w:tplc="06426DFA">
      <w:start w:val="1"/>
      <w:numFmt w:val="bullet"/>
      <w:lvlText w:val=""/>
      <w:lvlJc w:val="left"/>
      <w:pPr>
        <w:ind w:left="784" w:hanging="360"/>
      </w:pPr>
      <w:rPr>
        <w:rFonts w:ascii="Wingdings" w:hAnsi="Wingdings" w:cs="Wingdings" w:hint="default"/>
        <w:sz w:val="20"/>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44B88"/>
    <w:multiLevelType w:val="hybridMultilevel"/>
    <w:tmpl w:val="ED98A626"/>
    <w:lvl w:ilvl="0" w:tplc="8C74C80A">
      <w:start w:val="1"/>
      <w:numFmt w:val="decimal"/>
      <w:lvlText w:val="%1.0"/>
      <w:lvlJc w:val="left"/>
      <w:pPr>
        <w:ind w:left="360" w:hanging="360"/>
      </w:pPr>
      <w:rPr>
        <w:rFonts w:ascii="Arial Black" w:hAnsi="Arial Black" w:hint="default"/>
        <w:b w:val="0"/>
        <w:i w:val="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C4B03"/>
    <w:multiLevelType w:val="multilevel"/>
    <w:tmpl w:val="105E22A8"/>
    <w:lvl w:ilvl="0">
      <w:start w:val="1"/>
      <w:numFmt w:val="decimal"/>
      <w:pStyle w:val="Num-Heading1"/>
      <w:lvlText w:val="%1.0"/>
      <w:lvlJc w:val="left"/>
      <w:pPr>
        <w:tabs>
          <w:tab w:val="num" w:pos="720"/>
        </w:tabs>
        <w:ind w:left="720" w:hanging="720"/>
      </w:pPr>
      <w:rPr>
        <w:rFonts w:ascii="Arial Black" w:hAnsi="Arial Black" w:hint="default"/>
        <w:b/>
        <w:i w:val="0"/>
        <w:sz w:val="32"/>
      </w:rPr>
    </w:lvl>
    <w:lvl w:ilvl="1">
      <w:start w:val="1"/>
      <w:numFmt w:val="decimal"/>
      <w:pStyle w:val="Num-Heading2"/>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pStyle w:val="Num-Heading3"/>
      <w:lvlText w:val="%1.%2.%3"/>
      <w:lvlJc w:val="left"/>
      <w:pPr>
        <w:tabs>
          <w:tab w:val="num" w:pos="907"/>
        </w:tabs>
        <w:ind w:left="907" w:hanging="907"/>
      </w:pPr>
      <w:rPr>
        <w:rFonts w:ascii="Arial Black" w:hAnsi="Arial Black" w:hint="default"/>
        <w:b w:val="0"/>
        <w:i w:val="0"/>
        <w:sz w:val="28"/>
        <w:szCs w:val="28"/>
        <w:u w:color="002856" w:themeColor="text2"/>
      </w:rPr>
    </w:lvl>
    <w:lvl w:ilvl="3">
      <w:start w:val="1"/>
      <w:numFmt w:val="decimal"/>
      <w:pStyle w:val="Num-Heading4"/>
      <w:lvlText w:val="%1.%2.%3.%4"/>
      <w:lvlJc w:val="left"/>
      <w:pPr>
        <w:tabs>
          <w:tab w:val="num" w:pos="994"/>
        </w:tabs>
        <w:ind w:left="994" w:hanging="994"/>
      </w:pPr>
      <w:rPr>
        <w:rFonts w:ascii="Arial Black" w:hAnsi="Arial Black" w:hint="default"/>
        <w:b w:val="0"/>
        <w:i/>
        <w:sz w:val="24"/>
        <w:u w:color="002856" w:themeColor="text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31" w15:restartNumberingAfterBreak="0">
    <w:nsid w:val="6C107775"/>
    <w:multiLevelType w:val="hybridMultilevel"/>
    <w:tmpl w:val="1822373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CAA0139"/>
    <w:multiLevelType w:val="multilevel"/>
    <w:tmpl w:val="9CB8D078"/>
    <w:lvl w:ilvl="0">
      <w:start w:val="1"/>
      <w:numFmt w:val="bullet"/>
      <w:lvlText w:val="•"/>
      <w:lvlJc w:val="left"/>
      <w:pPr>
        <w:tabs>
          <w:tab w:val="num" w:pos="720"/>
        </w:tabs>
        <w:ind w:left="720" w:hanging="360"/>
      </w:pPr>
      <w:rPr>
        <w:rFonts w:ascii="Arial" w:hAnsi="Arial" w:hint="default"/>
        <w:b w:val="0"/>
        <w:bCs w:val="0"/>
        <w:i w:val="0"/>
        <w:iCs w:val="0"/>
        <w:color w:val="002856" w:themeColor="text2"/>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Arial" w:hAnsi="Arial" w:hint="default"/>
        <w:color w:val="auto"/>
        <w:sz w:val="22"/>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Arial" w:hAnsi="Arial" w:hint="default"/>
        <w:color w:val="002856" w:themeColor="text2"/>
        <w:sz w:val="22"/>
      </w:rPr>
    </w:lvl>
  </w:abstractNum>
  <w:abstractNum w:abstractNumId="33" w15:restartNumberingAfterBreak="0">
    <w:nsid w:val="6D1F00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C003EA"/>
    <w:multiLevelType w:val="multilevel"/>
    <w:tmpl w:val="F928F984"/>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pStyle w:val="bullet3"/>
      <w:lvlText w:val=""/>
      <w:lvlJc w:val="left"/>
      <w:pPr>
        <w:tabs>
          <w:tab w:val="num" w:pos="1440"/>
        </w:tabs>
        <w:ind w:left="1440" w:hanging="360"/>
      </w:pPr>
      <w:rPr>
        <w:rFonts w:ascii="Wingdings" w:hAnsi="Wingdings" w:hint="default"/>
        <w:color w:val="auto"/>
        <w:sz w:val="22"/>
      </w:rPr>
    </w:lvl>
    <w:lvl w:ilvl="5">
      <w:start w:val="1"/>
      <w:numFmt w:val="none"/>
      <w:lvlRestart w:val="0"/>
      <w:suff w:val="nothing"/>
      <w:lvlText w:val=""/>
      <w:lvlJc w:val="left"/>
      <w:pPr>
        <w:ind w:left="1440" w:firstLine="0"/>
      </w:pPr>
      <w:rPr>
        <w:rFonts w:hint="default"/>
      </w:rPr>
    </w:lvl>
    <w:lvl w:ilvl="6">
      <w:start w:val="1"/>
      <w:numFmt w:val="bullet"/>
      <w:pStyle w:val="bullet4"/>
      <w:lvlText w:val="−"/>
      <w:lvlJc w:val="left"/>
      <w:pPr>
        <w:tabs>
          <w:tab w:val="num" w:pos="1800"/>
        </w:tabs>
        <w:ind w:left="1800" w:hanging="360"/>
      </w:pPr>
      <w:rPr>
        <w:rFonts w:ascii="Arial" w:hAnsi="Arial" w:hint="default"/>
        <w:color w:val="auto"/>
        <w:sz w:val="24"/>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Arial" w:hAnsi="Arial" w:hint="default"/>
        <w:color w:val="002856" w:themeColor="text2"/>
        <w:sz w:val="22"/>
      </w:rPr>
    </w:lvl>
  </w:abstractNum>
  <w:abstractNum w:abstractNumId="35" w15:restartNumberingAfterBreak="0">
    <w:nsid w:val="75574F82"/>
    <w:multiLevelType w:val="multilevel"/>
    <w:tmpl w:val="4002F2C8"/>
    <w:lvl w:ilvl="0">
      <w:start w:val="1"/>
      <w:numFmt w:val="decimal"/>
      <w:lvlText w:val="%1.0"/>
      <w:lvlJc w:val="left"/>
      <w:pPr>
        <w:tabs>
          <w:tab w:val="num" w:pos="720"/>
        </w:tabs>
        <w:ind w:left="720" w:hanging="720"/>
      </w:pPr>
      <w:rPr>
        <w:rFonts w:ascii="Arial Black" w:hAnsi="Arial Black" w:hint="default"/>
        <w:b/>
        <w:i w:val="0"/>
        <w:sz w:val="32"/>
      </w:rPr>
    </w:lvl>
    <w:lvl w:ilvl="1">
      <w:start w:val="1"/>
      <w:numFmt w:val="decimal"/>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lvlText w:val="%1.%2.%3"/>
      <w:lvlJc w:val="left"/>
      <w:pPr>
        <w:tabs>
          <w:tab w:val="num" w:pos="907"/>
        </w:tabs>
        <w:ind w:left="907" w:hanging="907"/>
      </w:pPr>
      <w:rPr>
        <w:rFonts w:ascii="Arial Black" w:hAnsi="Arial Black" w:hint="default"/>
        <w:b w:val="0"/>
        <w:i w:val="0"/>
        <w:sz w:val="24"/>
        <w:u w:color="002856" w:themeColor="text2"/>
      </w:rPr>
    </w:lvl>
    <w:lvl w:ilvl="3">
      <w:start w:val="1"/>
      <w:numFmt w:val="decimal"/>
      <w:lvlText w:val="%1.%2.%3.%4"/>
      <w:lvlJc w:val="left"/>
      <w:pPr>
        <w:tabs>
          <w:tab w:val="num" w:pos="994"/>
        </w:tabs>
        <w:ind w:left="994" w:hanging="994"/>
      </w:pPr>
      <w:rPr>
        <w:rFonts w:ascii="Arial Black" w:hAnsi="Arial Black" w:hint="default"/>
        <w:b w:val="0"/>
        <w:i/>
        <w:sz w:val="24"/>
        <w:u w:color="002856" w:themeColor="text2"/>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36"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num w:numId="1">
    <w:abstractNumId w:val="17"/>
  </w:num>
  <w:num w:numId="2">
    <w:abstractNumId w:val="11"/>
  </w:num>
  <w:num w:numId="3">
    <w:abstractNumId w:val="23"/>
  </w:num>
  <w:num w:numId="4">
    <w:abstractNumId w:val="1"/>
  </w:num>
  <w:num w:numId="5">
    <w:abstractNumId w:val="4"/>
  </w:num>
  <w:num w:numId="6">
    <w:abstractNumId w:val="21"/>
  </w:num>
  <w:num w:numId="7">
    <w:abstractNumId w:val="16"/>
  </w:num>
  <w:num w:numId="8">
    <w:abstractNumId w:val="26"/>
  </w:num>
  <w:num w:numId="9">
    <w:abstractNumId w:val="26"/>
  </w:num>
  <w:num w:numId="10">
    <w:abstractNumId w:val="20"/>
  </w:num>
  <w:num w:numId="11">
    <w:abstractNumId w:val="19"/>
  </w:num>
  <w:num w:numId="12">
    <w:abstractNumId w:val="8"/>
  </w:num>
  <w:num w:numId="13">
    <w:abstractNumId w:val="23"/>
  </w:num>
  <w:num w:numId="14">
    <w:abstractNumId w:val="1"/>
  </w:num>
  <w:num w:numId="15">
    <w:abstractNumId w:val="2"/>
  </w:num>
  <w:num w:numId="16">
    <w:abstractNumId w:val="35"/>
  </w:num>
  <w:num w:numId="17">
    <w:abstractNumId w:val="27"/>
  </w:num>
  <w:num w:numId="18">
    <w:abstractNumId w:val="25"/>
  </w:num>
  <w:num w:numId="19">
    <w:abstractNumId w:val="20"/>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20">
    <w:abstractNumId w:val="36"/>
  </w:num>
  <w:num w:numId="21">
    <w:abstractNumId w:val="32"/>
  </w:num>
  <w:num w:numId="22">
    <w:abstractNumId w:val="34"/>
  </w:num>
  <w:num w:numId="23">
    <w:abstractNumId w:val="3"/>
  </w:num>
  <w:num w:numId="24">
    <w:abstractNumId w:val="9"/>
  </w:num>
  <w:num w:numId="25">
    <w:abstractNumId w:val="29"/>
  </w:num>
  <w:num w:numId="26">
    <w:abstractNumId w:val="33"/>
  </w:num>
  <w:num w:numId="27">
    <w:abstractNumId w:val="0"/>
  </w:num>
  <w:num w:numId="28">
    <w:abstractNumId w:val="30"/>
  </w:num>
  <w:num w:numId="29">
    <w:abstractNumId w:val="15"/>
  </w:num>
  <w:num w:numId="30">
    <w:abstractNumId w:val="5"/>
  </w:num>
  <w:num w:numId="31">
    <w:abstractNumId w:val="2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8"/>
  </w:num>
  <w:num w:numId="49">
    <w:abstractNumId w:val="10"/>
  </w:num>
  <w:num w:numId="50">
    <w:abstractNumId w:val="31"/>
  </w:num>
  <w:num w:numId="51">
    <w:abstractNumId w:val="13"/>
  </w:num>
  <w:num w:numId="52">
    <w:abstractNumId w:val="34"/>
  </w:num>
  <w:num w:numId="53">
    <w:abstractNumId w:val="7"/>
  </w:num>
  <w:num w:numId="54">
    <w:abstractNumId w:val="6"/>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TQyMjMwNzE3NjZQ0lEKTi0uzszPAykwqQUAjQnNcywAAAA="/>
  </w:docVars>
  <w:rsids>
    <w:rsidRoot w:val="00A56B78"/>
    <w:rsid w:val="000007B5"/>
    <w:rsid w:val="00001064"/>
    <w:rsid w:val="000012F0"/>
    <w:rsid w:val="00001C24"/>
    <w:rsid w:val="00001F89"/>
    <w:rsid w:val="000038EC"/>
    <w:rsid w:val="000040B2"/>
    <w:rsid w:val="0000520A"/>
    <w:rsid w:val="00005C53"/>
    <w:rsid w:val="000072EE"/>
    <w:rsid w:val="0000796D"/>
    <w:rsid w:val="00010D39"/>
    <w:rsid w:val="00012932"/>
    <w:rsid w:val="000132ED"/>
    <w:rsid w:val="000134B0"/>
    <w:rsid w:val="00016D9F"/>
    <w:rsid w:val="00016FAD"/>
    <w:rsid w:val="00017152"/>
    <w:rsid w:val="00022056"/>
    <w:rsid w:val="000227E0"/>
    <w:rsid w:val="0002293A"/>
    <w:rsid w:val="00022A9F"/>
    <w:rsid w:val="00023C2F"/>
    <w:rsid w:val="00024A05"/>
    <w:rsid w:val="00025A34"/>
    <w:rsid w:val="000260ED"/>
    <w:rsid w:val="00026AF3"/>
    <w:rsid w:val="00027A71"/>
    <w:rsid w:val="0003036F"/>
    <w:rsid w:val="00031EAA"/>
    <w:rsid w:val="00031FB9"/>
    <w:rsid w:val="0003288D"/>
    <w:rsid w:val="0003314E"/>
    <w:rsid w:val="00033641"/>
    <w:rsid w:val="00033C1E"/>
    <w:rsid w:val="00034BDA"/>
    <w:rsid w:val="00035E58"/>
    <w:rsid w:val="00036D72"/>
    <w:rsid w:val="00037BAE"/>
    <w:rsid w:val="00040269"/>
    <w:rsid w:val="000403CD"/>
    <w:rsid w:val="000404D7"/>
    <w:rsid w:val="00040696"/>
    <w:rsid w:val="00040FEA"/>
    <w:rsid w:val="0004140B"/>
    <w:rsid w:val="00041B21"/>
    <w:rsid w:val="00043668"/>
    <w:rsid w:val="00044E97"/>
    <w:rsid w:val="00045CA8"/>
    <w:rsid w:val="00046582"/>
    <w:rsid w:val="0004769F"/>
    <w:rsid w:val="00047F17"/>
    <w:rsid w:val="00050C15"/>
    <w:rsid w:val="00050D60"/>
    <w:rsid w:val="000523AB"/>
    <w:rsid w:val="00052DD2"/>
    <w:rsid w:val="00054002"/>
    <w:rsid w:val="000542EC"/>
    <w:rsid w:val="000548A9"/>
    <w:rsid w:val="000561B5"/>
    <w:rsid w:val="00056B6A"/>
    <w:rsid w:val="00061498"/>
    <w:rsid w:val="00061AEE"/>
    <w:rsid w:val="00061F7C"/>
    <w:rsid w:val="00062009"/>
    <w:rsid w:val="000631BC"/>
    <w:rsid w:val="000641B2"/>
    <w:rsid w:val="0006514A"/>
    <w:rsid w:val="00065891"/>
    <w:rsid w:val="00066681"/>
    <w:rsid w:val="00067730"/>
    <w:rsid w:val="000679FB"/>
    <w:rsid w:val="0007062D"/>
    <w:rsid w:val="00070A15"/>
    <w:rsid w:val="00071934"/>
    <w:rsid w:val="000728C5"/>
    <w:rsid w:val="00074DD7"/>
    <w:rsid w:val="00076067"/>
    <w:rsid w:val="000772E3"/>
    <w:rsid w:val="00077D88"/>
    <w:rsid w:val="00077F31"/>
    <w:rsid w:val="0008081A"/>
    <w:rsid w:val="000818D5"/>
    <w:rsid w:val="00081E37"/>
    <w:rsid w:val="00082488"/>
    <w:rsid w:val="0008387B"/>
    <w:rsid w:val="00083ADB"/>
    <w:rsid w:val="00084ADF"/>
    <w:rsid w:val="00084DF5"/>
    <w:rsid w:val="00086412"/>
    <w:rsid w:val="0008641E"/>
    <w:rsid w:val="000866FE"/>
    <w:rsid w:val="00086771"/>
    <w:rsid w:val="000877EF"/>
    <w:rsid w:val="0009011A"/>
    <w:rsid w:val="00091533"/>
    <w:rsid w:val="00092DAA"/>
    <w:rsid w:val="00093F78"/>
    <w:rsid w:val="000959B5"/>
    <w:rsid w:val="00095BAB"/>
    <w:rsid w:val="000970C3"/>
    <w:rsid w:val="00097875"/>
    <w:rsid w:val="000979D1"/>
    <w:rsid w:val="000A14A3"/>
    <w:rsid w:val="000A3010"/>
    <w:rsid w:val="000A5851"/>
    <w:rsid w:val="000A6563"/>
    <w:rsid w:val="000A670A"/>
    <w:rsid w:val="000A7224"/>
    <w:rsid w:val="000A7B5C"/>
    <w:rsid w:val="000A7E52"/>
    <w:rsid w:val="000B02E1"/>
    <w:rsid w:val="000B2307"/>
    <w:rsid w:val="000B2B1F"/>
    <w:rsid w:val="000B31E6"/>
    <w:rsid w:val="000B43E9"/>
    <w:rsid w:val="000B4D36"/>
    <w:rsid w:val="000B4F5B"/>
    <w:rsid w:val="000B664F"/>
    <w:rsid w:val="000B6F38"/>
    <w:rsid w:val="000B6FFC"/>
    <w:rsid w:val="000C0BAA"/>
    <w:rsid w:val="000C0C18"/>
    <w:rsid w:val="000C0F72"/>
    <w:rsid w:val="000C1A82"/>
    <w:rsid w:val="000C4333"/>
    <w:rsid w:val="000C4D2B"/>
    <w:rsid w:val="000C6ACE"/>
    <w:rsid w:val="000C6E1D"/>
    <w:rsid w:val="000D0A0A"/>
    <w:rsid w:val="000D1054"/>
    <w:rsid w:val="000D15AD"/>
    <w:rsid w:val="000D29B1"/>
    <w:rsid w:val="000D2B77"/>
    <w:rsid w:val="000D2BCD"/>
    <w:rsid w:val="000D2C69"/>
    <w:rsid w:val="000D2D65"/>
    <w:rsid w:val="000D3667"/>
    <w:rsid w:val="000D41A6"/>
    <w:rsid w:val="000D531D"/>
    <w:rsid w:val="000D5BC3"/>
    <w:rsid w:val="000D7332"/>
    <w:rsid w:val="000E08A8"/>
    <w:rsid w:val="000E0B64"/>
    <w:rsid w:val="000E18D5"/>
    <w:rsid w:val="000E2213"/>
    <w:rsid w:val="000E2C11"/>
    <w:rsid w:val="000E5289"/>
    <w:rsid w:val="000E65F5"/>
    <w:rsid w:val="000E7203"/>
    <w:rsid w:val="000E7A37"/>
    <w:rsid w:val="000F2815"/>
    <w:rsid w:val="000F2B53"/>
    <w:rsid w:val="000F4B8B"/>
    <w:rsid w:val="000F6262"/>
    <w:rsid w:val="000F77CB"/>
    <w:rsid w:val="000F7D5F"/>
    <w:rsid w:val="001004CD"/>
    <w:rsid w:val="00101891"/>
    <w:rsid w:val="00101D6F"/>
    <w:rsid w:val="00101F06"/>
    <w:rsid w:val="00101F5F"/>
    <w:rsid w:val="001027CF"/>
    <w:rsid w:val="001028A2"/>
    <w:rsid w:val="0010687D"/>
    <w:rsid w:val="00107CAF"/>
    <w:rsid w:val="00111508"/>
    <w:rsid w:val="00111A2C"/>
    <w:rsid w:val="00113EE1"/>
    <w:rsid w:val="00113F60"/>
    <w:rsid w:val="001144BB"/>
    <w:rsid w:val="001213E2"/>
    <w:rsid w:val="00121925"/>
    <w:rsid w:val="00121CE7"/>
    <w:rsid w:val="00122D7A"/>
    <w:rsid w:val="00123CD7"/>
    <w:rsid w:val="00125BB3"/>
    <w:rsid w:val="0012692F"/>
    <w:rsid w:val="0012793B"/>
    <w:rsid w:val="001303A5"/>
    <w:rsid w:val="00130C87"/>
    <w:rsid w:val="00131521"/>
    <w:rsid w:val="001317D4"/>
    <w:rsid w:val="001337E5"/>
    <w:rsid w:val="0013504D"/>
    <w:rsid w:val="001352F3"/>
    <w:rsid w:val="001361C0"/>
    <w:rsid w:val="001377BB"/>
    <w:rsid w:val="00137850"/>
    <w:rsid w:val="001400BB"/>
    <w:rsid w:val="00140264"/>
    <w:rsid w:val="001413C2"/>
    <w:rsid w:val="0014171E"/>
    <w:rsid w:val="00141DF7"/>
    <w:rsid w:val="00141EEC"/>
    <w:rsid w:val="001428B6"/>
    <w:rsid w:val="00144DE1"/>
    <w:rsid w:val="00145F77"/>
    <w:rsid w:val="00146E10"/>
    <w:rsid w:val="00147ACE"/>
    <w:rsid w:val="00152BA2"/>
    <w:rsid w:val="00153791"/>
    <w:rsid w:val="001539E0"/>
    <w:rsid w:val="00154251"/>
    <w:rsid w:val="0015430C"/>
    <w:rsid w:val="001567E6"/>
    <w:rsid w:val="0015739D"/>
    <w:rsid w:val="00160004"/>
    <w:rsid w:val="00160047"/>
    <w:rsid w:val="00160B5E"/>
    <w:rsid w:val="0016222C"/>
    <w:rsid w:val="0016433D"/>
    <w:rsid w:val="00165D75"/>
    <w:rsid w:val="00166545"/>
    <w:rsid w:val="001672EB"/>
    <w:rsid w:val="0016794F"/>
    <w:rsid w:val="0017077E"/>
    <w:rsid w:val="00170783"/>
    <w:rsid w:val="00171215"/>
    <w:rsid w:val="00171F35"/>
    <w:rsid w:val="00172085"/>
    <w:rsid w:val="00172341"/>
    <w:rsid w:val="00172D55"/>
    <w:rsid w:val="0017316B"/>
    <w:rsid w:val="00173D15"/>
    <w:rsid w:val="00175659"/>
    <w:rsid w:val="001757EB"/>
    <w:rsid w:val="00175815"/>
    <w:rsid w:val="00175C47"/>
    <w:rsid w:val="0017610B"/>
    <w:rsid w:val="001769AB"/>
    <w:rsid w:val="00176D23"/>
    <w:rsid w:val="00177CFB"/>
    <w:rsid w:val="00177D6F"/>
    <w:rsid w:val="00180114"/>
    <w:rsid w:val="00180CDD"/>
    <w:rsid w:val="001812AA"/>
    <w:rsid w:val="00182CBD"/>
    <w:rsid w:val="00184193"/>
    <w:rsid w:val="0018603B"/>
    <w:rsid w:val="001877A8"/>
    <w:rsid w:val="00187CC9"/>
    <w:rsid w:val="00191E48"/>
    <w:rsid w:val="001927B0"/>
    <w:rsid w:val="00192DBF"/>
    <w:rsid w:val="00196F61"/>
    <w:rsid w:val="00197510"/>
    <w:rsid w:val="001A0470"/>
    <w:rsid w:val="001A0E1F"/>
    <w:rsid w:val="001A0F10"/>
    <w:rsid w:val="001A1002"/>
    <w:rsid w:val="001A1A19"/>
    <w:rsid w:val="001A1CDD"/>
    <w:rsid w:val="001A230B"/>
    <w:rsid w:val="001A3178"/>
    <w:rsid w:val="001A57EF"/>
    <w:rsid w:val="001A632B"/>
    <w:rsid w:val="001B00DA"/>
    <w:rsid w:val="001B0202"/>
    <w:rsid w:val="001B02C5"/>
    <w:rsid w:val="001B18D9"/>
    <w:rsid w:val="001B2257"/>
    <w:rsid w:val="001B4004"/>
    <w:rsid w:val="001B4C98"/>
    <w:rsid w:val="001B4CB4"/>
    <w:rsid w:val="001B538F"/>
    <w:rsid w:val="001B56E8"/>
    <w:rsid w:val="001C0548"/>
    <w:rsid w:val="001C0D33"/>
    <w:rsid w:val="001C0F7D"/>
    <w:rsid w:val="001C2005"/>
    <w:rsid w:val="001C21A6"/>
    <w:rsid w:val="001C23C2"/>
    <w:rsid w:val="001C48A9"/>
    <w:rsid w:val="001C66CA"/>
    <w:rsid w:val="001C6D94"/>
    <w:rsid w:val="001C7595"/>
    <w:rsid w:val="001C7BE5"/>
    <w:rsid w:val="001C7E22"/>
    <w:rsid w:val="001D08AA"/>
    <w:rsid w:val="001D2D05"/>
    <w:rsid w:val="001D39CC"/>
    <w:rsid w:val="001D3DA4"/>
    <w:rsid w:val="001D4F7D"/>
    <w:rsid w:val="001D5187"/>
    <w:rsid w:val="001D5960"/>
    <w:rsid w:val="001D5A4F"/>
    <w:rsid w:val="001D5F28"/>
    <w:rsid w:val="001D653F"/>
    <w:rsid w:val="001D672B"/>
    <w:rsid w:val="001D6A52"/>
    <w:rsid w:val="001E0129"/>
    <w:rsid w:val="001E0C54"/>
    <w:rsid w:val="001E0D06"/>
    <w:rsid w:val="001E0EFE"/>
    <w:rsid w:val="001E28E6"/>
    <w:rsid w:val="001E2907"/>
    <w:rsid w:val="001E2C43"/>
    <w:rsid w:val="001E33B6"/>
    <w:rsid w:val="001E3CFD"/>
    <w:rsid w:val="001E51E7"/>
    <w:rsid w:val="001E5345"/>
    <w:rsid w:val="001E66D0"/>
    <w:rsid w:val="001E6BAD"/>
    <w:rsid w:val="001E6EBE"/>
    <w:rsid w:val="001F091C"/>
    <w:rsid w:val="001F2903"/>
    <w:rsid w:val="001F4182"/>
    <w:rsid w:val="001F454E"/>
    <w:rsid w:val="001F4BCE"/>
    <w:rsid w:val="001F55E3"/>
    <w:rsid w:val="001F6B3C"/>
    <w:rsid w:val="00201DB7"/>
    <w:rsid w:val="00204B3A"/>
    <w:rsid w:val="00204DC8"/>
    <w:rsid w:val="00205FAE"/>
    <w:rsid w:val="002100FC"/>
    <w:rsid w:val="002108DE"/>
    <w:rsid w:val="00210B08"/>
    <w:rsid w:val="00211568"/>
    <w:rsid w:val="00212D10"/>
    <w:rsid w:val="002138A5"/>
    <w:rsid w:val="002154D3"/>
    <w:rsid w:val="00215945"/>
    <w:rsid w:val="002161A9"/>
    <w:rsid w:val="002164C3"/>
    <w:rsid w:val="00216FA9"/>
    <w:rsid w:val="00217D9A"/>
    <w:rsid w:val="00217E4E"/>
    <w:rsid w:val="00220727"/>
    <w:rsid w:val="00220A8F"/>
    <w:rsid w:val="00220E2C"/>
    <w:rsid w:val="00222B54"/>
    <w:rsid w:val="00222BB1"/>
    <w:rsid w:val="00222DC5"/>
    <w:rsid w:val="00222E74"/>
    <w:rsid w:val="00223181"/>
    <w:rsid w:val="0022333A"/>
    <w:rsid w:val="0022357F"/>
    <w:rsid w:val="00224932"/>
    <w:rsid w:val="00224A7C"/>
    <w:rsid w:val="00224E45"/>
    <w:rsid w:val="00226D10"/>
    <w:rsid w:val="002278EF"/>
    <w:rsid w:val="00227C63"/>
    <w:rsid w:val="00232DDC"/>
    <w:rsid w:val="002374A7"/>
    <w:rsid w:val="002435CC"/>
    <w:rsid w:val="00245728"/>
    <w:rsid w:val="00246E47"/>
    <w:rsid w:val="00247ACF"/>
    <w:rsid w:val="0025031D"/>
    <w:rsid w:val="0025081C"/>
    <w:rsid w:val="00250F74"/>
    <w:rsid w:val="0025144F"/>
    <w:rsid w:val="00251BCD"/>
    <w:rsid w:val="002524C4"/>
    <w:rsid w:val="00252CAB"/>
    <w:rsid w:val="00252E97"/>
    <w:rsid w:val="00253AD3"/>
    <w:rsid w:val="00254942"/>
    <w:rsid w:val="00255243"/>
    <w:rsid w:val="00255E91"/>
    <w:rsid w:val="00256392"/>
    <w:rsid w:val="00256AC3"/>
    <w:rsid w:val="002621DC"/>
    <w:rsid w:val="00263472"/>
    <w:rsid w:val="00263BFD"/>
    <w:rsid w:val="00264635"/>
    <w:rsid w:val="00265314"/>
    <w:rsid w:val="00265EF9"/>
    <w:rsid w:val="00270196"/>
    <w:rsid w:val="00270A9B"/>
    <w:rsid w:val="002713A5"/>
    <w:rsid w:val="00275084"/>
    <w:rsid w:val="002751A0"/>
    <w:rsid w:val="002757A7"/>
    <w:rsid w:val="0027737F"/>
    <w:rsid w:val="002773E6"/>
    <w:rsid w:val="002775FA"/>
    <w:rsid w:val="00277B7E"/>
    <w:rsid w:val="00280080"/>
    <w:rsid w:val="0028043B"/>
    <w:rsid w:val="00280C7F"/>
    <w:rsid w:val="00280D56"/>
    <w:rsid w:val="00281884"/>
    <w:rsid w:val="00282152"/>
    <w:rsid w:val="0028245C"/>
    <w:rsid w:val="002825A1"/>
    <w:rsid w:val="002828FB"/>
    <w:rsid w:val="002838F8"/>
    <w:rsid w:val="00284C9F"/>
    <w:rsid w:val="00284CB3"/>
    <w:rsid w:val="0028573F"/>
    <w:rsid w:val="0028601D"/>
    <w:rsid w:val="00286BD3"/>
    <w:rsid w:val="00286E2C"/>
    <w:rsid w:val="00287122"/>
    <w:rsid w:val="002872D6"/>
    <w:rsid w:val="00287A1B"/>
    <w:rsid w:val="00291C1C"/>
    <w:rsid w:val="00291E21"/>
    <w:rsid w:val="002921AD"/>
    <w:rsid w:val="002934DA"/>
    <w:rsid w:val="00293521"/>
    <w:rsid w:val="00294584"/>
    <w:rsid w:val="00294641"/>
    <w:rsid w:val="002961AC"/>
    <w:rsid w:val="002969AA"/>
    <w:rsid w:val="00296F84"/>
    <w:rsid w:val="0029780B"/>
    <w:rsid w:val="00297812"/>
    <w:rsid w:val="002A0520"/>
    <w:rsid w:val="002A0BF2"/>
    <w:rsid w:val="002A18EC"/>
    <w:rsid w:val="002A1F44"/>
    <w:rsid w:val="002A263A"/>
    <w:rsid w:val="002A3EBE"/>
    <w:rsid w:val="002A427A"/>
    <w:rsid w:val="002A486A"/>
    <w:rsid w:val="002A4CD2"/>
    <w:rsid w:val="002A5BA8"/>
    <w:rsid w:val="002A5C99"/>
    <w:rsid w:val="002A66F6"/>
    <w:rsid w:val="002A7E6D"/>
    <w:rsid w:val="002B008D"/>
    <w:rsid w:val="002B02BC"/>
    <w:rsid w:val="002B23F2"/>
    <w:rsid w:val="002B24D2"/>
    <w:rsid w:val="002B2818"/>
    <w:rsid w:val="002B2B61"/>
    <w:rsid w:val="002B378C"/>
    <w:rsid w:val="002B4636"/>
    <w:rsid w:val="002B4B73"/>
    <w:rsid w:val="002B64A1"/>
    <w:rsid w:val="002C138C"/>
    <w:rsid w:val="002C27F4"/>
    <w:rsid w:val="002C2BE8"/>
    <w:rsid w:val="002C3810"/>
    <w:rsid w:val="002C3DC2"/>
    <w:rsid w:val="002C3EE5"/>
    <w:rsid w:val="002C46AC"/>
    <w:rsid w:val="002C47D6"/>
    <w:rsid w:val="002C6AB6"/>
    <w:rsid w:val="002C70E2"/>
    <w:rsid w:val="002C7DE7"/>
    <w:rsid w:val="002D0829"/>
    <w:rsid w:val="002D0A78"/>
    <w:rsid w:val="002D0F4D"/>
    <w:rsid w:val="002D24EF"/>
    <w:rsid w:val="002D4133"/>
    <w:rsid w:val="002D64B6"/>
    <w:rsid w:val="002E0B26"/>
    <w:rsid w:val="002E0FCB"/>
    <w:rsid w:val="002E101A"/>
    <w:rsid w:val="002E1E2F"/>
    <w:rsid w:val="002E314D"/>
    <w:rsid w:val="002E3613"/>
    <w:rsid w:val="002E42FB"/>
    <w:rsid w:val="002E4ED4"/>
    <w:rsid w:val="002E67CB"/>
    <w:rsid w:val="002E7F9B"/>
    <w:rsid w:val="002F0628"/>
    <w:rsid w:val="002F2708"/>
    <w:rsid w:val="002F485B"/>
    <w:rsid w:val="002F494D"/>
    <w:rsid w:val="002F5EA3"/>
    <w:rsid w:val="002F7364"/>
    <w:rsid w:val="002F7C83"/>
    <w:rsid w:val="003003CC"/>
    <w:rsid w:val="00300DF4"/>
    <w:rsid w:val="00301916"/>
    <w:rsid w:val="003028FD"/>
    <w:rsid w:val="00302A74"/>
    <w:rsid w:val="0030511F"/>
    <w:rsid w:val="003060BE"/>
    <w:rsid w:val="003079A2"/>
    <w:rsid w:val="003111AB"/>
    <w:rsid w:val="00312295"/>
    <w:rsid w:val="003122B1"/>
    <w:rsid w:val="003127FE"/>
    <w:rsid w:val="0031383C"/>
    <w:rsid w:val="00314777"/>
    <w:rsid w:val="00314A5E"/>
    <w:rsid w:val="00314DC9"/>
    <w:rsid w:val="00314FE1"/>
    <w:rsid w:val="003154A0"/>
    <w:rsid w:val="0031586A"/>
    <w:rsid w:val="00316044"/>
    <w:rsid w:val="003160E4"/>
    <w:rsid w:val="00316BB9"/>
    <w:rsid w:val="00317F02"/>
    <w:rsid w:val="00320220"/>
    <w:rsid w:val="003208E8"/>
    <w:rsid w:val="00320DCE"/>
    <w:rsid w:val="00320DD6"/>
    <w:rsid w:val="00320E83"/>
    <w:rsid w:val="00321024"/>
    <w:rsid w:val="003213C0"/>
    <w:rsid w:val="00321B19"/>
    <w:rsid w:val="0032210A"/>
    <w:rsid w:val="00322CCF"/>
    <w:rsid w:val="0032326D"/>
    <w:rsid w:val="003239A9"/>
    <w:rsid w:val="00323B60"/>
    <w:rsid w:val="003241FF"/>
    <w:rsid w:val="00324609"/>
    <w:rsid w:val="00325357"/>
    <w:rsid w:val="00327332"/>
    <w:rsid w:val="003279C1"/>
    <w:rsid w:val="003301BC"/>
    <w:rsid w:val="003309A9"/>
    <w:rsid w:val="00330DD5"/>
    <w:rsid w:val="003325E6"/>
    <w:rsid w:val="003335F0"/>
    <w:rsid w:val="00333DF2"/>
    <w:rsid w:val="0033416C"/>
    <w:rsid w:val="00335289"/>
    <w:rsid w:val="00335756"/>
    <w:rsid w:val="00337776"/>
    <w:rsid w:val="00337DB8"/>
    <w:rsid w:val="0034139C"/>
    <w:rsid w:val="003419D8"/>
    <w:rsid w:val="00342BCB"/>
    <w:rsid w:val="00343508"/>
    <w:rsid w:val="003454CE"/>
    <w:rsid w:val="003458DC"/>
    <w:rsid w:val="00347BA7"/>
    <w:rsid w:val="00350423"/>
    <w:rsid w:val="00351871"/>
    <w:rsid w:val="00352BEC"/>
    <w:rsid w:val="003535DF"/>
    <w:rsid w:val="003548DA"/>
    <w:rsid w:val="0035555C"/>
    <w:rsid w:val="003561AA"/>
    <w:rsid w:val="00356866"/>
    <w:rsid w:val="00357445"/>
    <w:rsid w:val="0036072C"/>
    <w:rsid w:val="0036101C"/>
    <w:rsid w:val="0036180A"/>
    <w:rsid w:val="003625F2"/>
    <w:rsid w:val="003632BB"/>
    <w:rsid w:val="003634A2"/>
    <w:rsid w:val="00365110"/>
    <w:rsid w:val="00366036"/>
    <w:rsid w:val="0036699D"/>
    <w:rsid w:val="003677D5"/>
    <w:rsid w:val="00371569"/>
    <w:rsid w:val="00372F6B"/>
    <w:rsid w:val="0037417C"/>
    <w:rsid w:val="00375380"/>
    <w:rsid w:val="00375D25"/>
    <w:rsid w:val="00376E06"/>
    <w:rsid w:val="003772FB"/>
    <w:rsid w:val="00377F9C"/>
    <w:rsid w:val="00381B0A"/>
    <w:rsid w:val="00382C3A"/>
    <w:rsid w:val="00382D01"/>
    <w:rsid w:val="0038333E"/>
    <w:rsid w:val="0038340E"/>
    <w:rsid w:val="0038522D"/>
    <w:rsid w:val="003852A0"/>
    <w:rsid w:val="0038554C"/>
    <w:rsid w:val="003856BE"/>
    <w:rsid w:val="00386136"/>
    <w:rsid w:val="0038660E"/>
    <w:rsid w:val="00387BE8"/>
    <w:rsid w:val="00390150"/>
    <w:rsid w:val="00390EBE"/>
    <w:rsid w:val="00392443"/>
    <w:rsid w:val="00393A7B"/>
    <w:rsid w:val="0039410B"/>
    <w:rsid w:val="0039444B"/>
    <w:rsid w:val="00396103"/>
    <w:rsid w:val="00397C6E"/>
    <w:rsid w:val="003A0D43"/>
    <w:rsid w:val="003A1587"/>
    <w:rsid w:val="003A1BA3"/>
    <w:rsid w:val="003A1CF2"/>
    <w:rsid w:val="003A458D"/>
    <w:rsid w:val="003A4AC5"/>
    <w:rsid w:val="003A5016"/>
    <w:rsid w:val="003A523E"/>
    <w:rsid w:val="003B07AF"/>
    <w:rsid w:val="003B32A3"/>
    <w:rsid w:val="003B3707"/>
    <w:rsid w:val="003B3CDE"/>
    <w:rsid w:val="003B42DB"/>
    <w:rsid w:val="003B58AB"/>
    <w:rsid w:val="003B59CF"/>
    <w:rsid w:val="003B6416"/>
    <w:rsid w:val="003B6A7A"/>
    <w:rsid w:val="003B6A8F"/>
    <w:rsid w:val="003B7FEE"/>
    <w:rsid w:val="003C0F2F"/>
    <w:rsid w:val="003C125F"/>
    <w:rsid w:val="003C15CB"/>
    <w:rsid w:val="003C2660"/>
    <w:rsid w:val="003C27C5"/>
    <w:rsid w:val="003C2B77"/>
    <w:rsid w:val="003C403E"/>
    <w:rsid w:val="003C6922"/>
    <w:rsid w:val="003D06D3"/>
    <w:rsid w:val="003D2584"/>
    <w:rsid w:val="003D3C26"/>
    <w:rsid w:val="003D511C"/>
    <w:rsid w:val="003D622E"/>
    <w:rsid w:val="003D67CD"/>
    <w:rsid w:val="003D6EDF"/>
    <w:rsid w:val="003D7963"/>
    <w:rsid w:val="003E2B8C"/>
    <w:rsid w:val="003E2D92"/>
    <w:rsid w:val="003E2F31"/>
    <w:rsid w:val="003E36A1"/>
    <w:rsid w:val="003E38D2"/>
    <w:rsid w:val="003E40D5"/>
    <w:rsid w:val="003E69F6"/>
    <w:rsid w:val="003E6AA8"/>
    <w:rsid w:val="003E7343"/>
    <w:rsid w:val="003F0B35"/>
    <w:rsid w:val="003F1368"/>
    <w:rsid w:val="003F4B8B"/>
    <w:rsid w:val="003F4E31"/>
    <w:rsid w:val="003F533F"/>
    <w:rsid w:val="003F5F15"/>
    <w:rsid w:val="003F66D7"/>
    <w:rsid w:val="003F7ADD"/>
    <w:rsid w:val="0040081E"/>
    <w:rsid w:val="0040091B"/>
    <w:rsid w:val="00401130"/>
    <w:rsid w:val="0040156D"/>
    <w:rsid w:val="00404CDA"/>
    <w:rsid w:val="00405B81"/>
    <w:rsid w:val="004060AB"/>
    <w:rsid w:val="00406C98"/>
    <w:rsid w:val="00406DF9"/>
    <w:rsid w:val="00410DC5"/>
    <w:rsid w:val="0041167C"/>
    <w:rsid w:val="0041339D"/>
    <w:rsid w:val="00413539"/>
    <w:rsid w:val="00415312"/>
    <w:rsid w:val="00415574"/>
    <w:rsid w:val="00417C30"/>
    <w:rsid w:val="0042151A"/>
    <w:rsid w:val="00421909"/>
    <w:rsid w:val="0042235D"/>
    <w:rsid w:val="004262D2"/>
    <w:rsid w:val="004270EB"/>
    <w:rsid w:val="004301E0"/>
    <w:rsid w:val="00430DE8"/>
    <w:rsid w:val="00431C09"/>
    <w:rsid w:val="004320D2"/>
    <w:rsid w:val="00432C54"/>
    <w:rsid w:val="00433231"/>
    <w:rsid w:val="00433CE8"/>
    <w:rsid w:val="00433DC3"/>
    <w:rsid w:val="004344D0"/>
    <w:rsid w:val="00434FBF"/>
    <w:rsid w:val="004352CB"/>
    <w:rsid w:val="004353BC"/>
    <w:rsid w:val="00435446"/>
    <w:rsid w:val="00435C17"/>
    <w:rsid w:val="00440949"/>
    <w:rsid w:val="004409AE"/>
    <w:rsid w:val="00441786"/>
    <w:rsid w:val="00442F07"/>
    <w:rsid w:val="00443C2A"/>
    <w:rsid w:val="00444DA3"/>
    <w:rsid w:val="004451C2"/>
    <w:rsid w:val="00447A52"/>
    <w:rsid w:val="00450079"/>
    <w:rsid w:val="00450298"/>
    <w:rsid w:val="004505DD"/>
    <w:rsid w:val="00451C85"/>
    <w:rsid w:val="004527C0"/>
    <w:rsid w:val="00452CF6"/>
    <w:rsid w:val="004539D8"/>
    <w:rsid w:val="00453DDB"/>
    <w:rsid w:val="00454138"/>
    <w:rsid w:val="00455497"/>
    <w:rsid w:val="00460F0D"/>
    <w:rsid w:val="00462E82"/>
    <w:rsid w:val="00464504"/>
    <w:rsid w:val="0046485C"/>
    <w:rsid w:val="004648D7"/>
    <w:rsid w:val="00464929"/>
    <w:rsid w:val="0046536A"/>
    <w:rsid w:val="004664A2"/>
    <w:rsid w:val="00466598"/>
    <w:rsid w:val="00467169"/>
    <w:rsid w:val="00467584"/>
    <w:rsid w:val="0047083A"/>
    <w:rsid w:val="00470CF9"/>
    <w:rsid w:val="00471C0E"/>
    <w:rsid w:val="00471D11"/>
    <w:rsid w:val="00473C9D"/>
    <w:rsid w:val="00473D15"/>
    <w:rsid w:val="00474167"/>
    <w:rsid w:val="00474553"/>
    <w:rsid w:val="004749F8"/>
    <w:rsid w:val="00475CCB"/>
    <w:rsid w:val="00477C0E"/>
    <w:rsid w:val="00480841"/>
    <w:rsid w:val="00480F27"/>
    <w:rsid w:val="00481014"/>
    <w:rsid w:val="004815B2"/>
    <w:rsid w:val="00482741"/>
    <w:rsid w:val="00482AF0"/>
    <w:rsid w:val="004861AE"/>
    <w:rsid w:val="00487E46"/>
    <w:rsid w:val="00491493"/>
    <w:rsid w:val="00493650"/>
    <w:rsid w:val="004939AA"/>
    <w:rsid w:val="00493B0A"/>
    <w:rsid w:val="00493DC2"/>
    <w:rsid w:val="004944E8"/>
    <w:rsid w:val="00495438"/>
    <w:rsid w:val="00495BE2"/>
    <w:rsid w:val="00496305"/>
    <w:rsid w:val="00496D94"/>
    <w:rsid w:val="00496F26"/>
    <w:rsid w:val="004A1B0E"/>
    <w:rsid w:val="004A1B6A"/>
    <w:rsid w:val="004A27DD"/>
    <w:rsid w:val="004A2EA6"/>
    <w:rsid w:val="004A3337"/>
    <w:rsid w:val="004A3B28"/>
    <w:rsid w:val="004A401C"/>
    <w:rsid w:val="004A5155"/>
    <w:rsid w:val="004A52D9"/>
    <w:rsid w:val="004A5F38"/>
    <w:rsid w:val="004A6649"/>
    <w:rsid w:val="004A66D4"/>
    <w:rsid w:val="004A67C3"/>
    <w:rsid w:val="004A6CD3"/>
    <w:rsid w:val="004A6EED"/>
    <w:rsid w:val="004A6F00"/>
    <w:rsid w:val="004A6F53"/>
    <w:rsid w:val="004A7566"/>
    <w:rsid w:val="004A77A1"/>
    <w:rsid w:val="004B0BFF"/>
    <w:rsid w:val="004B2C0F"/>
    <w:rsid w:val="004B337C"/>
    <w:rsid w:val="004B4903"/>
    <w:rsid w:val="004B5D03"/>
    <w:rsid w:val="004B5D91"/>
    <w:rsid w:val="004B68FB"/>
    <w:rsid w:val="004B69C6"/>
    <w:rsid w:val="004B7872"/>
    <w:rsid w:val="004C1E42"/>
    <w:rsid w:val="004C2E2B"/>
    <w:rsid w:val="004C38B9"/>
    <w:rsid w:val="004C402D"/>
    <w:rsid w:val="004C606B"/>
    <w:rsid w:val="004C6154"/>
    <w:rsid w:val="004C638D"/>
    <w:rsid w:val="004C67C5"/>
    <w:rsid w:val="004C7826"/>
    <w:rsid w:val="004C7CC5"/>
    <w:rsid w:val="004D097D"/>
    <w:rsid w:val="004D16A9"/>
    <w:rsid w:val="004D16F5"/>
    <w:rsid w:val="004D1D9C"/>
    <w:rsid w:val="004D1DE1"/>
    <w:rsid w:val="004D1EEA"/>
    <w:rsid w:val="004D21F5"/>
    <w:rsid w:val="004D469A"/>
    <w:rsid w:val="004D4C70"/>
    <w:rsid w:val="004D513A"/>
    <w:rsid w:val="004D54FB"/>
    <w:rsid w:val="004D6500"/>
    <w:rsid w:val="004D6A01"/>
    <w:rsid w:val="004D6F62"/>
    <w:rsid w:val="004D7FF8"/>
    <w:rsid w:val="004E0C16"/>
    <w:rsid w:val="004E131C"/>
    <w:rsid w:val="004E23DE"/>
    <w:rsid w:val="004E2C75"/>
    <w:rsid w:val="004E351F"/>
    <w:rsid w:val="004E3A3C"/>
    <w:rsid w:val="004E3A7E"/>
    <w:rsid w:val="004E4AC8"/>
    <w:rsid w:val="004E4C50"/>
    <w:rsid w:val="004E4C5A"/>
    <w:rsid w:val="004E50B6"/>
    <w:rsid w:val="004E58DB"/>
    <w:rsid w:val="004F256F"/>
    <w:rsid w:val="004F323D"/>
    <w:rsid w:val="004F343B"/>
    <w:rsid w:val="004F482A"/>
    <w:rsid w:val="004F50D5"/>
    <w:rsid w:val="004F65CA"/>
    <w:rsid w:val="004F6797"/>
    <w:rsid w:val="004F697D"/>
    <w:rsid w:val="004F7B12"/>
    <w:rsid w:val="005000C6"/>
    <w:rsid w:val="00500D28"/>
    <w:rsid w:val="00501670"/>
    <w:rsid w:val="00501B19"/>
    <w:rsid w:val="0050493B"/>
    <w:rsid w:val="005074A0"/>
    <w:rsid w:val="00510CC8"/>
    <w:rsid w:val="00511B62"/>
    <w:rsid w:val="00512E62"/>
    <w:rsid w:val="00512EA0"/>
    <w:rsid w:val="00513528"/>
    <w:rsid w:val="00514CB8"/>
    <w:rsid w:val="00515CCF"/>
    <w:rsid w:val="00515D9C"/>
    <w:rsid w:val="00515E00"/>
    <w:rsid w:val="00516103"/>
    <w:rsid w:val="005172A9"/>
    <w:rsid w:val="00520134"/>
    <w:rsid w:val="00520306"/>
    <w:rsid w:val="0052079D"/>
    <w:rsid w:val="00522256"/>
    <w:rsid w:val="0052291A"/>
    <w:rsid w:val="005256B5"/>
    <w:rsid w:val="00525A4A"/>
    <w:rsid w:val="00526259"/>
    <w:rsid w:val="00526D11"/>
    <w:rsid w:val="00531DAB"/>
    <w:rsid w:val="00532FC3"/>
    <w:rsid w:val="0053336E"/>
    <w:rsid w:val="0053391F"/>
    <w:rsid w:val="00533A35"/>
    <w:rsid w:val="00533CAF"/>
    <w:rsid w:val="005353FE"/>
    <w:rsid w:val="00536E4B"/>
    <w:rsid w:val="005377FF"/>
    <w:rsid w:val="00540333"/>
    <w:rsid w:val="00540574"/>
    <w:rsid w:val="005405E8"/>
    <w:rsid w:val="00541143"/>
    <w:rsid w:val="00542775"/>
    <w:rsid w:val="00542C86"/>
    <w:rsid w:val="0054341A"/>
    <w:rsid w:val="0054540F"/>
    <w:rsid w:val="005457E7"/>
    <w:rsid w:val="005467D2"/>
    <w:rsid w:val="005503BC"/>
    <w:rsid w:val="00550640"/>
    <w:rsid w:val="00551B51"/>
    <w:rsid w:val="0055202D"/>
    <w:rsid w:val="00552183"/>
    <w:rsid w:val="005523A0"/>
    <w:rsid w:val="0055246B"/>
    <w:rsid w:val="00554E4C"/>
    <w:rsid w:val="00554EEF"/>
    <w:rsid w:val="00555820"/>
    <w:rsid w:val="00555DBE"/>
    <w:rsid w:val="0055667D"/>
    <w:rsid w:val="0055695B"/>
    <w:rsid w:val="00560D9C"/>
    <w:rsid w:val="005610B7"/>
    <w:rsid w:val="005611B6"/>
    <w:rsid w:val="005611F2"/>
    <w:rsid w:val="00561B0F"/>
    <w:rsid w:val="00563C96"/>
    <w:rsid w:val="00563D92"/>
    <w:rsid w:val="0056410B"/>
    <w:rsid w:val="00564659"/>
    <w:rsid w:val="00564E96"/>
    <w:rsid w:val="0056579F"/>
    <w:rsid w:val="00565F75"/>
    <w:rsid w:val="00566D33"/>
    <w:rsid w:val="00566EBC"/>
    <w:rsid w:val="0056795F"/>
    <w:rsid w:val="00570079"/>
    <w:rsid w:val="00572880"/>
    <w:rsid w:val="005733B0"/>
    <w:rsid w:val="0057394D"/>
    <w:rsid w:val="00573961"/>
    <w:rsid w:val="00573F1D"/>
    <w:rsid w:val="00574910"/>
    <w:rsid w:val="00576542"/>
    <w:rsid w:val="00577806"/>
    <w:rsid w:val="00580AA9"/>
    <w:rsid w:val="00580AAB"/>
    <w:rsid w:val="0058215D"/>
    <w:rsid w:val="005827B9"/>
    <w:rsid w:val="00584322"/>
    <w:rsid w:val="005849A8"/>
    <w:rsid w:val="0058589E"/>
    <w:rsid w:val="00585F17"/>
    <w:rsid w:val="00586F2A"/>
    <w:rsid w:val="00587A00"/>
    <w:rsid w:val="005907F3"/>
    <w:rsid w:val="00590C34"/>
    <w:rsid w:val="00590F65"/>
    <w:rsid w:val="00591545"/>
    <w:rsid w:val="00591B08"/>
    <w:rsid w:val="00592605"/>
    <w:rsid w:val="00593BF9"/>
    <w:rsid w:val="0059580A"/>
    <w:rsid w:val="00595D6F"/>
    <w:rsid w:val="00597102"/>
    <w:rsid w:val="00597700"/>
    <w:rsid w:val="005A0DBF"/>
    <w:rsid w:val="005A1BC5"/>
    <w:rsid w:val="005A2EE3"/>
    <w:rsid w:val="005A30C7"/>
    <w:rsid w:val="005A3DDB"/>
    <w:rsid w:val="005A42A9"/>
    <w:rsid w:val="005A4D81"/>
    <w:rsid w:val="005A53ED"/>
    <w:rsid w:val="005A565A"/>
    <w:rsid w:val="005A5F5E"/>
    <w:rsid w:val="005A6901"/>
    <w:rsid w:val="005B016A"/>
    <w:rsid w:val="005B05C2"/>
    <w:rsid w:val="005B1D30"/>
    <w:rsid w:val="005B267B"/>
    <w:rsid w:val="005B37C3"/>
    <w:rsid w:val="005B4371"/>
    <w:rsid w:val="005B513E"/>
    <w:rsid w:val="005B5177"/>
    <w:rsid w:val="005B5280"/>
    <w:rsid w:val="005B5C7D"/>
    <w:rsid w:val="005B6C9F"/>
    <w:rsid w:val="005B71DD"/>
    <w:rsid w:val="005B7757"/>
    <w:rsid w:val="005C06F0"/>
    <w:rsid w:val="005C0EEC"/>
    <w:rsid w:val="005C114E"/>
    <w:rsid w:val="005C1784"/>
    <w:rsid w:val="005C23E9"/>
    <w:rsid w:val="005C3CEE"/>
    <w:rsid w:val="005C3DA1"/>
    <w:rsid w:val="005C446B"/>
    <w:rsid w:val="005C4562"/>
    <w:rsid w:val="005C55F7"/>
    <w:rsid w:val="005C5BFE"/>
    <w:rsid w:val="005C5EAB"/>
    <w:rsid w:val="005C7350"/>
    <w:rsid w:val="005D2290"/>
    <w:rsid w:val="005D23B9"/>
    <w:rsid w:val="005D23EA"/>
    <w:rsid w:val="005D24DD"/>
    <w:rsid w:val="005D3776"/>
    <w:rsid w:val="005D3DCF"/>
    <w:rsid w:val="005D42E5"/>
    <w:rsid w:val="005D4B8F"/>
    <w:rsid w:val="005D4CBF"/>
    <w:rsid w:val="005D4E35"/>
    <w:rsid w:val="005D53B3"/>
    <w:rsid w:val="005D76D6"/>
    <w:rsid w:val="005D78A9"/>
    <w:rsid w:val="005E0EFF"/>
    <w:rsid w:val="005E1591"/>
    <w:rsid w:val="005E5AA9"/>
    <w:rsid w:val="005E6CA4"/>
    <w:rsid w:val="005E74B1"/>
    <w:rsid w:val="005F0E58"/>
    <w:rsid w:val="005F0FB2"/>
    <w:rsid w:val="005F13E7"/>
    <w:rsid w:val="005F1DE9"/>
    <w:rsid w:val="005F2A03"/>
    <w:rsid w:val="005F38C5"/>
    <w:rsid w:val="005F520B"/>
    <w:rsid w:val="005F57F4"/>
    <w:rsid w:val="005F5E6A"/>
    <w:rsid w:val="005F5FEB"/>
    <w:rsid w:val="005F66E1"/>
    <w:rsid w:val="005F683C"/>
    <w:rsid w:val="005F6BE4"/>
    <w:rsid w:val="005F71D1"/>
    <w:rsid w:val="005F7D95"/>
    <w:rsid w:val="00600C04"/>
    <w:rsid w:val="00600ECD"/>
    <w:rsid w:val="00601453"/>
    <w:rsid w:val="00601F5D"/>
    <w:rsid w:val="006025BA"/>
    <w:rsid w:val="006033A6"/>
    <w:rsid w:val="006033D5"/>
    <w:rsid w:val="00604259"/>
    <w:rsid w:val="006050EF"/>
    <w:rsid w:val="0060594A"/>
    <w:rsid w:val="00605FAF"/>
    <w:rsid w:val="006063CB"/>
    <w:rsid w:val="006073AA"/>
    <w:rsid w:val="00607696"/>
    <w:rsid w:val="00610AC2"/>
    <w:rsid w:val="00611F6A"/>
    <w:rsid w:val="006124BC"/>
    <w:rsid w:val="00613B3F"/>
    <w:rsid w:val="00614614"/>
    <w:rsid w:val="00614A2F"/>
    <w:rsid w:val="00615E90"/>
    <w:rsid w:val="00617BB4"/>
    <w:rsid w:val="0062214B"/>
    <w:rsid w:val="0062369D"/>
    <w:rsid w:val="006238FD"/>
    <w:rsid w:val="006242D4"/>
    <w:rsid w:val="0062439B"/>
    <w:rsid w:val="00625029"/>
    <w:rsid w:val="0062561C"/>
    <w:rsid w:val="00626595"/>
    <w:rsid w:val="006265E0"/>
    <w:rsid w:val="00627BF0"/>
    <w:rsid w:val="006311B6"/>
    <w:rsid w:val="006318A4"/>
    <w:rsid w:val="006319B8"/>
    <w:rsid w:val="006327CC"/>
    <w:rsid w:val="00632DA4"/>
    <w:rsid w:val="00633B12"/>
    <w:rsid w:val="00634132"/>
    <w:rsid w:val="00634265"/>
    <w:rsid w:val="00634DA7"/>
    <w:rsid w:val="00635777"/>
    <w:rsid w:val="00635DED"/>
    <w:rsid w:val="00636253"/>
    <w:rsid w:val="00636FCB"/>
    <w:rsid w:val="00637355"/>
    <w:rsid w:val="00640FEB"/>
    <w:rsid w:val="0064172E"/>
    <w:rsid w:val="006420DB"/>
    <w:rsid w:val="0064266D"/>
    <w:rsid w:val="006445E0"/>
    <w:rsid w:val="00645A71"/>
    <w:rsid w:val="0064604A"/>
    <w:rsid w:val="00650942"/>
    <w:rsid w:val="00650C65"/>
    <w:rsid w:val="00653960"/>
    <w:rsid w:val="00653AF4"/>
    <w:rsid w:val="00653F13"/>
    <w:rsid w:val="0065413B"/>
    <w:rsid w:val="006555D4"/>
    <w:rsid w:val="00655993"/>
    <w:rsid w:val="00655B15"/>
    <w:rsid w:val="0065612D"/>
    <w:rsid w:val="006565A6"/>
    <w:rsid w:val="006574C3"/>
    <w:rsid w:val="006578D8"/>
    <w:rsid w:val="00657AE5"/>
    <w:rsid w:val="00657C4F"/>
    <w:rsid w:val="006601CD"/>
    <w:rsid w:val="00660B56"/>
    <w:rsid w:val="00660EC4"/>
    <w:rsid w:val="00660FB3"/>
    <w:rsid w:val="006610B7"/>
    <w:rsid w:val="00661289"/>
    <w:rsid w:val="00662BCF"/>
    <w:rsid w:val="00663F2D"/>
    <w:rsid w:val="006643A1"/>
    <w:rsid w:val="00664993"/>
    <w:rsid w:val="00664BB2"/>
    <w:rsid w:val="00666F5D"/>
    <w:rsid w:val="00667815"/>
    <w:rsid w:val="00670036"/>
    <w:rsid w:val="006713FC"/>
    <w:rsid w:val="00671590"/>
    <w:rsid w:val="006718D2"/>
    <w:rsid w:val="00671B14"/>
    <w:rsid w:val="00674507"/>
    <w:rsid w:val="006745BF"/>
    <w:rsid w:val="00676A6C"/>
    <w:rsid w:val="00677802"/>
    <w:rsid w:val="006808B8"/>
    <w:rsid w:val="006815DE"/>
    <w:rsid w:val="0068184D"/>
    <w:rsid w:val="006829A1"/>
    <w:rsid w:val="00683284"/>
    <w:rsid w:val="00684613"/>
    <w:rsid w:val="00687D8F"/>
    <w:rsid w:val="006908B3"/>
    <w:rsid w:val="00690A2B"/>
    <w:rsid w:val="006915B3"/>
    <w:rsid w:val="00692715"/>
    <w:rsid w:val="00692A62"/>
    <w:rsid w:val="00692C61"/>
    <w:rsid w:val="00693D2C"/>
    <w:rsid w:val="00694E53"/>
    <w:rsid w:val="0069608D"/>
    <w:rsid w:val="006970FF"/>
    <w:rsid w:val="006971F0"/>
    <w:rsid w:val="00697514"/>
    <w:rsid w:val="006976B1"/>
    <w:rsid w:val="00697D08"/>
    <w:rsid w:val="006A0749"/>
    <w:rsid w:val="006A0C98"/>
    <w:rsid w:val="006A12DA"/>
    <w:rsid w:val="006A1C5D"/>
    <w:rsid w:val="006A2F43"/>
    <w:rsid w:val="006A4795"/>
    <w:rsid w:val="006A4A54"/>
    <w:rsid w:val="006A4E5B"/>
    <w:rsid w:val="006A52EE"/>
    <w:rsid w:val="006A5FCF"/>
    <w:rsid w:val="006A7907"/>
    <w:rsid w:val="006A79A9"/>
    <w:rsid w:val="006B15D6"/>
    <w:rsid w:val="006B1630"/>
    <w:rsid w:val="006B1D75"/>
    <w:rsid w:val="006B2544"/>
    <w:rsid w:val="006B2762"/>
    <w:rsid w:val="006B33A7"/>
    <w:rsid w:val="006B4003"/>
    <w:rsid w:val="006B5CF7"/>
    <w:rsid w:val="006B63B8"/>
    <w:rsid w:val="006B6C07"/>
    <w:rsid w:val="006C0ABB"/>
    <w:rsid w:val="006C0BF4"/>
    <w:rsid w:val="006C1F35"/>
    <w:rsid w:val="006C1F43"/>
    <w:rsid w:val="006C2EE7"/>
    <w:rsid w:val="006C44B7"/>
    <w:rsid w:val="006C4748"/>
    <w:rsid w:val="006C53B8"/>
    <w:rsid w:val="006C5666"/>
    <w:rsid w:val="006C6249"/>
    <w:rsid w:val="006C6403"/>
    <w:rsid w:val="006D00E0"/>
    <w:rsid w:val="006D0A7D"/>
    <w:rsid w:val="006D14AA"/>
    <w:rsid w:val="006D3D37"/>
    <w:rsid w:val="006D42C0"/>
    <w:rsid w:val="006D45DB"/>
    <w:rsid w:val="006D49D2"/>
    <w:rsid w:val="006D5371"/>
    <w:rsid w:val="006D73A0"/>
    <w:rsid w:val="006D7E7A"/>
    <w:rsid w:val="006E0736"/>
    <w:rsid w:val="006E11B2"/>
    <w:rsid w:val="006E39CB"/>
    <w:rsid w:val="006E3DCE"/>
    <w:rsid w:val="006E4D91"/>
    <w:rsid w:val="006E5E8D"/>
    <w:rsid w:val="006E63C5"/>
    <w:rsid w:val="006E680C"/>
    <w:rsid w:val="006E6BDA"/>
    <w:rsid w:val="006F005C"/>
    <w:rsid w:val="006F2237"/>
    <w:rsid w:val="006F2CD3"/>
    <w:rsid w:val="006F32FE"/>
    <w:rsid w:val="006F4683"/>
    <w:rsid w:val="006F46DF"/>
    <w:rsid w:val="006F4F3B"/>
    <w:rsid w:val="006F4F8E"/>
    <w:rsid w:val="006F51B5"/>
    <w:rsid w:val="006F5FE7"/>
    <w:rsid w:val="006F66A6"/>
    <w:rsid w:val="007002F2"/>
    <w:rsid w:val="007005DF"/>
    <w:rsid w:val="0070073A"/>
    <w:rsid w:val="00700838"/>
    <w:rsid w:val="007036D3"/>
    <w:rsid w:val="00703AEE"/>
    <w:rsid w:val="00703D01"/>
    <w:rsid w:val="007040B1"/>
    <w:rsid w:val="007044F0"/>
    <w:rsid w:val="007054B7"/>
    <w:rsid w:val="007058A0"/>
    <w:rsid w:val="00706056"/>
    <w:rsid w:val="00706310"/>
    <w:rsid w:val="007069C4"/>
    <w:rsid w:val="00706A3B"/>
    <w:rsid w:val="007070B9"/>
    <w:rsid w:val="00707A57"/>
    <w:rsid w:val="00710042"/>
    <w:rsid w:val="007107D0"/>
    <w:rsid w:val="007113DC"/>
    <w:rsid w:val="00711F72"/>
    <w:rsid w:val="007123F6"/>
    <w:rsid w:val="00715593"/>
    <w:rsid w:val="00715AFA"/>
    <w:rsid w:val="00721195"/>
    <w:rsid w:val="0072139D"/>
    <w:rsid w:val="00721E2A"/>
    <w:rsid w:val="0072208D"/>
    <w:rsid w:val="007225D9"/>
    <w:rsid w:val="0072279E"/>
    <w:rsid w:val="00723327"/>
    <w:rsid w:val="00723BB7"/>
    <w:rsid w:val="007253A0"/>
    <w:rsid w:val="0072667D"/>
    <w:rsid w:val="0072691C"/>
    <w:rsid w:val="00726C11"/>
    <w:rsid w:val="00727727"/>
    <w:rsid w:val="00727E16"/>
    <w:rsid w:val="007308D9"/>
    <w:rsid w:val="00731001"/>
    <w:rsid w:val="007310C5"/>
    <w:rsid w:val="007311D2"/>
    <w:rsid w:val="0073203B"/>
    <w:rsid w:val="007321F9"/>
    <w:rsid w:val="00735289"/>
    <w:rsid w:val="00737F90"/>
    <w:rsid w:val="00741DFA"/>
    <w:rsid w:val="00741EF9"/>
    <w:rsid w:val="007422CA"/>
    <w:rsid w:val="00742453"/>
    <w:rsid w:val="00743D7F"/>
    <w:rsid w:val="00744A70"/>
    <w:rsid w:val="0074527E"/>
    <w:rsid w:val="00747AD1"/>
    <w:rsid w:val="00751130"/>
    <w:rsid w:val="0075122B"/>
    <w:rsid w:val="007512D3"/>
    <w:rsid w:val="0075152B"/>
    <w:rsid w:val="007519F7"/>
    <w:rsid w:val="00752095"/>
    <w:rsid w:val="00752220"/>
    <w:rsid w:val="007524F0"/>
    <w:rsid w:val="00752EE9"/>
    <w:rsid w:val="00754588"/>
    <w:rsid w:val="007545C9"/>
    <w:rsid w:val="00754615"/>
    <w:rsid w:val="00755B85"/>
    <w:rsid w:val="00760D37"/>
    <w:rsid w:val="00761367"/>
    <w:rsid w:val="00761B00"/>
    <w:rsid w:val="00763036"/>
    <w:rsid w:val="00764974"/>
    <w:rsid w:val="00764D72"/>
    <w:rsid w:val="00764FAD"/>
    <w:rsid w:val="0076552D"/>
    <w:rsid w:val="0076595C"/>
    <w:rsid w:val="00767878"/>
    <w:rsid w:val="00767977"/>
    <w:rsid w:val="00767D4F"/>
    <w:rsid w:val="00771045"/>
    <w:rsid w:val="00772928"/>
    <w:rsid w:val="00773114"/>
    <w:rsid w:val="00773E64"/>
    <w:rsid w:val="00774E9C"/>
    <w:rsid w:val="00775EAE"/>
    <w:rsid w:val="00777269"/>
    <w:rsid w:val="0077797D"/>
    <w:rsid w:val="00777F6C"/>
    <w:rsid w:val="00780C5C"/>
    <w:rsid w:val="0078244E"/>
    <w:rsid w:val="00787B9A"/>
    <w:rsid w:val="00787EBA"/>
    <w:rsid w:val="00790003"/>
    <w:rsid w:val="007900C3"/>
    <w:rsid w:val="00790375"/>
    <w:rsid w:val="0079043A"/>
    <w:rsid w:val="00790902"/>
    <w:rsid w:val="00791013"/>
    <w:rsid w:val="00791021"/>
    <w:rsid w:val="00791ED8"/>
    <w:rsid w:val="0079316C"/>
    <w:rsid w:val="007947EA"/>
    <w:rsid w:val="00795216"/>
    <w:rsid w:val="007955B8"/>
    <w:rsid w:val="00795A72"/>
    <w:rsid w:val="00795C72"/>
    <w:rsid w:val="00795E08"/>
    <w:rsid w:val="00796951"/>
    <w:rsid w:val="007A1AF8"/>
    <w:rsid w:val="007A4A51"/>
    <w:rsid w:val="007A54AE"/>
    <w:rsid w:val="007A65C6"/>
    <w:rsid w:val="007A6A13"/>
    <w:rsid w:val="007B0712"/>
    <w:rsid w:val="007B0BFD"/>
    <w:rsid w:val="007B15A0"/>
    <w:rsid w:val="007B1FA2"/>
    <w:rsid w:val="007B2060"/>
    <w:rsid w:val="007B2287"/>
    <w:rsid w:val="007B2D25"/>
    <w:rsid w:val="007B5617"/>
    <w:rsid w:val="007B5BB4"/>
    <w:rsid w:val="007B6306"/>
    <w:rsid w:val="007B72A3"/>
    <w:rsid w:val="007B7DE3"/>
    <w:rsid w:val="007C06D1"/>
    <w:rsid w:val="007C15B2"/>
    <w:rsid w:val="007C268F"/>
    <w:rsid w:val="007C27F9"/>
    <w:rsid w:val="007C2C3A"/>
    <w:rsid w:val="007C3F15"/>
    <w:rsid w:val="007C3FA1"/>
    <w:rsid w:val="007C45BA"/>
    <w:rsid w:val="007C6CE3"/>
    <w:rsid w:val="007C76FD"/>
    <w:rsid w:val="007D069C"/>
    <w:rsid w:val="007D14BE"/>
    <w:rsid w:val="007D2117"/>
    <w:rsid w:val="007D2DF3"/>
    <w:rsid w:val="007D37E1"/>
    <w:rsid w:val="007D39E6"/>
    <w:rsid w:val="007D4365"/>
    <w:rsid w:val="007D5677"/>
    <w:rsid w:val="007D678D"/>
    <w:rsid w:val="007D7227"/>
    <w:rsid w:val="007E092F"/>
    <w:rsid w:val="007E145F"/>
    <w:rsid w:val="007E2A73"/>
    <w:rsid w:val="007E350A"/>
    <w:rsid w:val="007E46C3"/>
    <w:rsid w:val="007E708A"/>
    <w:rsid w:val="007E7E51"/>
    <w:rsid w:val="007F1FEE"/>
    <w:rsid w:val="007F2675"/>
    <w:rsid w:val="007F3256"/>
    <w:rsid w:val="007F45A4"/>
    <w:rsid w:val="007F4637"/>
    <w:rsid w:val="007F53B9"/>
    <w:rsid w:val="007F5601"/>
    <w:rsid w:val="007F721D"/>
    <w:rsid w:val="007F7254"/>
    <w:rsid w:val="007F73CD"/>
    <w:rsid w:val="007F7EB1"/>
    <w:rsid w:val="00801038"/>
    <w:rsid w:val="0080145D"/>
    <w:rsid w:val="00801AEA"/>
    <w:rsid w:val="00801CA3"/>
    <w:rsid w:val="00801F3B"/>
    <w:rsid w:val="00801F70"/>
    <w:rsid w:val="008024D5"/>
    <w:rsid w:val="008032FC"/>
    <w:rsid w:val="00803B0F"/>
    <w:rsid w:val="00803DC1"/>
    <w:rsid w:val="00804AC7"/>
    <w:rsid w:val="00804F0B"/>
    <w:rsid w:val="008057FC"/>
    <w:rsid w:val="008065EC"/>
    <w:rsid w:val="00807129"/>
    <w:rsid w:val="00807162"/>
    <w:rsid w:val="00807C4E"/>
    <w:rsid w:val="00810AD1"/>
    <w:rsid w:val="00811CB5"/>
    <w:rsid w:val="00812816"/>
    <w:rsid w:val="00812FDA"/>
    <w:rsid w:val="008131C8"/>
    <w:rsid w:val="0081381A"/>
    <w:rsid w:val="00813E14"/>
    <w:rsid w:val="008143AE"/>
    <w:rsid w:val="00814D0F"/>
    <w:rsid w:val="00815B1C"/>
    <w:rsid w:val="00815CEA"/>
    <w:rsid w:val="00815CF2"/>
    <w:rsid w:val="00816D50"/>
    <w:rsid w:val="00817B22"/>
    <w:rsid w:val="00817DB3"/>
    <w:rsid w:val="008207A0"/>
    <w:rsid w:val="00821196"/>
    <w:rsid w:val="008212B3"/>
    <w:rsid w:val="00822D41"/>
    <w:rsid w:val="00823368"/>
    <w:rsid w:val="00823473"/>
    <w:rsid w:val="008255A3"/>
    <w:rsid w:val="00826CA4"/>
    <w:rsid w:val="00830832"/>
    <w:rsid w:val="00832CF9"/>
    <w:rsid w:val="0083349A"/>
    <w:rsid w:val="008347EE"/>
    <w:rsid w:val="00834823"/>
    <w:rsid w:val="0083587A"/>
    <w:rsid w:val="00835E4A"/>
    <w:rsid w:val="0083622B"/>
    <w:rsid w:val="0083632D"/>
    <w:rsid w:val="008369A1"/>
    <w:rsid w:val="00837555"/>
    <w:rsid w:val="0084077B"/>
    <w:rsid w:val="00841AE4"/>
    <w:rsid w:val="0084225F"/>
    <w:rsid w:val="00842DEA"/>
    <w:rsid w:val="00843C34"/>
    <w:rsid w:val="00844338"/>
    <w:rsid w:val="0084435F"/>
    <w:rsid w:val="00844F34"/>
    <w:rsid w:val="00845895"/>
    <w:rsid w:val="00846535"/>
    <w:rsid w:val="00846B77"/>
    <w:rsid w:val="0084756F"/>
    <w:rsid w:val="00851322"/>
    <w:rsid w:val="0085223B"/>
    <w:rsid w:val="008524E3"/>
    <w:rsid w:val="008533F2"/>
    <w:rsid w:val="00853613"/>
    <w:rsid w:val="008545A6"/>
    <w:rsid w:val="00854F79"/>
    <w:rsid w:val="00855D85"/>
    <w:rsid w:val="008604ED"/>
    <w:rsid w:val="00860608"/>
    <w:rsid w:val="00860876"/>
    <w:rsid w:val="008609D1"/>
    <w:rsid w:val="008615CF"/>
    <w:rsid w:val="00861788"/>
    <w:rsid w:val="00861961"/>
    <w:rsid w:val="00861F8C"/>
    <w:rsid w:val="0086272C"/>
    <w:rsid w:val="0086510D"/>
    <w:rsid w:val="008662B0"/>
    <w:rsid w:val="00867368"/>
    <w:rsid w:val="0086789B"/>
    <w:rsid w:val="0087052B"/>
    <w:rsid w:val="00870C22"/>
    <w:rsid w:val="00871708"/>
    <w:rsid w:val="00873181"/>
    <w:rsid w:val="00873CE7"/>
    <w:rsid w:val="00875ECA"/>
    <w:rsid w:val="00876CE8"/>
    <w:rsid w:val="008800C3"/>
    <w:rsid w:val="00880147"/>
    <w:rsid w:val="00882E7C"/>
    <w:rsid w:val="0088316A"/>
    <w:rsid w:val="008833DE"/>
    <w:rsid w:val="0088359D"/>
    <w:rsid w:val="00883961"/>
    <w:rsid w:val="00884059"/>
    <w:rsid w:val="00884197"/>
    <w:rsid w:val="00884F7F"/>
    <w:rsid w:val="008850E8"/>
    <w:rsid w:val="00886C05"/>
    <w:rsid w:val="008871EF"/>
    <w:rsid w:val="008904BF"/>
    <w:rsid w:val="008908DB"/>
    <w:rsid w:val="00890CF7"/>
    <w:rsid w:val="00890EF3"/>
    <w:rsid w:val="008917C8"/>
    <w:rsid w:val="008923F6"/>
    <w:rsid w:val="008924EA"/>
    <w:rsid w:val="008929CC"/>
    <w:rsid w:val="0089381A"/>
    <w:rsid w:val="008938AC"/>
    <w:rsid w:val="008945B6"/>
    <w:rsid w:val="00894885"/>
    <w:rsid w:val="0089538F"/>
    <w:rsid w:val="008955E4"/>
    <w:rsid w:val="00895DA8"/>
    <w:rsid w:val="00896796"/>
    <w:rsid w:val="008967C1"/>
    <w:rsid w:val="008969E2"/>
    <w:rsid w:val="008A0E86"/>
    <w:rsid w:val="008A138B"/>
    <w:rsid w:val="008A13CA"/>
    <w:rsid w:val="008A1B4E"/>
    <w:rsid w:val="008A2D51"/>
    <w:rsid w:val="008A3DBD"/>
    <w:rsid w:val="008A4B38"/>
    <w:rsid w:val="008A6471"/>
    <w:rsid w:val="008A6956"/>
    <w:rsid w:val="008A6AC7"/>
    <w:rsid w:val="008A6D69"/>
    <w:rsid w:val="008A788A"/>
    <w:rsid w:val="008B0463"/>
    <w:rsid w:val="008B1A2F"/>
    <w:rsid w:val="008B2EE4"/>
    <w:rsid w:val="008B312C"/>
    <w:rsid w:val="008B322F"/>
    <w:rsid w:val="008B5700"/>
    <w:rsid w:val="008B646C"/>
    <w:rsid w:val="008B76BF"/>
    <w:rsid w:val="008B7893"/>
    <w:rsid w:val="008C0B6C"/>
    <w:rsid w:val="008C217F"/>
    <w:rsid w:val="008C231D"/>
    <w:rsid w:val="008C2923"/>
    <w:rsid w:val="008C2F0C"/>
    <w:rsid w:val="008C2F13"/>
    <w:rsid w:val="008C3440"/>
    <w:rsid w:val="008C54E0"/>
    <w:rsid w:val="008C69A3"/>
    <w:rsid w:val="008C767E"/>
    <w:rsid w:val="008D3049"/>
    <w:rsid w:val="008D3479"/>
    <w:rsid w:val="008D4BF9"/>
    <w:rsid w:val="008D4D4E"/>
    <w:rsid w:val="008D5CEF"/>
    <w:rsid w:val="008D625D"/>
    <w:rsid w:val="008D6383"/>
    <w:rsid w:val="008D7124"/>
    <w:rsid w:val="008D745C"/>
    <w:rsid w:val="008D7697"/>
    <w:rsid w:val="008D770F"/>
    <w:rsid w:val="008E009F"/>
    <w:rsid w:val="008E07AF"/>
    <w:rsid w:val="008E0D47"/>
    <w:rsid w:val="008E136A"/>
    <w:rsid w:val="008E19E6"/>
    <w:rsid w:val="008E3755"/>
    <w:rsid w:val="008E56F3"/>
    <w:rsid w:val="008E641F"/>
    <w:rsid w:val="008E728F"/>
    <w:rsid w:val="008E760D"/>
    <w:rsid w:val="008F0895"/>
    <w:rsid w:val="008F0D8D"/>
    <w:rsid w:val="008F1058"/>
    <w:rsid w:val="008F13DB"/>
    <w:rsid w:val="008F2A79"/>
    <w:rsid w:val="008F34B5"/>
    <w:rsid w:val="008F3F33"/>
    <w:rsid w:val="008F439C"/>
    <w:rsid w:val="008F43D4"/>
    <w:rsid w:val="008F4AF1"/>
    <w:rsid w:val="008F4F42"/>
    <w:rsid w:val="008F6B92"/>
    <w:rsid w:val="008F6DB3"/>
    <w:rsid w:val="00900836"/>
    <w:rsid w:val="00900D14"/>
    <w:rsid w:val="00900F36"/>
    <w:rsid w:val="00902DC4"/>
    <w:rsid w:val="00905B67"/>
    <w:rsid w:val="00906B23"/>
    <w:rsid w:val="00907215"/>
    <w:rsid w:val="0090753B"/>
    <w:rsid w:val="00907661"/>
    <w:rsid w:val="00907E59"/>
    <w:rsid w:val="00910A28"/>
    <w:rsid w:val="00910C17"/>
    <w:rsid w:val="00911BC5"/>
    <w:rsid w:val="00912529"/>
    <w:rsid w:val="00914D9B"/>
    <w:rsid w:val="00915357"/>
    <w:rsid w:val="0091642D"/>
    <w:rsid w:val="0091731A"/>
    <w:rsid w:val="0092185D"/>
    <w:rsid w:val="00922F30"/>
    <w:rsid w:val="009235E3"/>
    <w:rsid w:val="00924211"/>
    <w:rsid w:val="0092543B"/>
    <w:rsid w:val="00925862"/>
    <w:rsid w:val="00925D11"/>
    <w:rsid w:val="00926350"/>
    <w:rsid w:val="00926FF9"/>
    <w:rsid w:val="009273C2"/>
    <w:rsid w:val="00927628"/>
    <w:rsid w:val="00927FD1"/>
    <w:rsid w:val="00930092"/>
    <w:rsid w:val="009306D5"/>
    <w:rsid w:val="00931B2D"/>
    <w:rsid w:val="00931B63"/>
    <w:rsid w:val="00933002"/>
    <w:rsid w:val="009349B9"/>
    <w:rsid w:val="00936C39"/>
    <w:rsid w:val="00936DC0"/>
    <w:rsid w:val="009370A2"/>
    <w:rsid w:val="00940B96"/>
    <w:rsid w:val="00941A73"/>
    <w:rsid w:val="009432E1"/>
    <w:rsid w:val="00943D73"/>
    <w:rsid w:val="00944A47"/>
    <w:rsid w:val="0094632E"/>
    <w:rsid w:val="0094702B"/>
    <w:rsid w:val="00947D8A"/>
    <w:rsid w:val="009502F5"/>
    <w:rsid w:val="00950C9C"/>
    <w:rsid w:val="0095252B"/>
    <w:rsid w:val="00953943"/>
    <w:rsid w:val="00954615"/>
    <w:rsid w:val="00954E9B"/>
    <w:rsid w:val="00955579"/>
    <w:rsid w:val="009564A1"/>
    <w:rsid w:val="0095788B"/>
    <w:rsid w:val="00960868"/>
    <w:rsid w:val="00960DDB"/>
    <w:rsid w:val="00961992"/>
    <w:rsid w:val="009627F5"/>
    <w:rsid w:val="00962C1D"/>
    <w:rsid w:val="00963C21"/>
    <w:rsid w:val="009645ED"/>
    <w:rsid w:val="00967017"/>
    <w:rsid w:val="00967C36"/>
    <w:rsid w:val="00967CCD"/>
    <w:rsid w:val="00970DE1"/>
    <w:rsid w:val="0097214D"/>
    <w:rsid w:val="009745DF"/>
    <w:rsid w:val="009753CD"/>
    <w:rsid w:val="00975B33"/>
    <w:rsid w:val="00975DC7"/>
    <w:rsid w:val="0097716A"/>
    <w:rsid w:val="00977CA9"/>
    <w:rsid w:val="0098038F"/>
    <w:rsid w:val="00982B9C"/>
    <w:rsid w:val="00983B45"/>
    <w:rsid w:val="00984527"/>
    <w:rsid w:val="00984D2E"/>
    <w:rsid w:val="009851A4"/>
    <w:rsid w:val="00985257"/>
    <w:rsid w:val="00985E1F"/>
    <w:rsid w:val="00986442"/>
    <w:rsid w:val="00987BF5"/>
    <w:rsid w:val="00990E09"/>
    <w:rsid w:val="009910B3"/>
    <w:rsid w:val="00991573"/>
    <w:rsid w:val="00991DA1"/>
    <w:rsid w:val="0099296D"/>
    <w:rsid w:val="00992EA3"/>
    <w:rsid w:val="009933CD"/>
    <w:rsid w:val="009942A6"/>
    <w:rsid w:val="009958BB"/>
    <w:rsid w:val="00995A46"/>
    <w:rsid w:val="00996DF2"/>
    <w:rsid w:val="00997753"/>
    <w:rsid w:val="009A0A24"/>
    <w:rsid w:val="009A0E8F"/>
    <w:rsid w:val="009A0EEA"/>
    <w:rsid w:val="009A17C9"/>
    <w:rsid w:val="009A1A69"/>
    <w:rsid w:val="009A1D64"/>
    <w:rsid w:val="009A1E7B"/>
    <w:rsid w:val="009A278F"/>
    <w:rsid w:val="009A2CB6"/>
    <w:rsid w:val="009A3465"/>
    <w:rsid w:val="009A3DC4"/>
    <w:rsid w:val="009A4977"/>
    <w:rsid w:val="009A66F2"/>
    <w:rsid w:val="009A737E"/>
    <w:rsid w:val="009A7C1B"/>
    <w:rsid w:val="009B09AA"/>
    <w:rsid w:val="009B0B7E"/>
    <w:rsid w:val="009B1975"/>
    <w:rsid w:val="009B2196"/>
    <w:rsid w:val="009B26DA"/>
    <w:rsid w:val="009B470C"/>
    <w:rsid w:val="009B522A"/>
    <w:rsid w:val="009B5A56"/>
    <w:rsid w:val="009B61E5"/>
    <w:rsid w:val="009B7020"/>
    <w:rsid w:val="009B7044"/>
    <w:rsid w:val="009C09B9"/>
    <w:rsid w:val="009C0C7D"/>
    <w:rsid w:val="009C110E"/>
    <w:rsid w:val="009C1877"/>
    <w:rsid w:val="009C3601"/>
    <w:rsid w:val="009C4901"/>
    <w:rsid w:val="009C4D7A"/>
    <w:rsid w:val="009C6C04"/>
    <w:rsid w:val="009C7610"/>
    <w:rsid w:val="009D0AFA"/>
    <w:rsid w:val="009D1656"/>
    <w:rsid w:val="009D3864"/>
    <w:rsid w:val="009D4F61"/>
    <w:rsid w:val="009D51BE"/>
    <w:rsid w:val="009D59E3"/>
    <w:rsid w:val="009D6FA4"/>
    <w:rsid w:val="009D7583"/>
    <w:rsid w:val="009E032D"/>
    <w:rsid w:val="009E0DAA"/>
    <w:rsid w:val="009E1DAA"/>
    <w:rsid w:val="009E24D0"/>
    <w:rsid w:val="009E28EF"/>
    <w:rsid w:val="009E4E0F"/>
    <w:rsid w:val="009E6026"/>
    <w:rsid w:val="009E7368"/>
    <w:rsid w:val="009F1BC1"/>
    <w:rsid w:val="009F2003"/>
    <w:rsid w:val="009F2575"/>
    <w:rsid w:val="009F3CF9"/>
    <w:rsid w:val="009F51B9"/>
    <w:rsid w:val="009F77B4"/>
    <w:rsid w:val="00A00B20"/>
    <w:rsid w:val="00A00FF9"/>
    <w:rsid w:val="00A02EF2"/>
    <w:rsid w:val="00A030B7"/>
    <w:rsid w:val="00A03F54"/>
    <w:rsid w:val="00A0563B"/>
    <w:rsid w:val="00A05E46"/>
    <w:rsid w:val="00A060CB"/>
    <w:rsid w:val="00A101DD"/>
    <w:rsid w:val="00A113FE"/>
    <w:rsid w:val="00A14A05"/>
    <w:rsid w:val="00A14ECE"/>
    <w:rsid w:val="00A165BC"/>
    <w:rsid w:val="00A1663A"/>
    <w:rsid w:val="00A1684C"/>
    <w:rsid w:val="00A170F0"/>
    <w:rsid w:val="00A175D3"/>
    <w:rsid w:val="00A17BA5"/>
    <w:rsid w:val="00A17CF1"/>
    <w:rsid w:val="00A204BC"/>
    <w:rsid w:val="00A24925"/>
    <w:rsid w:val="00A25402"/>
    <w:rsid w:val="00A25639"/>
    <w:rsid w:val="00A25AD2"/>
    <w:rsid w:val="00A26E81"/>
    <w:rsid w:val="00A274C1"/>
    <w:rsid w:val="00A30431"/>
    <w:rsid w:val="00A3074D"/>
    <w:rsid w:val="00A30959"/>
    <w:rsid w:val="00A311F9"/>
    <w:rsid w:val="00A34192"/>
    <w:rsid w:val="00A35755"/>
    <w:rsid w:val="00A400B2"/>
    <w:rsid w:val="00A403FD"/>
    <w:rsid w:val="00A406DA"/>
    <w:rsid w:val="00A41ED5"/>
    <w:rsid w:val="00A432E9"/>
    <w:rsid w:val="00A44289"/>
    <w:rsid w:val="00A44BC6"/>
    <w:rsid w:val="00A47A39"/>
    <w:rsid w:val="00A47A43"/>
    <w:rsid w:val="00A50EB0"/>
    <w:rsid w:val="00A52BED"/>
    <w:rsid w:val="00A52D52"/>
    <w:rsid w:val="00A535D4"/>
    <w:rsid w:val="00A54761"/>
    <w:rsid w:val="00A54ED0"/>
    <w:rsid w:val="00A55120"/>
    <w:rsid w:val="00A56033"/>
    <w:rsid w:val="00A56513"/>
    <w:rsid w:val="00A569D5"/>
    <w:rsid w:val="00A56B78"/>
    <w:rsid w:val="00A56DEF"/>
    <w:rsid w:val="00A5733A"/>
    <w:rsid w:val="00A61A4E"/>
    <w:rsid w:val="00A62655"/>
    <w:rsid w:val="00A626D8"/>
    <w:rsid w:val="00A63566"/>
    <w:rsid w:val="00A64328"/>
    <w:rsid w:val="00A65A79"/>
    <w:rsid w:val="00A65C84"/>
    <w:rsid w:val="00A65F5E"/>
    <w:rsid w:val="00A678B8"/>
    <w:rsid w:val="00A67CD7"/>
    <w:rsid w:val="00A70558"/>
    <w:rsid w:val="00A70629"/>
    <w:rsid w:val="00A713CD"/>
    <w:rsid w:val="00A7236B"/>
    <w:rsid w:val="00A74B6A"/>
    <w:rsid w:val="00A755DB"/>
    <w:rsid w:val="00A76D87"/>
    <w:rsid w:val="00A76E1D"/>
    <w:rsid w:val="00A80A24"/>
    <w:rsid w:val="00A82355"/>
    <w:rsid w:val="00A84257"/>
    <w:rsid w:val="00A845F7"/>
    <w:rsid w:val="00A84C50"/>
    <w:rsid w:val="00A8521C"/>
    <w:rsid w:val="00A85361"/>
    <w:rsid w:val="00A85F11"/>
    <w:rsid w:val="00A87A68"/>
    <w:rsid w:val="00A911BD"/>
    <w:rsid w:val="00A9176C"/>
    <w:rsid w:val="00A92103"/>
    <w:rsid w:val="00A94B6C"/>
    <w:rsid w:val="00A9524A"/>
    <w:rsid w:val="00A95653"/>
    <w:rsid w:val="00A96165"/>
    <w:rsid w:val="00A96BC4"/>
    <w:rsid w:val="00A96D86"/>
    <w:rsid w:val="00A96E5F"/>
    <w:rsid w:val="00A96FDD"/>
    <w:rsid w:val="00AA0175"/>
    <w:rsid w:val="00AA03C0"/>
    <w:rsid w:val="00AA0D42"/>
    <w:rsid w:val="00AA0E6E"/>
    <w:rsid w:val="00AA17DF"/>
    <w:rsid w:val="00AA2C67"/>
    <w:rsid w:val="00AA354D"/>
    <w:rsid w:val="00AA3F1C"/>
    <w:rsid w:val="00AA42EC"/>
    <w:rsid w:val="00AA43C9"/>
    <w:rsid w:val="00AA5EBC"/>
    <w:rsid w:val="00AA7274"/>
    <w:rsid w:val="00AA7DDF"/>
    <w:rsid w:val="00AA7E80"/>
    <w:rsid w:val="00AB0A3A"/>
    <w:rsid w:val="00AB2464"/>
    <w:rsid w:val="00AB28BE"/>
    <w:rsid w:val="00AB3611"/>
    <w:rsid w:val="00AB3BDD"/>
    <w:rsid w:val="00AB5F66"/>
    <w:rsid w:val="00AB606C"/>
    <w:rsid w:val="00AB6933"/>
    <w:rsid w:val="00AB76AF"/>
    <w:rsid w:val="00AC29ED"/>
    <w:rsid w:val="00AC2C8A"/>
    <w:rsid w:val="00AC2CA9"/>
    <w:rsid w:val="00AC3045"/>
    <w:rsid w:val="00AC342D"/>
    <w:rsid w:val="00AC3692"/>
    <w:rsid w:val="00AC3AFB"/>
    <w:rsid w:val="00AC49BE"/>
    <w:rsid w:val="00AC5A64"/>
    <w:rsid w:val="00AC5E3E"/>
    <w:rsid w:val="00AD1AF9"/>
    <w:rsid w:val="00AD223D"/>
    <w:rsid w:val="00AD2345"/>
    <w:rsid w:val="00AD531A"/>
    <w:rsid w:val="00AD5FB6"/>
    <w:rsid w:val="00AD71D3"/>
    <w:rsid w:val="00AD7D49"/>
    <w:rsid w:val="00AE0F02"/>
    <w:rsid w:val="00AE4D36"/>
    <w:rsid w:val="00AE4F51"/>
    <w:rsid w:val="00AE51D6"/>
    <w:rsid w:val="00AE75D8"/>
    <w:rsid w:val="00AF126D"/>
    <w:rsid w:val="00AF1290"/>
    <w:rsid w:val="00AF1E53"/>
    <w:rsid w:val="00AF20F9"/>
    <w:rsid w:val="00AF22AA"/>
    <w:rsid w:val="00AF4066"/>
    <w:rsid w:val="00AF4121"/>
    <w:rsid w:val="00AF4260"/>
    <w:rsid w:val="00AF42EB"/>
    <w:rsid w:val="00AF4DDD"/>
    <w:rsid w:val="00AF5C19"/>
    <w:rsid w:val="00AF5C8B"/>
    <w:rsid w:val="00AF65F3"/>
    <w:rsid w:val="00B002E2"/>
    <w:rsid w:val="00B0030F"/>
    <w:rsid w:val="00B01BCF"/>
    <w:rsid w:val="00B03561"/>
    <w:rsid w:val="00B0447B"/>
    <w:rsid w:val="00B04808"/>
    <w:rsid w:val="00B055AA"/>
    <w:rsid w:val="00B101F8"/>
    <w:rsid w:val="00B10558"/>
    <w:rsid w:val="00B112A6"/>
    <w:rsid w:val="00B12744"/>
    <w:rsid w:val="00B1284F"/>
    <w:rsid w:val="00B138BC"/>
    <w:rsid w:val="00B14491"/>
    <w:rsid w:val="00B15488"/>
    <w:rsid w:val="00B15613"/>
    <w:rsid w:val="00B15D77"/>
    <w:rsid w:val="00B15DCE"/>
    <w:rsid w:val="00B164CD"/>
    <w:rsid w:val="00B167F8"/>
    <w:rsid w:val="00B17791"/>
    <w:rsid w:val="00B17B8A"/>
    <w:rsid w:val="00B20189"/>
    <w:rsid w:val="00B20ADA"/>
    <w:rsid w:val="00B22AEC"/>
    <w:rsid w:val="00B22C2C"/>
    <w:rsid w:val="00B22D21"/>
    <w:rsid w:val="00B2408E"/>
    <w:rsid w:val="00B24A0A"/>
    <w:rsid w:val="00B2623D"/>
    <w:rsid w:val="00B2675D"/>
    <w:rsid w:val="00B269A2"/>
    <w:rsid w:val="00B27654"/>
    <w:rsid w:val="00B30383"/>
    <w:rsid w:val="00B310AD"/>
    <w:rsid w:val="00B31CDE"/>
    <w:rsid w:val="00B32221"/>
    <w:rsid w:val="00B32DC2"/>
    <w:rsid w:val="00B33305"/>
    <w:rsid w:val="00B343EA"/>
    <w:rsid w:val="00B346BF"/>
    <w:rsid w:val="00B3600B"/>
    <w:rsid w:val="00B36250"/>
    <w:rsid w:val="00B4122D"/>
    <w:rsid w:val="00B421D4"/>
    <w:rsid w:val="00B4224A"/>
    <w:rsid w:val="00B43DC4"/>
    <w:rsid w:val="00B43EB3"/>
    <w:rsid w:val="00B44495"/>
    <w:rsid w:val="00B448E1"/>
    <w:rsid w:val="00B44BE4"/>
    <w:rsid w:val="00B4539F"/>
    <w:rsid w:val="00B453E9"/>
    <w:rsid w:val="00B45FD4"/>
    <w:rsid w:val="00B463A5"/>
    <w:rsid w:val="00B46C76"/>
    <w:rsid w:val="00B47300"/>
    <w:rsid w:val="00B47656"/>
    <w:rsid w:val="00B4797E"/>
    <w:rsid w:val="00B50063"/>
    <w:rsid w:val="00B533CA"/>
    <w:rsid w:val="00B5411B"/>
    <w:rsid w:val="00B556AD"/>
    <w:rsid w:val="00B56A20"/>
    <w:rsid w:val="00B57572"/>
    <w:rsid w:val="00B602AF"/>
    <w:rsid w:val="00B61A55"/>
    <w:rsid w:val="00B62133"/>
    <w:rsid w:val="00B62295"/>
    <w:rsid w:val="00B62C45"/>
    <w:rsid w:val="00B632A4"/>
    <w:rsid w:val="00B64650"/>
    <w:rsid w:val="00B64E8D"/>
    <w:rsid w:val="00B654A7"/>
    <w:rsid w:val="00B6565A"/>
    <w:rsid w:val="00B665B4"/>
    <w:rsid w:val="00B66CD2"/>
    <w:rsid w:val="00B67670"/>
    <w:rsid w:val="00B70899"/>
    <w:rsid w:val="00B715F0"/>
    <w:rsid w:val="00B71DFE"/>
    <w:rsid w:val="00B726B3"/>
    <w:rsid w:val="00B7275B"/>
    <w:rsid w:val="00B728F2"/>
    <w:rsid w:val="00B735A0"/>
    <w:rsid w:val="00B737A7"/>
    <w:rsid w:val="00B73BD6"/>
    <w:rsid w:val="00B73D91"/>
    <w:rsid w:val="00B74396"/>
    <w:rsid w:val="00B749F1"/>
    <w:rsid w:val="00B7574F"/>
    <w:rsid w:val="00B75EA4"/>
    <w:rsid w:val="00B76AFE"/>
    <w:rsid w:val="00B800A2"/>
    <w:rsid w:val="00B810B2"/>
    <w:rsid w:val="00B81B49"/>
    <w:rsid w:val="00B81D4E"/>
    <w:rsid w:val="00B81DAC"/>
    <w:rsid w:val="00B842F3"/>
    <w:rsid w:val="00B847B3"/>
    <w:rsid w:val="00B85147"/>
    <w:rsid w:val="00B87553"/>
    <w:rsid w:val="00B91098"/>
    <w:rsid w:val="00B912FF"/>
    <w:rsid w:val="00B91478"/>
    <w:rsid w:val="00B914ED"/>
    <w:rsid w:val="00B932A8"/>
    <w:rsid w:val="00B94288"/>
    <w:rsid w:val="00BA0097"/>
    <w:rsid w:val="00BA04A1"/>
    <w:rsid w:val="00BA0832"/>
    <w:rsid w:val="00BA1367"/>
    <w:rsid w:val="00BA1378"/>
    <w:rsid w:val="00BA1D92"/>
    <w:rsid w:val="00BA1DC2"/>
    <w:rsid w:val="00BA253F"/>
    <w:rsid w:val="00BA3B28"/>
    <w:rsid w:val="00BA41FC"/>
    <w:rsid w:val="00BA54FC"/>
    <w:rsid w:val="00BA6BC6"/>
    <w:rsid w:val="00BA6D90"/>
    <w:rsid w:val="00BA6F98"/>
    <w:rsid w:val="00BA7352"/>
    <w:rsid w:val="00BA7A44"/>
    <w:rsid w:val="00BB0331"/>
    <w:rsid w:val="00BB0B2E"/>
    <w:rsid w:val="00BB1F88"/>
    <w:rsid w:val="00BB2169"/>
    <w:rsid w:val="00BB3C5E"/>
    <w:rsid w:val="00BB509E"/>
    <w:rsid w:val="00BB59C2"/>
    <w:rsid w:val="00BB6C5E"/>
    <w:rsid w:val="00BC0507"/>
    <w:rsid w:val="00BC09BA"/>
    <w:rsid w:val="00BC0A64"/>
    <w:rsid w:val="00BC0F49"/>
    <w:rsid w:val="00BC1667"/>
    <w:rsid w:val="00BC30B9"/>
    <w:rsid w:val="00BC4487"/>
    <w:rsid w:val="00BC45D9"/>
    <w:rsid w:val="00BC57A2"/>
    <w:rsid w:val="00BC595C"/>
    <w:rsid w:val="00BC79F9"/>
    <w:rsid w:val="00BC7F4F"/>
    <w:rsid w:val="00BD004C"/>
    <w:rsid w:val="00BD18FE"/>
    <w:rsid w:val="00BD254D"/>
    <w:rsid w:val="00BD35DB"/>
    <w:rsid w:val="00BD47B3"/>
    <w:rsid w:val="00BD4C17"/>
    <w:rsid w:val="00BD66B6"/>
    <w:rsid w:val="00BD671B"/>
    <w:rsid w:val="00BD79DD"/>
    <w:rsid w:val="00BE0283"/>
    <w:rsid w:val="00BE0550"/>
    <w:rsid w:val="00BE06D2"/>
    <w:rsid w:val="00BE08C3"/>
    <w:rsid w:val="00BE0FFA"/>
    <w:rsid w:val="00BE1019"/>
    <w:rsid w:val="00BE12A5"/>
    <w:rsid w:val="00BE256E"/>
    <w:rsid w:val="00BE32AC"/>
    <w:rsid w:val="00BE35C0"/>
    <w:rsid w:val="00BE4B27"/>
    <w:rsid w:val="00BE5212"/>
    <w:rsid w:val="00BE56C1"/>
    <w:rsid w:val="00BE5865"/>
    <w:rsid w:val="00BE5B1A"/>
    <w:rsid w:val="00BE5B60"/>
    <w:rsid w:val="00BE5C5E"/>
    <w:rsid w:val="00BE6320"/>
    <w:rsid w:val="00BE6EF8"/>
    <w:rsid w:val="00BE7DA7"/>
    <w:rsid w:val="00BF0B12"/>
    <w:rsid w:val="00BF154E"/>
    <w:rsid w:val="00BF15E7"/>
    <w:rsid w:val="00BF426A"/>
    <w:rsid w:val="00BF480B"/>
    <w:rsid w:val="00BF4F72"/>
    <w:rsid w:val="00BF573F"/>
    <w:rsid w:val="00BF6583"/>
    <w:rsid w:val="00BF7B2A"/>
    <w:rsid w:val="00BF7B73"/>
    <w:rsid w:val="00C02E6C"/>
    <w:rsid w:val="00C03C7D"/>
    <w:rsid w:val="00C03D1A"/>
    <w:rsid w:val="00C05783"/>
    <w:rsid w:val="00C07F73"/>
    <w:rsid w:val="00C109CE"/>
    <w:rsid w:val="00C11160"/>
    <w:rsid w:val="00C11C57"/>
    <w:rsid w:val="00C12DB2"/>
    <w:rsid w:val="00C13CBA"/>
    <w:rsid w:val="00C1501C"/>
    <w:rsid w:val="00C15B6F"/>
    <w:rsid w:val="00C172B6"/>
    <w:rsid w:val="00C17874"/>
    <w:rsid w:val="00C17D88"/>
    <w:rsid w:val="00C203ED"/>
    <w:rsid w:val="00C2157A"/>
    <w:rsid w:val="00C22162"/>
    <w:rsid w:val="00C22F6B"/>
    <w:rsid w:val="00C244CD"/>
    <w:rsid w:val="00C25D94"/>
    <w:rsid w:val="00C2655E"/>
    <w:rsid w:val="00C26786"/>
    <w:rsid w:val="00C27666"/>
    <w:rsid w:val="00C30A13"/>
    <w:rsid w:val="00C30A8E"/>
    <w:rsid w:val="00C31CBB"/>
    <w:rsid w:val="00C3227C"/>
    <w:rsid w:val="00C3299A"/>
    <w:rsid w:val="00C34360"/>
    <w:rsid w:val="00C34E09"/>
    <w:rsid w:val="00C34E78"/>
    <w:rsid w:val="00C35285"/>
    <w:rsid w:val="00C355F4"/>
    <w:rsid w:val="00C3747E"/>
    <w:rsid w:val="00C375F8"/>
    <w:rsid w:val="00C408EC"/>
    <w:rsid w:val="00C40B53"/>
    <w:rsid w:val="00C40FB2"/>
    <w:rsid w:val="00C4176C"/>
    <w:rsid w:val="00C4215D"/>
    <w:rsid w:val="00C43196"/>
    <w:rsid w:val="00C4322C"/>
    <w:rsid w:val="00C439AC"/>
    <w:rsid w:val="00C455B3"/>
    <w:rsid w:val="00C45A90"/>
    <w:rsid w:val="00C45D79"/>
    <w:rsid w:val="00C47186"/>
    <w:rsid w:val="00C5026D"/>
    <w:rsid w:val="00C51144"/>
    <w:rsid w:val="00C529CF"/>
    <w:rsid w:val="00C53505"/>
    <w:rsid w:val="00C53655"/>
    <w:rsid w:val="00C539B2"/>
    <w:rsid w:val="00C54008"/>
    <w:rsid w:val="00C54B90"/>
    <w:rsid w:val="00C54C86"/>
    <w:rsid w:val="00C55254"/>
    <w:rsid w:val="00C566BB"/>
    <w:rsid w:val="00C56D20"/>
    <w:rsid w:val="00C6173B"/>
    <w:rsid w:val="00C618EB"/>
    <w:rsid w:val="00C623C3"/>
    <w:rsid w:val="00C62D69"/>
    <w:rsid w:val="00C62EAC"/>
    <w:rsid w:val="00C63749"/>
    <w:rsid w:val="00C64929"/>
    <w:rsid w:val="00C64B8E"/>
    <w:rsid w:val="00C670B2"/>
    <w:rsid w:val="00C70911"/>
    <w:rsid w:val="00C70CC6"/>
    <w:rsid w:val="00C71836"/>
    <w:rsid w:val="00C726DE"/>
    <w:rsid w:val="00C72D59"/>
    <w:rsid w:val="00C74D75"/>
    <w:rsid w:val="00C75F94"/>
    <w:rsid w:val="00C764AB"/>
    <w:rsid w:val="00C81245"/>
    <w:rsid w:val="00C819F6"/>
    <w:rsid w:val="00C8267C"/>
    <w:rsid w:val="00C82B49"/>
    <w:rsid w:val="00C83E6D"/>
    <w:rsid w:val="00C8478B"/>
    <w:rsid w:val="00C8552E"/>
    <w:rsid w:val="00C875A4"/>
    <w:rsid w:val="00C87CC5"/>
    <w:rsid w:val="00C87CCA"/>
    <w:rsid w:val="00C90BCB"/>
    <w:rsid w:val="00C91343"/>
    <w:rsid w:val="00C91444"/>
    <w:rsid w:val="00C91851"/>
    <w:rsid w:val="00C91B53"/>
    <w:rsid w:val="00C926F3"/>
    <w:rsid w:val="00C93454"/>
    <w:rsid w:val="00C94081"/>
    <w:rsid w:val="00C943DD"/>
    <w:rsid w:val="00C94670"/>
    <w:rsid w:val="00C97A50"/>
    <w:rsid w:val="00CA1591"/>
    <w:rsid w:val="00CA2374"/>
    <w:rsid w:val="00CA2605"/>
    <w:rsid w:val="00CA2D24"/>
    <w:rsid w:val="00CA3C2A"/>
    <w:rsid w:val="00CA4B92"/>
    <w:rsid w:val="00CA4FE6"/>
    <w:rsid w:val="00CA714F"/>
    <w:rsid w:val="00CA7231"/>
    <w:rsid w:val="00CB0549"/>
    <w:rsid w:val="00CB095E"/>
    <w:rsid w:val="00CB21E8"/>
    <w:rsid w:val="00CB3349"/>
    <w:rsid w:val="00CB33E0"/>
    <w:rsid w:val="00CB35CF"/>
    <w:rsid w:val="00CB52DF"/>
    <w:rsid w:val="00CB57F2"/>
    <w:rsid w:val="00CB633D"/>
    <w:rsid w:val="00CC1DD6"/>
    <w:rsid w:val="00CC23A4"/>
    <w:rsid w:val="00CC3816"/>
    <w:rsid w:val="00CC3A9B"/>
    <w:rsid w:val="00CC45F1"/>
    <w:rsid w:val="00CC59C6"/>
    <w:rsid w:val="00CC5A97"/>
    <w:rsid w:val="00CC5EDF"/>
    <w:rsid w:val="00CC699B"/>
    <w:rsid w:val="00CC73CD"/>
    <w:rsid w:val="00CC76E6"/>
    <w:rsid w:val="00CD07CA"/>
    <w:rsid w:val="00CD2455"/>
    <w:rsid w:val="00CD39CE"/>
    <w:rsid w:val="00CD3F2A"/>
    <w:rsid w:val="00CD4F0A"/>
    <w:rsid w:val="00CD5CFE"/>
    <w:rsid w:val="00CD61C9"/>
    <w:rsid w:val="00CD662D"/>
    <w:rsid w:val="00CD77A8"/>
    <w:rsid w:val="00CD7C02"/>
    <w:rsid w:val="00CE1732"/>
    <w:rsid w:val="00CE1A07"/>
    <w:rsid w:val="00CE2515"/>
    <w:rsid w:val="00CE3D40"/>
    <w:rsid w:val="00CE4555"/>
    <w:rsid w:val="00CE5194"/>
    <w:rsid w:val="00CE66F2"/>
    <w:rsid w:val="00CE6E2E"/>
    <w:rsid w:val="00CE7058"/>
    <w:rsid w:val="00CF0B24"/>
    <w:rsid w:val="00CF2F56"/>
    <w:rsid w:val="00CF375E"/>
    <w:rsid w:val="00CF6CC0"/>
    <w:rsid w:val="00CF6F97"/>
    <w:rsid w:val="00CF75A0"/>
    <w:rsid w:val="00CF7776"/>
    <w:rsid w:val="00D003CC"/>
    <w:rsid w:val="00D00596"/>
    <w:rsid w:val="00D013FA"/>
    <w:rsid w:val="00D02327"/>
    <w:rsid w:val="00D0389B"/>
    <w:rsid w:val="00D043BD"/>
    <w:rsid w:val="00D05112"/>
    <w:rsid w:val="00D062B7"/>
    <w:rsid w:val="00D06719"/>
    <w:rsid w:val="00D06FE3"/>
    <w:rsid w:val="00D103F5"/>
    <w:rsid w:val="00D11889"/>
    <w:rsid w:val="00D12D20"/>
    <w:rsid w:val="00D1373A"/>
    <w:rsid w:val="00D140E5"/>
    <w:rsid w:val="00D146FA"/>
    <w:rsid w:val="00D171F8"/>
    <w:rsid w:val="00D20780"/>
    <w:rsid w:val="00D214B7"/>
    <w:rsid w:val="00D22CCA"/>
    <w:rsid w:val="00D22F1C"/>
    <w:rsid w:val="00D2491C"/>
    <w:rsid w:val="00D2698D"/>
    <w:rsid w:val="00D2774F"/>
    <w:rsid w:val="00D27925"/>
    <w:rsid w:val="00D300FB"/>
    <w:rsid w:val="00D3036E"/>
    <w:rsid w:val="00D30DFC"/>
    <w:rsid w:val="00D3326E"/>
    <w:rsid w:val="00D3369F"/>
    <w:rsid w:val="00D33C65"/>
    <w:rsid w:val="00D34317"/>
    <w:rsid w:val="00D401FA"/>
    <w:rsid w:val="00D42C7F"/>
    <w:rsid w:val="00D42D0F"/>
    <w:rsid w:val="00D435CE"/>
    <w:rsid w:val="00D44EB3"/>
    <w:rsid w:val="00D47086"/>
    <w:rsid w:val="00D4762E"/>
    <w:rsid w:val="00D478F3"/>
    <w:rsid w:val="00D47D48"/>
    <w:rsid w:val="00D50963"/>
    <w:rsid w:val="00D50F7A"/>
    <w:rsid w:val="00D51A59"/>
    <w:rsid w:val="00D52860"/>
    <w:rsid w:val="00D52E7B"/>
    <w:rsid w:val="00D538C6"/>
    <w:rsid w:val="00D5407F"/>
    <w:rsid w:val="00D54DDF"/>
    <w:rsid w:val="00D54F0D"/>
    <w:rsid w:val="00D55B41"/>
    <w:rsid w:val="00D62911"/>
    <w:rsid w:val="00D62B0F"/>
    <w:rsid w:val="00D62F9B"/>
    <w:rsid w:val="00D6428B"/>
    <w:rsid w:val="00D64A3B"/>
    <w:rsid w:val="00D65CB1"/>
    <w:rsid w:val="00D65CFF"/>
    <w:rsid w:val="00D65D11"/>
    <w:rsid w:val="00D65E2C"/>
    <w:rsid w:val="00D66988"/>
    <w:rsid w:val="00D679AD"/>
    <w:rsid w:val="00D67CA3"/>
    <w:rsid w:val="00D704A6"/>
    <w:rsid w:val="00D71A71"/>
    <w:rsid w:val="00D72419"/>
    <w:rsid w:val="00D72868"/>
    <w:rsid w:val="00D72F8A"/>
    <w:rsid w:val="00D73B5D"/>
    <w:rsid w:val="00D75B1F"/>
    <w:rsid w:val="00D76930"/>
    <w:rsid w:val="00D81426"/>
    <w:rsid w:val="00D826D4"/>
    <w:rsid w:val="00D837A3"/>
    <w:rsid w:val="00D840FC"/>
    <w:rsid w:val="00D84102"/>
    <w:rsid w:val="00D868D9"/>
    <w:rsid w:val="00D86E8D"/>
    <w:rsid w:val="00D87449"/>
    <w:rsid w:val="00D87D43"/>
    <w:rsid w:val="00D915A0"/>
    <w:rsid w:val="00D91793"/>
    <w:rsid w:val="00D92D2B"/>
    <w:rsid w:val="00D93025"/>
    <w:rsid w:val="00D9373D"/>
    <w:rsid w:val="00D93E27"/>
    <w:rsid w:val="00D95AEF"/>
    <w:rsid w:val="00DA005A"/>
    <w:rsid w:val="00DA067C"/>
    <w:rsid w:val="00DA115D"/>
    <w:rsid w:val="00DA1823"/>
    <w:rsid w:val="00DA1EFD"/>
    <w:rsid w:val="00DA2B7F"/>
    <w:rsid w:val="00DA30F8"/>
    <w:rsid w:val="00DA3227"/>
    <w:rsid w:val="00DA49CD"/>
    <w:rsid w:val="00DA4D5A"/>
    <w:rsid w:val="00DA55F6"/>
    <w:rsid w:val="00DA5BA6"/>
    <w:rsid w:val="00DA63F2"/>
    <w:rsid w:val="00DB0743"/>
    <w:rsid w:val="00DB44FD"/>
    <w:rsid w:val="00DB4E55"/>
    <w:rsid w:val="00DB70E3"/>
    <w:rsid w:val="00DB7604"/>
    <w:rsid w:val="00DC01AF"/>
    <w:rsid w:val="00DC0289"/>
    <w:rsid w:val="00DC0751"/>
    <w:rsid w:val="00DC0D0B"/>
    <w:rsid w:val="00DC0F8C"/>
    <w:rsid w:val="00DC1AE3"/>
    <w:rsid w:val="00DC233D"/>
    <w:rsid w:val="00DC2500"/>
    <w:rsid w:val="00DC3EA0"/>
    <w:rsid w:val="00DC435B"/>
    <w:rsid w:val="00DC4D7E"/>
    <w:rsid w:val="00DC4F8E"/>
    <w:rsid w:val="00DC5666"/>
    <w:rsid w:val="00DC6ED2"/>
    <w:rsid w:val="00DC72D3"/>
    <w:rsid w:val="00DC7434"/>
    <w:rsid w:val="00DD0631"/>
    <w:rsid w:val="00DD45FE"/>
    <w:rsid w:val="00DD5A85"/>
    <w:rsid w:val="00DD65FA"/>
    <w:rsid w:val="00DD6F20"/>
    <w:rsid w:val="00DD7D83"/>
    <w:rsid w:val="00DE0316"/>
    <w:rsid w:val="00DE124A"/>
    <w:rsid w:val="00DE1668"/>
    <w:rsid w:val="00DE2490"/>
    <w:rsid w:val="00DE318B"/>
    <w:rsid w:val="00DE3A32"/>
    <w:rsid w:val="00DE3C20"/>
    <w:rsid w:val="00DE4841"/>
    <w:rsid w:val="00DE6D29"/>
    <w:rsid w:val="00DE72EC"/>
    <w:rsid w:val="00DE76D5"/>
    <w:rsid w:val="00DE7A09"/>
    <w:rsid w:val="00DF1385"/>
    <w:rsid w:val="00DF158F"/>
    <w:rsid w:val="00DF17F9"/>
    <w:rsid w:val="00DF19C6"/>
    <w:rsid w:val="00DF315B"/>
    <w:rsid w:val="00DF5CBD"/>
    <w:rsid w:val="00DF64B6"/>
    <w:rsid w:val="00DF6D5B"/>
    <w:rsid w:val="00DF78AD"/>
    <w:rsid w:val="00DF7A7A"/>
    <w:rsid w:val="00E0052C"/>
    <w:rsid w:val="00E02DAE"/>
    <w:rsid w:val="00E03057"/>
    <w:rsid w:val="00E031B6"/>
    <w:rsid w:val="00E0352C"/>
    <w:rsid w:val="00E03E5E"/>
    <w:rsid w:val="00E05CDB"/>
    <w:rsid w:val="00E07F8B"/>
    <w:rsid w:val="00E114D3"/>
    <w:rsid w:val="00E1178D"/>
    <w:rsid w:val="00E119D3"/>
    <w:rsid w:val="00E12299"/>
    <w:rsid w:val="00E1240C"/>
    <w:rsid w:val="00E12592"/>
    <w:rsid w:val="00E140E2"/>
    <w:rsid w:val="00E14DBB"/>
    <w:rsid w:val="00E1585D"/>
    <w:rsid w:val="00E1618F"/>
    <w:rsid w:val="00E16C8E"/>
    <w:rsid w:val="00E16D20"/>
    <w:rsid w:val="00E17C0B"/>
    <w:rsid w:val="00E21D65"/>
    <w:rsid w:val="00E21DC2"/>
    <w:rsid w:val="00E22BB3"/>
    <w:rsid w:val="00E24196"/>
    <w:rsid w:val="00E24DB3"/>
    <w:rsid w:val="00E2657A"/>
    <w:rsid w:val="00E26DAC"/>
    <w:rsid w:val="00E27E08"/>
    <w:rsid w:val="00E3180D"/>
    <w:rsid w:val="00E33B9E"/>
    <w:rsid w:val="00E3464E"/>
    <w:rsid w:val="00E3542B"/>
    <w:rsid w:val="00E357A5"/>
    <w:rsid w:val="00E40F56"/>
    <w:rsid w:val="00E41418"/>
    <w:rsid w:val="00E416C8"/>
    <w:rsid w:val="00E41CB3"/>
    <w:rsid w:val="00E432E8"/>
    <w:rsid w:val="00E43AF7"/>
    <w:rsid w:val="00E43B7E"/>
    <w:rsid w:val="00E43F1F"/>
    <w:rsid w:val="00E4540E"/>
    <w:rsid w:val="00E455EB"/>
    <w:rsid w:val="00E462A7"/>
    <w:rsid w:val="00E552F7"/>
    <w:rsid w:val="00E55BA7"/>
    <w:rsid w:val="00E566B6"/>
    <w:rsid w:val="00E57A46"/>
    <w:rsid w:val="00E607A0"/>
    <w:rsid w:val="00E60A40"/>
    <w:rsid w:val="00E6144A"/>
    <w:rsid w:val="00E61672"/>
    <w:rsid w:val="00E61718"/>
    <w:rsid w:val="00E61DD2"/>
    <w:rsid w:val="00E61E95"/>
    <w:rsid w:val="00E63313"/>
    <w:rsid w:val="00E637F2"/>
    <w:rsid w:val="00E65388"/>
    <w:rsid w:val="00E653F9"/>
    <w:rsid w:val="00E6596F"/>
    <w:rsid w:val="00E65D1B"/>
    <w:rsid w:val="00E70936"/>
    <w:rsid w:val="00E70F7E"/>
    <w:rsid w:val="00E7330F"/>
    <w:rsid w:val="00E73E2A"/>
    <w:rsid w:val="00E7400C"/>
    <w:rsid w:val="00E74863"/>
    <w:rsid w:val="00E75427"/>
    <w:rsid w:val="00E76EDA"/>
    <w:rsid w:val="00E772F2"/>
    <w:rsid w:val="00E80F29"/>
    <w:rsid w:val="00E82A16"/>
    <w:rsid w:val="00E82DC3"/>
    <w:rsid w:val="00E83956"/>
    <w:rsid w:val="00E83C47"/>
    <w:rsid w:val="00E844AF"/>
    <w:rsid w:val="00E84D36"/>
    <w:rsid w:val="00E8532D"/>
    <w:rsid w:val="00E85A99"/>
    <w:rsid w:val="00E863C1"/>
    <w:rsid w:val="00E8697C"/>
    <w:rsid w:val="00E87144"/>
    <w:rsid w:val="00E908E2"/>
    <w:rsid w:val="00E909F2"/>
    <w:rsid w:val="00E925C6"/>
    <w:rsid w:val="00E93217"/>
    <w:rsid w:val="00E93745"/>
    <w:rsid w:val="00E93DC9"/>
    <w:rsid w:val="00E94BCB"/>
    <w:rsid w:val="00E953A4"/>
    <w:rsid w:val="00E9571E"/>
    <w:rsid w:val="00E96076"/>
    <w:rsid w:val="00EA00E2"/>
    <w:rsid w:val="00EA274D"/>
    <w:rsid w:val="00EA33D2"/>
    <w:rsid w:val="00EA34C1"/>
    <w:rsid w:val="00EA3A23"/>
    <w:rsid w:val="00EA43FD"/>
    <w:rsid w:val="00EA5132"/>
    <w:rsid w:val="00EA5787"/>
    <w:rsid w:val="00EA6161"/>
    <w:rsid w:val="00EA7E77"/>
    <w:rsid w:val="00EB1114"/>
    <w:rsid w:val="00EB162A"/>
    <w:rsid w:val="00EB1B19"/>
    <w:rsid w:val="00EB2586"/>
    <w:rsid w:val="00EB2752"/>
    <w:rsid w:val="00EB32A8"/>
    <w:rsid w:val="00EB33FD"/>
    <w:rsid w:val="00EB366B"/>
    <w:rsid w:val="00EB37E6"/>
    <w:rsid w:val="00EB3BB4"/>
    <w:rsid w:val="00EB45BF"/>
    <w:rsid w:val="00EB498B"/>
    <w:rsid w:val="00EB5075"/>
    <w:rsid w:val="00EB51CF"/>
    <w:rsid w:val="00EB5E6F"/>
    <w:rsid w:val="00EB61AE"/>
    <w:rsid w:val="00EB73FA"/>
    <w:rsid w:val="00EC04D1"/>
    <w:rsid w:val="00EC293B"/>
    <w:rsid w:val="00EC2BB1"/>
    <w:rsid w:val="00EC2C4C"/>
    <w:rsid w:val="00EC3249"/>
    <w:rsid w:val="00EC3D00"/>
    <w:rsid w:val="00EC45BE"/>
    <w:rsid w:val="00EC5784"/>
    <w:rsid w:val="00EC5BDA"/>
    <w:rsid w:val="00EC6460"/>
    <w:rsid w:val="00ED030B"/>
    <w:rsid w:val="00ED0448"/>
    <w:rsid w:val="00ED20DE"/>
    <w:rsid w:val="00ED3790"/>
    <w:rsid w:val="00ED4060"/>
    <w:rsid w:val="00ED443C"/>
    <w:rsid w:val="00ED44CF"/>
    <w:rsid w:val="00ED4BC5"/>
    <w:rsid w:val="00ED4F6F"/>
    <w:rsid w:val="00ED55B1"/>
    <w:rsid w:val="00ED621F"/>
    <w:rsid w:val="00EE040F"/>
    <w:rsid w:val="00EE1028"/>
    <w:rsid w:val="00EE3141"/>
    <w:rsid w:val="00EE39E9"/>
    <w:rsid w:val="00EE3CE1"/>
    <w:rsid w:val="00EE3E86"/>
    <w:rsid w:val="00EE4307"/>
    <w:rsid w:val="00EE7CBD"/>
    <w:rsid w:val="00EF0133"/>
    <w:rsid w:val="00EF1073"/>
    <w:rsid w:val="00EF14A7"/>
    <w:rsid w:val="00EF46BC"/>
    <w:rsid w:val="00EF550D"/>
    <w:rsid w:val="00EF6025"/>
    <w:rsid w:val="00EF60B1"/>
    <w:rsid w:val="00EF70EE"/>
    <w:rsid w:val="00EF7B70"/>
    <w:rsid w:val="00F03861"/>
    <w:rsid w:val="00F044D7"/>
    <w:rsid w:val="00F049C0"/>
    <w:rsid w:val="00F051FC"/>
    <w:rsid w:val="00F054DE"/>
    <w:rsid w:val="00F05C0F"/>
    <w:rsid w:val="00F07D4F"/>
    <w:rsid w:val="00F10339"/>
    <w:rsid w:val="00F106A1"/>
    <w:rsid w:val="00F11149"/>
    <w:rsid w:val="00F13800"/>
    <w:rsid w:val="00F13BB3"/>
    <w:rsid w:val="00F140CF"/>
    <w:rsid w:val="00F14862"/>
    <w:rsid w:val="00F14977"/>
    <w:rsid w:val="00F16E81"/>
    <w:rsid w:val="00F17383"/>
    <w:rsid w:val="00F17610"/>
    <w:rsid w:val="00F17760"/>
    <w:rsid w:val="00F17946"/>
    <w:rsid w:val="00F207A1"/>
    <w:rsid w:val="00F214E5"/>
    <w:rsid w:val="00F21C1E"/>
    <w:rsid w:val="00F21FE7"/>
    <w:rsid w:val="00F21FF8"/>
    <w:rsid w:val="00F22A7C"/>
    <w:rsid w:val="00F232EA"/>
    <w:rsid w:val="00F2375B"/>
    <w:rsid w:val="00F24722"/>
    <w:rsid w:val="00F25840"/>
    <w:rsid w:val="00F25E03"/>
    <w:rsid w:val="00F275D3"/>
    <w:rsid w:val="00F31334"/>
    <w:rsid w:val="00F31702"/>
    <w:rsid w:val="00F32148"/>
    <w:rsid w:val="00F324B2"/>
    <w:rsid w:val="00F33101"/>
    <w:rsid w:val="00F336E3"/>
    <w:rsid w:val="00F33943"/>
    <w:rsid w:val="00F34880"/>
    <w:rsid w:val="00F34A93"/>
    <w:rsid w:val="00F35B3E"/>
    <w:rsid w:val="00F36083"/>
    <w:rsid w:val="00F361FD"/>
    <w:rsid w:val="00F3628E"/>
    <w:rsid w:val="00F37598"/>
    <w:rsid w:val="00F402E5"/>
    <w:rsid w:val="00F412D0"/>
    <w:rsid w:val="00F41DF7"/>
    <w:rsid w:val="00F42890"/>
    <w:rsid w:val="00F4289F"/>
    <w:rsid w:val="00F42FDE"/>
    <w:rsid w:val="00F44151"/>
    <w:rsid w:val="00F45083"/>
    <w:rsid w:val="00F45A52"/>
    <w:rsid w:val="00F46541"/>
    <w:rsid w:val="00F4662E"/>
    <w:rsid w:val="00F47BD7"/>
    <w:rsid w:val="00F50B1F"/>
    <w:rsid w:val="00F5358E"/>
    <w:rsid w:val="00F54A49"/>
    <w:rsid w:val="00F54FBF"/>
    <w:rsid w:val="00F550E5"/>
    <w:rsid w:val="00F5534E"/>
    <w:rsid w:val="00F561F2"/>
    <w:rsid w:val="00F56A73"/>
    <w:rsid w:val="00F56D6B"/>
    <w:rsid w:val="00F5708A"/>
    <w:rsid w:val="00F6081B"/>
    <w:rsid w:val="00F6095E"/>
    <w:rsid w:val="00F61B5D"/>
    <w:rsid w:val="00F63202"/>
    <w:rsid w:val="00F64B0C"/>
    <w:rsid w:val="00F65E3D"/>
    <w:rsid w:val="00F66430"/>
    <w:rsid w:val="00F6698E"/>
    <w:rsid w:val="00F66FFC"/>
    <w:rsid w:val="00F70D8F"/>
    <w:rsid w:val="00F70ED8"/>
    <w:rsid w:val="00F71557"/>
    <w:rsid w:val="00F72232"/>
    <w:rsid w:val="00F723A3"/>
    <w:rsid w:val="00F72A17"/>
    <w:rsid w:val="00F72A8E"/>
    <w:rsid w:val="00F72FE1"/>
    <w:rsid w:val="00F73818"/>
    <w:rsid w:val="00F73A7C"/>
    <w:rsid w:val="00F7597B"/>
    <w:rsid w:val="00F75BDF"/>
    <w:rsid w:val="00F800AF"/>
    <w:rsid w:val="00F80217"/>
    <w:rsid w:val="00F825C5"/>
    <w:rsid w:val="00F82988"/>
    <w:rsid w:val="00F8428A"/>
    <w:rsid w:val="00F8465F"/>
    <w:rsid w:val="00F84813"/>
    <w:rsid w:val="00F84927"/>
    <w:rsid w:val="00F84F96"/>
    <w:rsid w:val="00F85031"/>
    <w:rsid w:val="00F85EFC"/>
    <w:rsid w:val="00F8727F"/>
    <w:rsid w:val="00F87E5D"/>
    <w:rsid w:val="00F9000B"/>
    <w:rsid w:val="00F90081"/>
    <w:rsid w:val="00F902A4"/>
    <w:rsid w:val="00F9105A"/>
    <w:rsid w:val="00F91265"/>
    <w:rsid w:val="00F9220B"/>
    <w:rsid w:val="00F929AF"/>
    <w:rsid w:val="00F9315A"/>
    <w:rsid w:val="00F94950"/>
    <w:rsid w:val="00F949E4"/>
    <w:rsid w:val="00F94FD7"/>
    <w:rsid w:val="00F954B0"/>
    <w:rsid w:val="00F9592B"/>
    <w:rsid w:val="00F96285"/>
    <w:rsid w:val="00FA0564"/>
    <w:rsid w:val="00FA0EA0"/>
    <w:rsid w:val="00FA27F0"/>
    <w:rsid w:val="00FA29DD"/>
    <w:rsid w:val="00FA32F8"/>
    <w:rsid w:val="00FA4398"/>
    <w:rsid w:val="00FA6001"/>
    <w:rsid w:val="00FA6AAB"/>
    <w:rsid w:val="00FA6D20"/>
    <w:rsid w:val="00FA73D4"/>
    <w:rsid w:val="00FA790A"/>
    <w:rsid w:val="00FA7BA5"/>
    <w:rsid w:val="00FB0911"/>
    <w:rsid w:val="00FB0BE7"/>
    <w:rsid w:val="00FB0F4B"/>
    <w:rsid w:val="00FB1656"/>
    <w:rsid w:val="00FB2571"/>
    <w:rsid w:val="00FB3181"/>
    <w:rsid w:val="00FB3696"/>
    <w:rsid w:val="00FB4257"/>
    <w:rsid w:val="00FB4CBC"/>
    <w:rsid w:val="00FB5254"/>
    <w:rsid w:val="00FB63F1"/>
    <w:rsid w:val="00FB67B9"/>
    <w:rsid w:val="00FC0F3A"/>
    <w:rsid w:val="00FC1CF3"/>
    <w:rsid w:val="00FC1D0C"/>
    <w:rsid w:val="00FC4E52"/>
    <w:rsid w:val="00FC53BA"/>
    <w:rsid w:val="00FC556C"/>
    <w:rsid w:val="00FC5B59"/>
    <w:rsid w:val="00FC66BD"/>
    <w:rsid w:val="00FD0088"/>
    <w:rsid w:val="00FD06B1"/>
    <w:rsid w:val="00FD28D6"/>
    <w:rsid w:val="00FD34CC"/>
    <w:rsid w:val="00FD5B9F"/>
    <w:rsid w:val="00FD5F5B"/>
    <w:rsid w:val="00FD6298"/>
    <w:rsid w:val="00FD79C6"/>
    <w:rsid w:val="00FE044E"/>
    <w:rsid w:val="00FE0674"/>
    <w:rsid w:val="00FE0BDC"/>
    <w:rsid w:val="00FE116C"/>
    <w:rsid w:val="00FE1360"/>
    <w:rsid w:val="00FE329A"/>
    <w:rsid w:val="00FE36FF"/>
    <w:rsid w:val="00FE6712"/>
    <w:rsid w:val="00FF02DE"/>
    <w:rsid w:val="00FF05E1"/>
    <w:rsid w:val="00FF060A"/>
    <w:rsid w:val="00FF25C1"/>
    <w:rsid w:val="00FF31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EE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D0B"/>
    <w:pPr>
      <w:spacing w:after="120"/>
    </w:pPr>
    <w:rPr>
      <w:rFonts w:ascii="Arial" w:eastAsia="Times New Roman" w:hAnsi="Arial" w:cs="Arial"/>
      <w:sz w:val="22"/>
      <w:szCs w:val="22"/>
    </w:rPr>
  </w:style>
  <w:style w:type="paragraph" w:styleId="Heading1">
    <w:name w:val="heading 1"/>
    <w:basedOn w:val="Num-Heading1"/>
    <w:next w:val="Normal"/>
    <w:link w:val="Heading1Char"/>
    <w:qFormat/>
    <w:rsid w:val="00301916"/>
    <w:rPr>
      <w:b w:val="0"/>
      <w:bCs/>
    </w:rPr>
  </w:style>
  <w:style w:type="paragraph" w:styleId="Heading2">
    <w:name w:val="heading 2"/>
    <w:basedOn w:val="Num-Heading3"/>
    <w:next w:val="Normal"/>
    <w:link w:val="Heading2Char"/>
    <w:qFormat/>
    <w:rsid w:val="00A56B78"/>
    <w:pPr>
      <w:outlineLvl w:val="1"/>
    </w:pPr>
    <w:rPr>
      <w:b w:val="0"/>
      <w:bCs/>
      <w:sz w:val="28"/>
      <w:szCs w:val="24"/>
    </w:rPr>
  </w:style>
  <w:style w:type="paragraph" w:styleId="Heading3">
    <w:name w:val="heading 3"/>
    <w:basedOn w:val="Normal"/>
    <w:next w:val="Normal"/>
    <w:qFormat/>
    <w:rsid w:val="005D24DD"/>
    <w:pPr>
      <w:keepNext/>
      <w:numPr>
        <w:ilvl w:val="2"/>
        <w:numId w:val="13"/>
      </w:numPr>
      <w:spacing w:before="240"/>
      <w:outlineLvl w:val="2"/>
    </w:pPr>
    <w:rPr>
      <w:rFonts w:ascii="Arial Black" w:hAnsi="Arial Black"/>
      <w:b/>
      <w:snapToGrid w:val="0"/>
      <w:color w:val="002856" w:themeColor="text2"/>
      <w:sz w:val="24"/>
    </w:rPr>
  </w:style>
  <w:style w:type="paragraph" w:styleId="Heading4">
    <w:name w:val="heading 4"/>
    <w:basedOn w:val="Normal"/>
    <w:next w:val="Normal"/>
    <w:qFormat/>
    <w:rsid w:val="00561B0F"/>
    <w:pPr>
      <w:keepNext/>
      <w:numPr>
        <w:ilvl w:val="3"/>
        <w:numId w:val="13"/>
      </w:numPr>
      <w:spacing w:before="240"/>
      <w:outlineLvl w:val="3"/>
    </w:pPr>
    <w:rPr>
      <w:b/>
      <w:i/>
      <w:sz w:val="24"/>
    </w:rPr>
  </w:style>
  <w:style w:type="paragraph" w:styleId="Heading5">
    <w:name w:val="heading 5"/>
    <w:basedOn w:val="Normal"/>
    <w:next w:val="Normal"/>
    <w:qFormat/>
    <w:rsid w:val="00561B0F"/>
    <w:pPr>
      <w:keepNext/>
      <w:numPr>
        <w:ilvl w:val="4"/>
        <w:numId w:val="13"/>
      </w:numPr>
      <w:spacing w:before="240"/>
      <w:outlineLvl w:val="4"/>
    </w:pPr>
    <w:rPr>
      <w:b/>
      <w:i/>
      <w:sz w:val="24"/>
      <w:u w:val="single"/>
    </w:rPr>
  </w:style>
  <w:style w:type="paragraph" w:styleId="Heading6">
    <w:name w:val="heading 6"/>
    <w:basedOn w:val="Normal"/>
    <w:next w:val="Normal"/>
    <w:qFormat/>
    <w:rsid w:val="00561B0F"/>
    <w:pPr>
      <w:keepNext/>
      <w:numPr>
        <w:ilvl w:val="5"/>
        <w:numId w:val="13"/>
      </w:numPr>
      <w:spacing w:before="240"/>
      <w:outlineLvl w:val="5"/>
    </w:pPr>
    <w:rPr>
      <w:sz w:val="24"/>
    </w:rPr>
  </w:style>
  <w:style w:type="paragraph" w:styleId="Heading7">
    <w:name w:val="heading 7"/>
    <w:basedOn w:val="Normal"/>
    <w:next w:val="Normal"/>
    <w:qFormat/>
    <w:rsid w:val="00561B0F"/>
    <w:pPr>
      <w:keepNext/>
      <w:numPr>
        <w:ilvl w:val="6"/>
        <w:numId w:val="13"/>
      </w:numPr>
      <w:spacing w:before="240"/>
      <w:outlineLvl w:val="6"/>
    </w:pPr>
    <w:rPr>
      <w:i/>
      <w:sz w:val="24"/>
    </w:rPr>
  </w:style>
  <w:style w:type="paragraph" w:styleId="Heading8">
    <w:name w:val="heading 8"/>
    <w:basedOn w:val="Normal"/>
    <w:next w:val="Normal"/>
    <w:qFormat/>
    <w:rsid w:val="00561B0F"/>
    <w:pPr>
      <w:keepNext/>
      <w:numPr>
        <w:ilvl w:val="7"/>
        <w:numId w:val="13"/>
      </w:numPr>
      <w:spacing w:before="240"/>
      <w:outlineLvl w:val="7"/>
    </w:pPr>
    <w:rPr>
      <w:bCs/>
      <w:i/>
      <w:sz w:val="24"/>
      <w:u w:val="single"/>
    </w:rPr>
  </w:style>
  <w:style w:type="paragraph" w:styleId="Heading9">
    <w:name w:val="heading 9"/>
    <w:basedOn w:val="Normal"/>
    <w:next w:val="Normal"/>
    <w:qFormat/>
    <w:rsid w:val="00561B0F"/>
    <w:pPr>
      <w:keepNext/>
      <w:numPr>
        <w:ilvl w:val="8"/>
        <w:numId w:val="13"/>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D704A6"/>
    <w:pPr>
      <w:numPr>
        <w:numId w:val="22"/>
      </w:numPr>
    </w:pPr>
  </w:style>
  <w:style w:type="character" w:customStyle="1" w:styleId="bullet1Char">
    <w:name w:val="bullet 1 Char"/>
    <w:basedOn w:val="DefaultParagraphFont"/>
    <w:link w:val="bullet1"/>
    <w:rsid w:val="00D704A6"/>
    <w:rPr>
      <w:rFonts w:ascii="Arial" w:eastAsia="Times New Roman" w:hAnsi="Arial" w:cs="Arial"/>
      <w:sz w:val="22"/>
      <w:szCs w:val="22"/>
    </w:rPr>
  </w:style>
  <w:style w:type="paragraph" w:styleId="Footer">
    <w:name w:val="footer"/>
    <w:basedOn w:val="Normal"/>
    <w:link w:val="FooterChar"/>
    <w:rsid w:val="001213E2"/>
    <w:pPr>
      <w:spacing w:after="0"/>
    </w:pPr>
    <w:rPr>
      <w:sz w:val="11"/>
    </w:rPr>
  </w:style>
  <w:style w:type="paragraph" w:customStyle="1" w:styleId="TableText">
    <w:name w:val="Table Tex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C90BCB"/>
    <w:pPr>
      <w:spacing w:after="0"/>
      <w:ind w:left="1430" w:right="720"/>
    </w:pPr>
    <w:rPr>
      <w:rFonts w:ascii="Arial Black" w:hAnsi="Arial Black"/>
      <w:b/>
      <w:color w:val="002856" w:themeColor="text2"/>
      <w:sz w:val="44"/>
      <w:szCs w:val="44"/>
    </w:rPr>
  </w:style>
  <w:style w:type="paragraph" w:customStyle="1" w:styleId="CoverTitle">
    <w:name w:val="CoverTitle"/>
    <w:basedOn w:val="CoverPreparedFor"/>
    <w:next w:val="CoverDate"/>
    <w:rsid w:val="005D24DD"/>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2">
    <w:name w:val="bullet 2"/>
    <w:basedOn w:val="Normal"/>
    <w:rsid w:val="00D704A6"/>
    <w:pPr>
      <w:numPr>
        <w:ilvl w:val="2"/>
        <w:numId w:val="20"/>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rsid w:val="00D704A6"/>
    <w:pPr>
      <w:numPr>
        <w:numId w:val="18"/>
      </w:numPr>
      <w:spacing w:before="40" w:after="40"/>
    </w:pPr>
    <w:rPr>
      <w:sz w:val="20"/>
    </w:rPr>
  </w:style>
  <w:style w:type="paragraph" w:customStyle="1" w:styleId="bulletindent1">
    <w:name w:val="bullet indent 1"/>
    <w:basedOn w:val="Normal"/>
    <w:rsid w:val="00D704A6"/>
    <w:pPr>
      <w:numPr>
        <w:ilvl w:val="1"/>
        <w:numId w:val="22"/>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5D24DD"/>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6"/>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semiHidden/>
    <w:rsid w:val="00561B0F"/>
    <w:pPr>
      <w:numPr>
        <w:numId w:val="3"/>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rsid w:val="00D704A6"/>
    <w:pPr>
      <w:numPr>
        <w:ilvl w:val="4"/>
        <w:numId w:val="18"/>
      </w:numPr>
      <w:spacing w:before="40" w:after="40"/>
    </w:pPr>
    <w:rPr>
      <w:sz w:val="20"/>
    </w:rPr>
  </w:style>
  <w:style w:type="paragraph" w:customStyle="1" w:styleId="SectionDivider">
    <w:name w:val="Section Divider"/>
    <w:basedOn w:val="Heading1"/>
    <w:link w:val="SectionDividerChar"/>
    <w:rsid w:val="00BA54FC"/>
    <w:pPr>
      <w:keepLines/>
      <w:numPr>
        <w:numId w:val="0"/>
      </w:numPr>
      <w:tabs>
        <w:tab w:val="num" w:pos="720"/>
      </w:tabs>
      <w:spacing w:before="2840" w:after="0"/>
      <w:ind w:left="1426" w:right="2880" w:hanging="720"/>
    </w:pPr>
    <w:rPr>
      <w:snapToGrid w:val="0"/>
      <w:spacing w:val="10"/>
      <w:sz w:val="28"/>
      <w:szCs w:val="32"/>
    </w:rPr>
  </w:style>
  <w:style w:type="paragraph" w:customStyle="1" w:styleId="bullet3">
    <w:name w:val="bullet 3"/>
    <w:basedOn w:val="bulletindent1"/>
    <w:rsid w:val="00D704A6"/>
    <w:pPr>
      <w:numPr>
        <w:ilvl w:val="4"/>
      </w:numPr>
    </w:pPr>
  </w:style>
  <w:style w:type="paragraph" w:customStyle="1" w:styleId="Emphasize">
    <w:name w:val="Emphasize"/>
    <w:basedOn w:val="Normal"/>
    <w:next w:val="Normal"/>
    <w:rsid w:val="000542EC"/>
    <w:pPr>
      <w:jc w:val="center"/>
    </w:pPr>
    <w:rPr>
      <w:b/>
      <w:snapToGrid w:val="0"/>
    </w:rPr>
  </w:style>
  <w:style w:type="paragraph" w:customStyle="1" w:styleId="bullet4">
    <w:name w:val="bullet 4"/>
    <w:basedOn w:val="Normal"/>
    <w:rsid w:val="00D704A6"/>
    <w:pPr>
      <w:numPr>
        <w:ilvl w:val="6"/>
        <w:numId w:val="22"/>
      </w:numPr>
    </w:pPr>
  </w:style>
  <w:style w:type="paragraph" w:customStyle="1" w:styleId="bullet5">
    <w:name w:val="bullet 5"/>
    <w:basedOn w:val="Normal"/>
    <w:rsid w:val="00D704A6"/>
    <w:pPr>
      <w:numPr>
        <w:ilvl w:val="8"/>
        <w:numId w:val="22"/>
      </w:numPr>
    </w:pPr>
  </w:style>
  <w:style w:type="paragraph" w:customStyle="1" w:styleId="bullet6">
    <w:name w:val="bullet 6"/>
    <w:basedOn w:val="Normal"/>
    <w:rsid w:val="00D704A6"/>
    <w:pPr>
      <w:numPr>
        <w:numId w:val="19"/>
      </w:numPr>
    </w:pPr>
  </w:style>
  <w:style w:type="paragraph" w:customStyle="1" w:styleId="Phase">
    <w:name w:val="Phase"/>
    <w:basedOn w:val="Normal"/>
    <w:next w:val="Normal"/>
    <w:rsid w:val="00706056"/>
    <w:pPr>
      <w:keepNext/>
      <w:numPr>
        <w:numId w:val="23"/>
      </w:numPr>
      <w:spacing w:before="240"/>
    </w:pPr>
    <w:rPr>
      <w:b/>
      <w:sz w:val="24"/>
    </w:rPr>
  </w:style>
  <w:style w:type="paragraph" w:customStyle="1" w:styleId="TableBullet4">
    <w:name w:val="Table Bullet4"/>
    <w:basedOn w:val="Normal"/>
    <w:rsid w:val="00D704A6"/>
    <w:pPr>
      <w:numPr>
        <w:ilvl w:val="6"/>
        <w:numId w:val="18"/>
      </w:numPr>
      <w:spacing w:before="40" w:after="40"/>
    </w:pPr>
    <w:rPr>
      <w:sz w:val="20"/>
      <w:lang w:val="en-GB"/>
    </w:rPr>
  </w:style>
  <w:style w:type="numbering" w:customStyle="1" w:styleId="PhasesTasksSteps">
    <w:name w:val="Phases Tasks Steps"/>
    <w:basedOn w:val="NoList"/>
    <w:semiHidden/>
    <w:rsid w:val="00706056"/>
    <w:pPr>
      <w:numPr>
        <w:numId w:val="8"/>
      </w:numPr>
    </w:pPr>
  </w:style>
  <w:style w:type="paragraph" w:customStyle="1" w:styleId="Step">
    <w:name w:val="Step"/>
    <w:basedOn w:val="Normal"/>
    <w:next w:val="Normal"/>
    <w:rsid w:val="005B4371"/>
    <w:pPr>
      <w:keepNext/>
      <w:numPr>
        <w:ilvl w:val="1"/>
        <w:numId w:val="23"/>
      </w:numPr>
      <w:spacing w:before="60" w:after="60"/>
    </w:pPr>
    <w:rPr>
      <w:b/>
      <w:i/>
      <w:color w:val="FFFFFF" w:themeColor="background1"/>
      <w:sz w:val="24"/>
    </w:rPr>
  </w:style>
  <w:style w:type="paragraph" w:customStyle="1" w:styleId="Num-Heading1">
    <w:name w:val="Num-Heading 1"/>
    <w:basedOn w:val="Normal"/>
    <w:next w:val="Normal"/>
    <w:link w:val="Num-Heading1Char"/>
    <w:rsid w:val="005D24DD"/>
    <w:pPr>
      <w:keepNext/>
      <w:numPr>
        <w:numId w:val="28"/>
      </w:numPr>
      <w:spacing w:before="240"/>
      <w:outlineLvl w:val="0"/>
    </w:pPr>
    <w:rPr>
      <w:rFonts w:ascii="Arial Black" w:hAnsi="Arial Black"/>
      <w:b/>
      <w:color w:val="002856" w:themeColor="text2"/>
      <w:sz w:val="32"/>
    </w:rPr>
  </w:style>
  <w:style w:type="paragraph" w:customStyle="1" w:styleId="Num-Heading1-noTOC">
    <w:name w:val="Num-Heading 1-no TOC"/>
    <w:basedOn w:val="Num-Heading2-noTOC"/>
    <w:next w:val="Normal"/>
    <w:qFormat/>
    <w:rsid w:val="005D24DD"/>
    <w:pPr>
      <w:numPr>
        <w:ilvl w:val="0"/>
        <w:numId w:val="15"/>
      </w:numPr>
    </w:pPr>
  </w:style>
  <w:style w:type="paragraph" w:customStyle="1" w:styleId="Num-Heading2">
    <w:name w:val="Num-Heading 2"/>
    <w:basedOn w:val="Normal"/>
    <w:next w:val="Normal"/>
    <w:rsid w:val="00CF0B24"/>
    <w:pPr>
      <w:keepNext/>
      <w:numPr>
        <w:ilvl w:val="1"/>
        <w:numId w:val="28"/>
      </w:numPr>
      <w:spacing w:before="240"/>
      <w:outlineLvl w:val="1"/>
    </w:pPr>
    <w:rPr>
      <w:rFonts w:ascii="Arial Black" w:hAnsi="Arial Black"/>
      <w:b/>
      <w:color w:val="002856" w:themeColor="text2"/>
      <w:spacing w:val="10"/>
      <w:sz w:val="28"/>
    </w:rPr>
  </w:style>
  <w:style w:type="paragraph" w:customStyle="1" w:styleId="Num-Heading2-noTOC">
    <w:name w:val="Num-Heading 2-no TOC"/>
    <w:basedOn w:val="Num-Heading2"/>
    <w:rsid w:val="005D24DD"/>
    <w:pPr>
      <w:outlineLvl w:val="9"/>
    </w:pPr>
  </w:style>
  <w:style w:type="paragraph" w:customStyle="1" w:styleId="Num-Heading3">
    <w:name w:val="Num-Heading 3"/>
    <w:basedOn w:val="Normal"/>
    <w:next w:val="Normal"/>
    <w:rsid w:val="005D24DD"/>
    <w:pPr>
      <w:keepNext/>
      <w:numPr>
        <w:ilvl w:val="2"/>
        <w:numId w:val="28"/>
      </w:numPr>
      <w:spacing w:before="240"/>
      <w:outlineLvl w:val="2"/>
    </w:pPr>
    <w:rPr>
      <w:rFonts w:ascii="Arial Black" w:hAnsi="Arial Black"/>
      <w:b/>
      <w:color w:val="002856" w:themeColor="text2"/>
      <w:sz w:val="24"/>
    </w:rPr>
  </w:style>
  <w:style w:type="paragraph" w:customStyle="1" w:styleId="Num-Heading3-noTOC">
    <w:name w:val="Num-Heading 3-no TOC"/>
    <w:basedOn w:val="Num-Heading3"/>
    <w:rsid w:val="005D24DD"/>
    <w:pPr>
      <w:outlineLvl w:val="9"/>
    </w:pPr>
  </w:style>
  <w:style w:type="paragraph" w:customStyle="1" w:styleId="Num-Heading4">
    <w:name w:val="Num-Heading 4"/>
    <w:basedOn w:val="Normal"/>
    <w:next w:val="Normal"/>
    <w:rsid w:val="004A3B28"/>
    <w:pPr>
      <w:keepNext/>
      <w:numPr>
        <w:ilvl w:val="3"/>
        <w:numId w:val="28"/>
      </w:numPr>
      <w:spacing w:before="240"/>
      <w:outlineLvl w:val="3"/>
    </w:pPr>
    <w:rPr>
      <w:b/>
      <w:i/>
      <w:sz w:val="24"/>
      <w:lang w:val="en-GB"/>
    </w:rPr>
  </w:style>
  <w:style w:type="paragraph" w:customStyle="1" w:styleId="Num-Heading4-noTOC">
    <w:name w:val="Num-Heading 4-no TOC"/>
    <w:basedOn w:val="Num-Heading4"/>
    <w:rsid w:val="00B20189"/>
    <w:pPr>
      <w:numPr>
        <w:numId w:val="12"/>
      </w:numPr>
    </w:pPr>
  </w:style>
  <w:style w:type="paragraph" w:customStyle="1" w:styleId="Num-Heading5">
    <w:name w:val="Num-Heading 5"/>
    <w:basedOn w:val="Normal"/>
    <w:next w:val="Normal"/>
    <w:rsid w:val="004A3B28"/>
    <w:pPr>
      <w:keepNext/>
      <w:numPr>
        <w:ilvl w:val="4"/>
        <w:numId w:val="28"/>
      </w:numPr>
      <w:spacing w:before="240"/>
      <w:outlineLvl w:val="4"/>
    </w:pPr>
    <w:rPr>
      <w:b/>
      <w:i/>
      <w:sz w:val="24"/>
      <w:u w:val="single"/>
    </w:rPr>
  </w:style>
  <w:style w:type="paragraph" w:customStyle="1" w:styleId="TOCTitle">
    <w:name w:val="TOC Title"/>
    <w:basedOn w:val="Normal"/>
    <w:next w:val="Normal"/>
    <w:rsid w:val="005D24DD"/>
    <w:pPr>
      <w:keepNext/>
      <w:spacing w:before="240"/>
    </w:pPr>
    <w:rPr>
      <w:rFonts w:ascii="Arial Black" w:hAnsi="Arial Black"/>
      <w:b/>
      <w:color w:val="002856" w:themeColor="text2"/>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9"/>
      </w:numPr>
      <w:spacing w:before="240"/>
    </w:pPr>
    <w:rPr>
      <w:b/>
      <w:i/>
      <w:sz w:val="24"/>
    </w:rPr>
  </w:style>
  <w:style w:type="paragraph" w:customStyle="1" w:styleId="Heading1-noTOC">
    <w:name w:val="Heading 1-no TOC"/>
    <w:basedOn w:val="Normal"/>
    <w:next w:val="Normal"/>
    <w:rsid w:val="005D24DD"/>
    <w:pPr>
      <w:keepNext/>
      <w:numPr>
        <w:numId w:val="14"/>
      </w:numPr>
      <w:spacing w:before="240"/>
    </w:pPr>
    <w:rPr>
      <w:rFonts w:ascii="Arial Black" w:hAnsi="Arial Black"/>
      <w:b/>
      <w:color w:val="002856" w:themeColor="text2"/>
      <w:sz w:val="32"/>
    </w:rPr>
  </w:style>
  <w:style w:type="paragraph" w:customStyle="1" w:styleId="Heading2-noTOC">
    <w:name w:val="Heading 2-no TOC"/>
    <w:basedOn w:val="Normal"/>
    <w:next w:val="Normal"/>
    <w:rsid w:val="005D24DD"/>
    <w:pPr>
      <w:keepNext/>
      <w:numPr>
        <w:ilvl w:val="1"/>
        <w:numId w:val="14"/>
      </w:numPr>
      <w:spacing w:before="240"/>
    </w:pPr>
    <w:rPr>
      <w:rFonts w:ascii="Arial Black" w:hAnsi="Arial Black"/>
      <w:b/>
      <w:color w:val="002856" w:themeColor="text2"/>
      <w:spacing w:val="10"/>
      <w:sz w:val="28"/>
    </w:rPr>
  </w:style>
  <w:style w:type="paragraph" w:customStyle="1" w:styleId="Heading3-noTOC">
    <w:name w:val="Heading 3-no TOC"/>
    <w:basedOn w:val="Normal"/>
    <w:next w:val="Normal"/>
    <w:rsid w:val="005D24DD"/>
    <w:pPr>
      <w:keepNext/>
      <w:numPr>
        <w:ilvl w:val="2"/>
        <w:numId w:val="14"/>
      </w:numPr>
      <w:spacing w:before="240"/>
    </w:pPr>
    <w:rPr>
      <w:rFonts w:ascii="Arial Black" w:hAnsi="Arial Black"/>
      <w:b/>
      <w:color w:val="002856" w:themeColor="text2"/>
      <w:sz w:val="24"/>
    </w:rPr>
  </w:style>
  <w:style w:type="paragraph" w:customStyle="1" w:styleId="Normal-bold">
    <w:name w:val="Normal-bold"/>
    <w:basedOn w:val="Normal"/>
    <w:next w:val="Normal"/>
    <w:rsid w:val="00396103"/>
    <w:pPr>
      <w:keepNext/>
      <w:numPr>
        <w:ilvl w:val="2"/>
      </w:numPr>
    </w:pPr>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9"/>
      </w:numPr>
    </w:pPr>
  </w:style>
  <w:style w:type="paragraph" w:customStyle="1" w:styleId="Deliverables2">
    <w:name w:val="Deliverables 2"/>
    <w:basedOn w:val="Heading7"/>
    <w:next w:val="Normal"/>
    <w:semiHidden/>
    <w:rsid w:val="00706056"/>
    <w:pPr>
      <w:numPr>
        <w:numId w:val="9"/>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D704A6"/>
    <w:pPr>
      <w:numPr>
        <w:ilvl w:val="2"/>
        <w:numId w:val="18"/>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2"/>
        <w:numId w:val="23"/>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28"/>
      </w:numPr>
      <w:spacing w:before="240"/>
      <w:outlineLvl w:val="5"/>
    </w:pPr>
    <w:rPr>
      <w:sz w:val="24"/>
    </w:rPr>
  </w:style>
  <w:style w:type="paragraph" w:customStyle="1" w:styleId="NumberedList">
    <w:name w:val="Numbered List"/>
    <w:basedOn w:val="Normal"/>
    <w:semiHidden/>
    <w:rsid w:val="00F56D6B"/>
    <w:pPr>
      <w:numPr>
        <w:numId w:val="7"/>
      </w:numPr>
    </w:pPr>
    <w:rPr>
      <w:rFonts w:eastAsia="MS Mincho" w:cs="Times New Roman"/>
      <w:szCs w:val="20"/>
    </w:rPr>
  </w:style>
  <w:style w:type="paragraph" w:customStyle="1" w:styleId="NumberedList9">
    <w:name w:val="Numbered List 9"/>
    <w:basedOn w:val="Normal"/>
    <w:rsid w:val="00F56D6B"/>
    <w:pPr>
      <w:numPr>
        <w:ilvl w:val="8"/>
        <w:numId w:val="2"/>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7">
    <w:name w:val="bullet 7"/>
    <w:basedOn w:val="bullet6"/>
    <w:rsid w:val="00D704A6"/>
    <w:pPr>
      <w:numPr>
        <w:ilvl w:val="1"/>
      </w:numPr>
    </w:pPr>
  </w:style>
  <w:style w:type="paragraph" w:customStyle="1" w:styleId="bullet8">
    <w:name w:val="bullet 8"/>
    <w:basedOn w:val="Normal"/>
    <w:rsid w:val="00D704A6"/>
    <w:pPr>
      <w:numPr>
        <w:ilvl w:val="2"/>
        <w:numId w:val="19"/>
      </w:numPr>
    </w:pPr>
  </w:style>
  <w:style w:type="paragraph" w:customStyle="1" w:styleId="bullet9">
    <w:name w:val="bullet 9"/>
    <w:basedOn w:val="bullet8"/>
    <w:rsid w:val="00D704A6"/>
    <w:pPr>
      <w:numPr>
        <w:ilvl w:val="3"/>
      </w:numPr>
    </w:pPr>
  </w:style>
  <w:style w:type="paragraph" w:customStyle="1" w:styleId="bulletindent2">
    <w:name w:val="bullet indent 2"/>
    <w:basedOn w:val="bullet2"/>
    <w:rsid w:val="00D704A6"/>
    <w:pPr>
      <w:numPr>
        <w:ilvl w:val="3"/>
      </w:numPr>
    </w:pPr>
  </w:style>
  <w:style w:type="paragraph" w:customStyle="1" w:styleId="bulletindent3">
    <w:name w:val="bullet indent 3"/>
    <w:basedOn w:val="bullet3"/>
    <w:rsid w:val="00D704A6"/>
    <w:pPr>
      <w:numPr>
        <w:ilvl w:val="5"/>
        <w:numId w:val="21"/>
      </w:numPr>
    </w:pPr>
  </w:style>
  <w:style w:type="paragraph" w:customStyle="1" w:styleId="bulletindent4">
    <w:name w:val="bullet indent 4"/>
    <w:basedOn w:val="bullet4"/>
    <w:rsid w:val="00D704A6"/>
    <w:pPr>
      <w:numPr>
        <w:ilvl w:val="7"/>
      </w:numPr>
    </w:pPr>
  </w:style>
  <w:style w:type="paragraph" w:customStyle="1" w:styleId="NumberedList2">
    <w:name w:val="Numbered List 2"/>
    <w:basedOn w:val="Normal"/>
    <w:rsid w:val="00F56D6B"/>
    <w:pPr>
      <w:numPr>
        <w:ilvl w:val="1"/>
        <w:numId w:val="2"/>
      </w:numPr>
    </w:pPr>
  </w:style>
  <w:style w:type="paragraph" w:customStyle="1" w:styleId="NumberedList3">
    <w:name w:val="Numbered List 3"/>
    <w:basedOn w:val="Normal"/>
    <w:rsid w:val="00F56D6B"/>
    <w:pPr>
      <w:numPr>
        <w:ilvl w:val="2"/>
        <w:numId w:val="2"/>
      </w:numPr>
    </w:pPr>
  </w:style>
  <w:style w:type="paragraph" w:customStyle="1" w:styleId="NumberedList4">
    <w:name w:val="Numbered List 4"/>
    <w:basedOn w:val="Normal"/>
    <w:rsid w:val="00F56D6B"/>
    <w:pPr>
      <w:numPr>
        <w:ilvl w:val="3"/>
        <w:numId w:val="2"/>
      </w:numPr>
    </w:pPr>
  </w:style>
  <w:style w:type="paragraph" w:customStyle="1" w:styleId="NumberedList5">
    <w:name w:val="Numbered List 5"/>
    <w:basedOn w:val="Normal"/>
    <w:rsid w:val="00F56D6B"/>
    <w:pPr>
      <w:numPr>
        <w:ilvl w:val="4"/>
        <w:numId w:val="2"/>
      </w:numPr>
    </w:pPr>
  </w:style>
  <w:style w:type="paragraph" w:customStyle="1" w:styleId="NumberedList6">
    <w:name w:val="Numbered List 6"/>
    <w:basedOn w:val="Normal"/>
    <w:rsid w:val="00F56D6B"/>
    <w:pPr>
      <w:numPr>
        <w:ilvl w:val="5"/>
        <w:numId w:val="2"/>
      </w:numPr>
    </w:pPr>
  </w:style>
  <w:style w:type="paragraph" w:customStyle="1" w:styleId="NumberedList7">
    <w:name w:val="Numbered List 7"/>
    <w:basedOn w:val="Normal"/>
    <w:rsid w:val="00F56D6B"/>
    <w:pPr>
      <w:numPr>
        <w:ilvl w:val="6"/>
        <w:numId w:val="2"/>
      </w:numPr>
    </w:pPr>
  </w:style>
  <w:style w:type="paragraph" w:customStyle="1" w:styleId="NumberedList8">
    <w:name w:val="Numbered List 8"/>
    <w:basedOn w:val="Normal"/>
    <w:rsid w:val="00F56D6B"/>
    <w:pPr>
      <w:numPr>
        <w:ilvl w:val="7"/>
        <w:numId w:val="2"/>
      </w:numPr>
    </w:pPr>
  </w:style>
  <w:style w:type="numbering" w:customStyle="1" w:styleId="NumberedLists">
    <w:name w:val="Numbered Lists"/>
    <w:basedOn w:val="NoList"/>
    <w:semiHidden/>
    <w:rsid w:val="008604ED"/>
    <w:pPr>
      <w:numPr>
        <w:numId w:val="2"/>
      </w:numPr>
    </w:pPr>
  </w:style>
  <w:style w:type="paragraph" w:customStyle="1" w:styleId="NumberedList1">
    <w:name w:val="Numbered List 1"/>
    <w:basedOn w:val="Normal"/>
    <w:rsid w:val="00F56D6B"/>
    <w:pPr>
      <w:numPr>
        <w:numId w:val="2"/>
      </w:numPr>
    </w:pPr>
  </w:style>
  <w:style w:type="paragraph" w:customStyle="1" w:styleId="Heading4-noTOC">
    <w:name w:val="Heading 4-no TOC"/>
    <w:basedOn w:val="Normal"/>
    <w:next w:val="Normal"/>
    <w:rsid w:val="0047083A"/>
    <w:pPr>
      <w:keepNext/>
      <w:numPr>
        <w:ilvl w:val="3"/>
        <w:numId w:val="14"/>
      </w:numPr>
      <w:spacing w:before="240"/>
    </w:pPr>
    <w:rPr>
      <w:b/>
      <w:i/>
      <w:sz w:val="24"/>
    </w:rPr>
  </w:style>
  <w:style w:type="paragraph" w:customStyle="1" w:styleId="Num-Heading7">
    <w:name w:val="Num-Heading 7"/>
    <w:basedOn w:val="Normal"/>
    <w:next w:val="Normal"/>
    <w:rsid w:val="004A3B28"/>
    <w:pPr>
      <w:keepNext/>
      <w:numPr>
        <w:ilvl w:val="6"/>
        <w:numId w:val="28"/>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rsid w:val="008A13CA"/>
    <w:pPr>
      <w:keepNext/>
      <w:numPr>
        <w:ilvl w:val="4"/>
        <w:numId w:val="14"/>
      </w:numPr>
      <w:spacing w:before="240"/>
    </w:pPr>
    <w:rPr>
      <w:b/>
      <w:i/>
      <w:sz w:val="24"/>
      <w:u w:val="single"/>
    </w:rPr>
  </w:style>
  <w:style w:type="paragraph" w:customStyle="1" w:styleId="Heading6-noTOC">
    <w:name w:val="Heading 6-no TOC"/>
    <w:basedOn w:val="Normal"/>
    <w:next w:val="Normal"/>
    <w:rsid w:val="008A13CA"/>
    <w:pPr>
      <w:keepNext/>
      <w:numPr>
        <w:ilvl w:val="5"/>
        <w:numId w:val="14"/>
      </w:numPr>
      <w:spacing w:before="240"/>
    </w:pPr>
    <w:rPr>
      <w:sz w:val="24"/>
    </w:rPr>
  </w:style>
  <w:style w:type="paragraph" w:customStyle="1" w:styleId="Heading7-noTOC">
    <w:name w:val="Heading 7-no TOC"/>
    <w:basedOn w:val="Normal"/>
    <w:next w:val="Normal"/>
    <w:rsid w:val="008A13CA"/>
    <w:pPr>
      <w:keepNext/>
      <w:numPr>
        <w:ilvl w:val="6"/>
        <w:numId w:val="14"/>
      </w:numPr>
      <w:spacing w:before="240"/>
    </w:pPr>
    <w:rPr>
      <w:i/>
    </w:rPr>
  </w:style>
  <w:style w:type="paragraph" w:customStyle="1" w:styleId="Heading8-noTOC">
    <w:name w:val="Heading 8-no TOC"/>
    <w:basedOn w:val="Normal"/>
    <w:next w:val="Normal"/>
    <w:rsid w:val="008A13CA"/>
    <w:pPr>
      <w:keepNext/>
      <w:numPr>
        <w:ilvl w:val="7"/>
        <w:numId w:val="14"/>
      </w:numPr>
      <w:spacing w:before="240"/>
    </w:pPr>
    <w:rPr>
      <w:i/>
      <w:sz w:val="24"/>
      <w:u w:val="single"/>
    </w:rPr>
  </w:style>
  <w:style w:type="paragraph" w:customStyle="1" w:styleId="Heading9-noTOC">
    <w:name w:val="Heading 9-no TOC"/>
    <w:basedOn w:val="Normal"/>
    <w:next w:val="Normal"/>
    <w:rsid w:val="008A13CA"/>
    <w:pPr>
      <w:keepNext/>
      <w:numPr>
        <w:ilvl w:val="8"/>
        <w:numId w:val="14"/>
      </w:numPr>
      <w:spacing w:before="240"/>
    </w:pPr>
    <w:rPr>
      <w:b/>
    </w:rPr>
  </w:style>
  <w:style w:type="numbering" w:customStyle="1" w:styleId="Headings-noTOC">
    <w:name w:val="Headings-no TOC"/>
    <w:basedOn w:val="NoList"/>
    <w:rsid w:val="008A13CA"/>
    <w:pPr>
      <w:numPr>
        <w:numId w:val="4"/>
      </w:numPr>
    </w:pPr>
  </w:style>
  <w:style w:type="paragraph" w:customStyle="1" w:styleId="Num-Heading8">
    <w:name w:val="Num-Heading 8"/>
    <w:basedOn w:val="Normal"/>
    <w:next w:val="Normal"/>
    <w:rsid w:val="004A3B28"/>
    <w:pPr>
      <w:keepNext/>
      <w:numPr>
        <w:ilvl w:val="7"/>
        <w:numId w:val="28"/>
      </w:numPr>
      <w:spacing w:before="240"/>
      <w:outlineLvl w:val="7"/>
    </w:pPr>
    <w:rPr>
      <w:i/>
      <w:sz w:val="24"/>
      <w:u w:val="single"/>
    </w:rPr>
  </w:style>
  <w:style w:type="paragraph" w:customStyle="1" w:styleId="bullet10">
    <w:name w:val="bullet 10"/>
    <w:basedOn w:val="Normal"/>
    <w:rsid w:val="009C3601"/>
    <w:pPr>
      <w:numPr>
        <w:ilvl w:val="4"/>
        <w:numId w:val="19"/>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9"/>
      </w:numPr>
    </w:pPr>
  </w:style>
  <w:style w:type="paragraph" w:customStyle="1" w:styleId="bullet13">
    <w:name w:val="bullet 13"/>
    <w:basedOn w:val="bullet12"/>
    <w:rsid w:val="009C3601"/>
    <w:pPr>
      <w:numPr>
        <w:ilvl w:val="7"/>
      </w:numPr>
    </w:pPr>
  </w:style>
  <w:style w:type="paragraph" w:customStyle="1" w:styleId="bullet14">
    <w:name w:val="bullet 14"/>
    <w:basedOn w:val="Normal"/>
    <w:rsid w:val="00D704A6"/>
    <w:pPr>
      <w:numPr>
        <w:ilvl w:val="8"/>
        <w:numId w:val="19"/>
      </w:numPr>
    </w:pPr>
  </w:style>
  <w:style w:type="numbering" w:customStyle="1" w:styleId="Bullets2">
    <w:name w:val="Bullets 2"/>
    <w:basedOn w:val="NoList"/>
    <w:semiHidden/>
    <w:rsid w:val="009C3601"/>
    <w:pPr>
      <w:numPr>
        <w:numId w:val="10"/>
      </w:numPr>
    </w:pPr>
  </w:style>
  <w:style w:type="paragraph" w:customStyle="1" w:styleId="TableBullet1indent">
    <w:name w:val="Table Bullet1 indent"/>
    <w:basedOn w:val="Normal"/>
    <w:rsid w:val="00D704A6"/>
    <w:pPr>
      <w:numPr>
        <w:ilvl w:val="1"/>
        <w:numId w:val="18"/>
      </w:numPr>
      <w:spacing w:before="40" w:after="40"/>
    </w:pPr>
    <w:rPr>
      <w:sz w:val="20"/>
      <w:lang w:val="en-GB"/>
    </w:rPr>
  </w:style>
  <w:style w:type="paragraph" w:customStyle="1" w:styleId="TableBullet2indent">
    <w:name w:val="Table Bullet2 indent"/>
    <w:basedOn w:val="Normal"/>
    <w:rsid w:val="00D704A6"/>
    <w:pPr>
      <w:numPr>
        <w:ilvl w:val="3"/>
        <w:numId w:val="18"/>
      </w:numPr>
      <w:spacing w:before="40" w:after="40"/>
    </w:pPr>
    <w:rPr>
      <w:sz w:val="20"/>
      <w:lang w:val="en-GB"/>
    </w:rPr>
  </w:style>
  <w:style w:type="paragraph" w:customStyle="1" w:styleId="TableBullet3indent">
    <w:name w:val="Table Bullet3 indent"/>
    <w:basedOn w:val="Normal"/>
    <w:rsid w:val="00D704A6"/>
    <w:pPr>
      <w:numPr>
        <w:ilvl w:val="5"/>
        <w:numId w:val="18"/>
      </w:numPr>
      <w:spacing w:before="40" w:after="40"/>
    </w:pPr>
    <w:rPr>
      <w:sz w:val="20"/>
      <w:lang w:val="en-GB"/>
    </w:rPr>
  </w:style>
  <w:style w:type="paragraph" w:customStyle="1" w:styleId="TableBullet4indent">
    <w:name w:val="Table Bullet4 indent"/>
    <w:basedOn w:val="Normal"/>
    <w:rsid w:val="00D704A6"/>
    <w:pPr>
      <w:numPr>
        <w:ilvl w:val="7"/>
        <w:numId w:val="18"/>
      </w:numPr>
      <w:spacing w:before="40" w:after="40"/>
    </w:pPr>
    <w:rPr>
      <w:sz w:val="20"/>
      <w:lang w:val="en-GB"/>
    </w:rPr>
  </w:style>
  <w:style w:type="paragraph" w:customStyle="1" w:styleId="TableBullet5">
    <w:name w:val="Table Bullet5"/>
    <w:basedOn w:val="Normal"/>
    <w:rsid w:val="00D704A6"/>
    <w:pPr>
      <w:numPr>
        <w:ilvl w:val="8"/>
        <w:numId w:val="18"/>
      </w:numPr>
      <w:spacing w:before="40" w:after="40"/>
    </w:pPr>
    <w:rPr>
      <w:sz w:val="20"/>
      <w:lang w:val="en-GB"/>
    </w:rPr>
  </w:style>
  <w:style w:type="numbering" w:customStyle="1" w:styleId="TableBullets">
    <w:name w:val="Table Bullets"/>
    <w:basedOn w:val="NoList"/>
    <w:rsid w:val="00D704A6"/>
    <w:pPr>
      <w:numPr>
        <w:numId w:val="18"/>
      </w:numPr>
    </w:pPr>
  </w:style>
  <w:style w:type="paragraph" w:customStyle="1" w:styleId="TableBullet6">
    <w:name w:val="Table Bullet6"/>
    <w:basedOn w:val="Normal"/>
    <w:rsid w:val="00BF7B73"/>
    <w:pPr>
      <w:numPr>
        <w:numId w:val="5"/>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5"/>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5"/>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5"/>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5"/>
      </w:numPr>
      <w:spacing w:before="40" w:after="40"/>
    </w:pPr>
    <w:rPr>
      <w:sz w:val="20"/>
    </w:rPr>
  </w:style>
  <w:style w:type="numbering" w:customStyle="1" w:styleId="TableBullets2">
    <w:name w:val="Table Bullets 2"/>
    <w:basedOn w:val="NoList"/>
    <w:semiHidden/>
    <w:rsid w:val="00664BB2"/>
    <w:pPr>
      <w:numPr>
        <w:numId w:val="5"/>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9"/>
      </w:numPr>
      <w:spacing w:before="240"/>
    </w:pPr>
    <w:rPr>
      <w:sz w:val="24"/>
    </w:rPr>
  </w:style>
  <w:style w:type="character" w:styleId="Strong">
    <w:name w:val="Strong"/>
    <w:basedOn w:val="DefaultParagraphFont"/>
    <w:qFormat/>
    <w:rsid w:val="008B1A2F"/>
    <w:rPr>
      <w:b/>
      <w:bCs/>
    </w:rPr>
  </w:style>
  <w:style w:type="table" w:customStyle="1" w:styleId="TableStyleBlack">
    <w:name w:val="Table Style Black"/>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themeColor="background1"/>
        <w:sz w:val="20"/>
      </w:rPr>
      <w:tblPr/>
      <w:trPr>
        <w:cantSplit w:val="0"/>
        <w:tblHeader/>
      </w:trPr>
      <w:tcPr>
        <w:shd w:val="clear" w:color="auto" w:fill="002856" w:themeFill="text2"/>
      </w:tcPr>
    </w:tblStylePr>
    <w:tblStylePr w:type="firstCol">
      <w:pPr>
        <w:jc w:val="left"/>
      </w:pPr>
      <w:tblPr/>
      <w:tcPr>
        <w:vAlign w:val="center"/>
      </w:tcPr>
    </w:tblStylePr>
  </w:style>
  <w:style w:type="table" w:customStyle="1" w:styleId="TableStyleMedBlue">
    <w:name w:val="Table Style Med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5D24DD"/>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A56B78"/>
    <w:rPr>
      <w:rFonts w:ascii="Arial Black" w:eastAsia="Times New Roman" w:hAnsi="Arial Black" w:cs="Arial"/>
      <w:bCs/>
      <w:color w:val="002856" w:themeColor="text2"/>
      <w:sz w:val="28"/>
      <w:szCs w:val="24"/>
    </w:rPr>
  </w:style>
  <w:style w:type="paragraph" w:customStyle="1" w:styleId="Num-Heading9">
    <w:name w:val="Num-Heading 9"/>
    <w:basedOn w:val="Normal"/>
    <w:next w:val="Normal"/>
    <w:rsid w:val="004A3B28"/>
    <w:pPr>
      <w:keepNext/>
      <w:numPr>
        <w:ilvl w:val="8"/>
        <w:numId w:val="28"/>
      </w:numPr>
      <w:spacing w:before="240"/>
      <w:outlineLvl w:val="8"/>
    </w:pPr>
    <w:rPr>
      <w:b/>
    </w:rPr>
  </w:style>
  <w:style w:type="character" w:customStyle="1" w:styleId="SectionDividerChar">
    <w:name w:val="Section Divider Char"/>
    <w:basedOn w:val="DefaultParagraphFont"/>
    <w:link w:val="SectionDivider"/>
    <w:rsid w:val="00BA54FC"/>
    <w:rPr>
      <w:rFonts w:ascii="Arial Black" w:eastAsia="Times New Roman" w:hAnsi="Arial Black" w:cs="Arial"/>
      <w:bCs/>
      <w:snapToGrid w:val="0"/>
      <w:color w:val="002856" w:themeColor="text2"/>
      <w:spacing w:val="10"/>
      <w:sz w:val="28"/>
      <w:szCs w:val="32"/>
    </w:rPr>
  </w:style>
  <w:style w:type="numbering" w:customStyle="1" w:styleId="Num-Headings">
    <w:name w:val="Num-Headings"/>
    <w:basedOn w:val="NoList"/>
    <w:semiHidden/>
    <w:rsid w:val="004A3B28"/>
    <w:pPr>
      <w:numPr>
        <w:numId w:val="11"/>
      </w:numPr>
    </w:pPr>
  </w:style>
  <w:style w:type="character" w:customStyle="1" w:styleId="TableTextChar">
    <w:name w:val="Table Tex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6F32FE"/>
    <w:pPr>
      <w:numPr>
        <w:numId w:val="17"/>
      </w:numPr>
      <w:outlineLvl w:val="9"/>
    </w:pPr>
  </w:style>
  <w:style w:type="table" w:customStyle="1" w:styleId="TableStyleWhite">
    <w:name w:val="Table Style White"/>
    <w:basedOn w:val="TableNormal"/>
    <w:uiPriority w:val="99"/>
    <w:qFormat/>
    <w:rsid w:val="00A175D3"/>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002856" w:themeColor="text2"/>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numbering" w:customStyle="1" w:styleId="Bullets">
    <w:name w:val="Bullets"/>
    <w:basedOn w:val="NoList"/>
    <w:rsid w:val="00D704A6"/>
    <w:pPr>
      <w:numPr>
        <w:numId w:val="22"/>
      </w:numPr>
    </w:pPr>
  </w:style>
  <w:style w:type="paragraph" w:customStyle="1" w:styleId="Header-TOC">
    <w:name w:val="Header-TOC"/>
    <w:rsid w:val="005D24DD"/>
    <w:pPr>
      <w:pBdr>
        <w:bottom w:val="single" w:sz="4" w:space="1" w:color="auto"/>
      </w:pBdr>
      <w:spacing w:after="20"/>
      <w:jc w:val="right"/>
    </w:pPr>
    <w:rPr>
      <w:rFonts w:ascii="Arial" w:eastAsia="Times New Roman" w:hAnsi="Arial" w:cs="Arial"/>
      <w:sz w:val="16"/>
      <w:szCs w:val="16"/>
    </w:rPr>
  </w:style>
  <w:style w:type="character" w:customStyle="1" w:styleId="Num-Heading1Char">
    <w:name w:val="Num-Heading 1 Char"/>
    <w:basedOn w:val="DefaultParagraphFont"/>
    <w:link w:val="Num-Heading1"/>
    <w:rsid w:val="005D24DD"/>
    <w:rPr>
      <w:rFonts w:ascii="Arial Black" w:eastAsia="Times New Roman" w:hAnsi="Arial Black" w:cs="Arial"/>
      <w:b/>
      <w:color w:val="002856" w:themeColor="text2"/>
      <w:sz w:val="32"/>
      <w:szCs w:val="22"/>
    </w:rPr>
  </w:style>
  <w:style w:type="character" w:customStyle="1" w:styleId="Heading1Char">
    <w:name w:val="Heading 1 Char"/>
    <w:basedOn w:val="DefaultParagraphFont"/>
    <w:link w:val="Heading1"/>
    <w:rsid w:val="00C64B8E"/>
    <w:rPr>
      <w:rFonts w:ascii="Arial Black" w:eastAsia="Times New Roman" w:hAnsi="Arial Black" w:cs="Arial"/>
      <w:bCs/>
      <w:color w:val="002856" w:themeColor="text2"/>
      <w:sz w:val="32"/>
      <w:szCs w:val="22"/>
    </w:rPr>
  </w:style>
  <w:style w:type="table" w:styleId="TableGrid">
    <w:name w:val="Table Grid"/>
    <w:basedOn w:val="TableNormal"/>
    <w:rsid w:val="00F0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498"/>
    <w:pPr>
      <w:spacing w:before="100" w:beforeAutospacing="1" w:after="100" w:afterAutospacing="1"/>
    </w:pPr>
    <w:rPr>
      <w:rFonts w:ascii="Times New Roman" w:hAnsi="Times New Roman" w:cs="Times New Roman"/>
      <w:sz w:val="24"/>
      <w:szCs w:val="24"/>
    </w:rPr>
  </w:style>
  <w:style w:type="table" w:customStyle="1" w:styleId="DarkBlueHorizontalLines">
    <w:name w:val="Dark Blue Horizontal Lines"/>
    <w:basedOn w:val="TableNormal"/>
    <w:uiPriority w:val="99"/>
    <w:rsid w:val="00396103"/>
    <w:tblPr>
      <w:tblBorders>
        <w:bottom w:val="single" w:sz="4" w:space="0" w:color="D3D3D3"/>
        <w:insideH w:val="single" w:sz="4" w:space="0" w:color="D3D3D3"/>
      </w:tblBorders>
    </w:tblPr>
    <w:tblStylePr w:type="firstRow">
      <w:pPr>
        <w:jc w:val="center"/>
      </w:pPr>
      <w:rPr>
        <w:rFonts w:ascii="Arial Black" w:hAnsi="Arial Black"/>
        <w:b w:val="0"/>
        <w:i w:val="0"/>
        <w:sz w:val="20"/>
      </w:rPr>
      <w:tblPr/>
      <w:trPr>
        <w:cantSplit/>
        <w:tblHeader/>
      </w:trPr>
      <w:tcPr>
        <w:shd w:val="clear" w:color="auto" w:fill="002856"/>
        <w:vAlign w:val="center"/>
      </w:tcPr>
    </w:tblStylePr>
  </w:style>
  <w:style w:type="paragraph" w:customStyle="1" w:styleId="TableHeadingArialBlack">
    <w:name w:val="Table Heading Arial Black"/>
    <w:basedOn w:val="TableText"/>
    <w:qFormat/>
    <w:rsid w:val="00396103"/>
    <w:pPr>
      <w:numPr>
        <w:ilvl w:val="4"/>
      </w:numPr>
      <w:jc w:val="center"/>
    </w:pPr>
    <w:rPr>
      <w:rFonts w:asciiTheme="majorHAnsi" w:hAnsiTheme="majorHAnsi"/>
      <w:sz w:val="18"/>
      <w:szCs w:val="18"/>
    </w:rPr>
  </w:style>
  <w:style w:type="paragraph" w:customStyle="1" w:styleId="TableTextArialBlack9ptBlue">
    <w:name w:val="Table Text Arial Black 9pt Blue"/>
    <w:basedOn w:val="TableText"/>
    <w:qFormat/>
    <w:rsid w:val="00396103"/>
    <w:pPr>
      <w:numPr>
        <w:ilvl w:val="4"/>
      </w:numPr>
    </w:pPr>
    <w:rPr>
      <w:rFonts w:ascii="Arial Black" w:hAnsi="Arial Black"/>
      <w:color w:val="002856"/>
      <w:sz w:val="18"/>
      <w:szCs w:val="20"/>
    </w:rPr>
  </w:style>
  <w:style w:type="paragraph" w:customStyle="1" w:styleId="AllCaps">
    <w:name w:val="All Caps"/>
    <w:basedOn w:val="Normal"/>
    <w:rsid w:val="00B94288"/>
    <w:rPr>
      <w:caps/>
      <w:smallCaps/>
    </w:rPr>
  </w:style>
  <w:style w:type="paragraph" w:customStyle="1" w:styleId="Footer-right">
    <w:name w:val="Footer-right"/>
    <w:basedOn w:val="Footer"/>
    <w:rsid w:val="00B94288"/>
    <w:pPr>
      <w:jc w:val="right"/>
    </w:pPr>
    <w:rPr>
      <w:noProof/>
    </w:rPr>
  </w:style>
  <w:style w:type="paragraph" w:styleId="BalloonText">
    <w:name w:val="Balloon Text"/>
    <w:basedOn w:val="Normal"/>
    <w:link w:val="BalloonTextChar"/>
    <w:semiHidden/>
    <w:unhideWhenUsed/>
    <w:rsid w:val="00035E5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35E58"/>
    <w:rPr>
      <w:rFonts w:ascii="Segoe UI" w:eastAsia="Times New Roman" w:hAnsi="Segoe UI" w:cs="Segoe UI"/>
      <w:sz w:val="18"/>
      <w:szCs w:val="18"/>
    </w:rPr>
  </w:style>
  <w:style w:type="numbering" w:customStyle="1" w:styleId="TableTextNumbered">
    <w:name w:val="Table Text Numbered"/>
    <w:basedOn w:val="NoList"/>
    <w:rsid w:val="00035E58"/>
    <w:pPr>
      <w:numPr>
        <w:numId w:val="24"/>
      </w:numPr>
    </w:pPr>
  </w:style>
  <w:style w:type="character" w:styleId="UnresolvedMention">
    <w:name w:val="Unresolved Mention"/>
    <w:basedOn w:val="DefaultParagraphFont"/>
    <w:uiPriority w:val="99"/>
    <w:semiHidden/>
    <w:unhideWhenUsed/>
    <w:rsid w:val="00C8478B"/>
    <w:rPr>
      <w:color w:val="605E5C"/>
      <w:shd w:val="clear" w:color="auto" w:fill="E1DFDD"/>
    </w:rPr>
  </w:style>
  <w:style w:type="character" w:styleId="CommentReference">
    <w:name w:val="annotation reference"/>
    <w:basedOn w:val="DefaultParagraphFont"/>
    <w:semiHidden/>
    <w:unhideWhenUsed/>
    <w:rsid w:val="00C26786"/>
    <w:rPr>
      <w:sz w:val="16"/>
      <w:szCs w:val="16"/>
    </w:rPr>
  </w:style>
  <w:style w:type="paragraph" w:styleId="CommentText">
    <w:name w:val="annotation text"/>
    <w:basedOn w:val="Normal"/>
    <w:link w:val="CommentTextChar"/>
    <w:semiHidden/>
    <w:unhideWhenUsed/>
    <w:rsid w:val="00C26786"/>
    <w:rPr>
      <w:sz w:val="20"/>
      <w:szCs w:val="20"/>
    </w:rPr>
  </w:style>
  <w:style w:type="character" w:customStyle="1" w:styleId="CommentTextChar">
    <w:name w:val="Comment Text Char"/>
    <w:basedOn w:val="DefaultParagraphFont"/>
    <w:link w:val="CommentText"/>
    <w:semiHidden/>
    <w:rsid w:val="00C26786"/>
    <w:rPr>
      <w:rFonts w:ascii="Arial" w:eastAsia="Times New Roman" w:hAnsi="Arial" w:cs="Arial"/>
    </w:rPr>
  </w:style>
  <w:style w:type="paragraph" w:styleId="CommentSubject">
    <w:name w:val="annotation subject"/>
    <w:basedOn w:val="CommentText"/>
    <w:next w:val="CommentText"/>
    <w:link w:val="CommentSubjectChar"/>
    <w:semiHidden/>
    <w:unhideWhenUsed/>
    <w:rsid w:val="00C26786"/>
    <w:rPr>
      <w:b/>
      <w:bCs/>
    </w:rPr>
  </w:style>
  <w:style w:type="character" w:customStyle="1" w:styleId="CommentSubjectChar">
    <w:name w:val="Comment Subject Char"/>
    <w:basedOn w:val="CommentTextChar"/>
    <w:link w:val="CommentSubject"/>
    <w:semiHidden/>
    <w:rsid w:val="00C26786"/>
    <w:rPr>
      <w:rFonts w:ascii="Arial" w:eastAsia="Times New Roman" w:hAnsi="Arial" w:cs="Arial"/>
      <w:b/>
      <w:bCs/>
    </w:rPr>
  </w:style>
  <w:style w:type="paragraph" w:styleId="ListParagraph">
    <w:name w:val="List Paragraph"/>
    <w:basedOn w:val="Normal"/>
    <w:uiPriority w:val="34"/>
    <w:qFormat/>
    <w:rsid w:val="005A5F5E"/>
    <w:pPr>
      <w:ind w:left="720"/>
      <w:contextualSpacing/>
    </w:pPr>
  </w:style>
  <w:style w:type="character" w:customStyle="1" w:styleId="UnresolvedMention1">
    <w:name w:val="Unresolved Mention1"/>
    <w:basedOn w:val="DefaultParagraphFont"/>
    <w:uiPriority w:val="99"/>
    <w:semiHidden/>
    <w:unhideWhenUsed/>
    <w:rsid w:val="00D52E7B"/>
    <w:rPr>
      <w:color w:val="605E5C"/>
      <w:shd w:val="clear" w:color="auto" w:fill="E1DFDD"/>
    </w:rPr>
  </w:style>
  <w:style w:type="paragraph" w:customStyle="1" w:styleId="DocID">
    <w:name w:val="DocID"/>
    <w:basedOn w:val="Footer"/>
    <w:next w:val="Footer"/>
    <w:link w:val="DocIDChar"/>
    <w:rsid w:val="00301916"/>
    <w:rPr>
      <w:rFonts w:ascii="Times New Roman" w:hAnsi="Times New Roman" w:cs="Times New Roman"/>
      <w:sz w:val="18"/>
      <w:szCs w:val="20"/>
    </w:rPr>
  </w:style>
  <w:style w:type="character" w:customStyle="1" w:styleId="DocIDChar">
    <w:name w:val="DocID Char"/>
    <w:basedOn w:val="DefaultParagraphFont"/>
    <w:link w:val="DocID"/>
    <w:rsid w:val="00301916"/>
    <w:rPr>
      <w:rFonts w:ascii="Times New Roman" w:eastAsia="Times New Roman" w:hAnsi="Times New Roman"/>
      <w:sz w:val="18"/>
    </w:rPr>
  </w:style>
  <w:style w:type="paragraph" w:styleId="Revision">
    <w:name w:val="Revision"/>
    <w:hidden/>
    <w:uiPriority w:val="99"/>
    <w:semiHidden/>
    <w:rsid w:val="007519F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9863">
      <w:bodyDiv w:val="1"/>
      <w:marLeft w:val="0"/>
      <w:marRight w:val="0"/>
      <w:marTop w:val="0"/>
      <w:marBottom w:val="0"/>
      <w:divBdr>
        <w:top w:val="none" w:sz="0" w:space="0" w:color="auto"/>
        <w:left w:val="none" w:sz="0" w:space="0" w:color="auto"/>
        <w:bottom w:val="none" w:sz="0" w:space="0" w:color="auto"/>
        <w:right w:val="none" w:sz="0" w:space="0" w:color="auto"/>
      </w:divBdr>
    </w:div>
    <w:div w:id="303244079">
      <w:bodyDiv w:val="1"/>
      <w:marLeft w:val="0"/>
      <w:marRight w:val="0"/>
      <w:marTop w:val="0"/>
      <w:marBottom w:val="0"/>
      <w:divBdr>
        <w:top w:val="none" w:sz="0" w:space="0" w:color="auto"/>
        <w:left w:val="none" w:sz="0" w:space="0" w:color="auto"/>
        <w:bottom w:val="none" w:sz="0" w:space="0" w:color="auto"/>
        <w:right w:val="none" w:sz="0" w:space="0" w:color="auto"/>
      </w:divBdr>
    </w:div>
    <w:div w:id="366443373">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890380751">
      <w:bodyDiv w:val="1"/>
      <w:marLeft w:val="0"/>
      <w:marRight w:val="0"/>
      <w:marTop w:val="0"/>
      <w:marBottom w:val="0"/>
      <w:divBdr>
        <w:top w:val="none" w:sz="0" w:space="0" w:color="auto"/>
        <w:left w:val="none" w:sz="0" w:space="0" w:color="auto"/>
        <w:bottom w:val="none" w:sz="0" w:space="0" w:color="auto"/>
        <w:right w:val="none" w:sz="0" w:space="0" w:color="auto"/>
      </w:divBdr>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227255807">
      <w:bodyDiv w:val="1"/>
      <w:marLeft w:val="0"/>
      <w:marRight w:val="0"/>
      <w:marTop w:val="0"/>
      <w:marBottom w:val="0"/>
      <w:divBdr>
        <w:top w:val="none" w:sz="0" w:space="0" w:color="auto"/>
        <w:left w:val="none" w:sz="0" w:space="0" w:color="auto"/>
        <w:bottom w:val="none" w:sz="0" w:space="0" w:color="auto"/>
        <w:right w:val="none" w:sz="0" w:space="0" w:color="auto"/>
      </w:divBdr>
    </w:div>
    <w:div w:id="1397361950">
      <w:bodyDiv w:val="1"/>
      <w:marLeft w:val="0"/>
      <w:marRight w:val="0"/>
      <w:marTop w:val="0"/>
      <w:marBottom w:val="0"/>
      <w:divBdr>
        <w:top w:val="none" w:sz="0" w:space="0" w:color="auto"/>
        <w:left w:val="none" w:sz="0" w:space="0" w:color="auto"/>
        <w:bottom w:val="none" w:sz="0" w:space="0" w:color="auto"/>
        <w:right w:val="none" w:sz="0" w:space="0" w:color="auto"/>
      </w:divBdr>
    </w:div>
    <w:div w:id="1710032026">
      <w:bodyDiv w:val="1"/>
      <w:marLeft w:val="0"/>
      <w:marRight w:val="0"/>
      <w:marTop w:val="0"/>
      <w:marBottom w:val="0"/>
      <w:divBdr>
        <w:top w:val="none" w:sz="0" w:space="0" w:color="auto"/>
        <w:left w:val="none" w:sz="0" w:space="0" w:color="auto"/>
        <w:bottom w:val="none" w:sz="0" w:space="0" w:color="auto"/>
        <w:right w:val="none" w:sz="0" w:space="0" w:color="auto"/>
      </w:divBdr>
    </w:div>
    <w:div w:id="1761564677">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os.ca.gov/administration/regulations/current-regulations" TargetMode="External"/><Relationship Id="rId10" Type="http://schemas.openxmlformats.org/officeDocument/2006/relationships/hyperlink" Target="http://www.lavote.n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White bkgrnd master">
  <a:themeElements>
    <a:clrScheme name="2020 Gartner Theme-003">
      <a:dk1>
        <a:sysClr val="windowText" lastClr="000000"/>
      </a:dk1>
      <a:lt1>
        <a:sysClr val="window" lastClr="FFFFFF"/>
      </a:lt1>
      <a:dk2>
        <a:srgbClr val="002856"/>
      </a:dk2>
      <a:lt2>
        <a:srgbClr val="FFFFFF"/>
      </a:lt2>
      <a:accent1>
        <a:srgbClr val="002856"/>
      </a:accent1>
      <a:accent2>
        <a:srgbClr val="6F7878"/>
      </a:accent2>
      <a:accent3>
        <a:srgbClr val="979D9D"/>
      </a:accent3>
      <a:accent4>
        <a:srgbClr val="009AD7"/>
      </a:accent4>
      <a:accent5>
        <a:srgbClr val="FF540A"/>
      </a:accent5>
      <a:accent6>
        <a:srgbClr val="FEC10D"/>
      </a:accent6>
      <a:hlink>
        <a:srgbClr val="0052D6"/>
      </a:hlink>
      <a:folHlink>
        <a:srgbClr val="0045B5"/>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noFill/>
        <a:ln w="12700" cap="flat" cmpd="sng">
          <a:solidFill>
            <a:srgbClr val="6F7878"/>
          </a:solidFill>
          <a:prstDash val="solid"/>
          <a:round/>
          <a:headEnd type="none" w="lg" len="med"/>
          <a:tailEnd type="none" w="lg" len="med"/>
        </a:ln>
      </a:spPr>
      <a:bodyPr/>
      <a:lstStyle/>
    </a:lnDef>
    <a:txDef>
      <a:spPr>
        <a:noFill/>
      </a:spPr>
      <a:bodyPr wrap="none" lIns="0" rIns="0" rtlCol="0">
        <a:spAutoFit/>
      </a:bodyPr>
      <a:lstStyle>
        <a:defPPr algn="l">
          <a:spcBef>
            <a:spcPts val="600"/>
          </a:spcBef>
          <a:defRPr dirty="0" smtClean="0"/>
        </a:defPPr>
      </a:lstStyle>
    </a:txDef>
  </a:objectDefaults>
  <a:extraClrSchemeLst/>
  <a:custClrLst>
    <a:custClr name="GBlue">
      <a:srgbClr val="002856"/>
    </a:custClr>
    <a:custClr name="Sky">
      <a:srgbClr val="009AD7"/>
    </a:custClr>
    <a:custClr name="Surf">
      <a:srgbClr val="06C4B0"/>
    </a:custClr>
    <a:custClr name="Tangerine">
      <a:srgbClr val="FF540A"/>
    </a:custClr>
    <a:custClr name="Lemon">
      <a:srgbClr val="FEC10D"/>
    </a:custClr>
    <a:custClr name="Rose">
      <a:srgbClr val="E81159"/>
    </a:custClr>
    <a:custClr name="White">
      <a:srgbClr val="FFFFFF"/>
    </a:custClr>
    <a:custClr name="Steel">
      <a:srgbClr val="6F7878"/>
    </a:custClr>
    <a:custClr name="Black">
      <a:srgbClr val="000000"/>
    </a:custClr>
    <a:custClr name="Error Red">
      <a:srgbClr val="DE0A01"/>
    </a:custClr>
    <a:custClr name="GBlue Tint1">
      <a:srgbClr val="6A80A3"/>
    </a:custClr>
    <a:custClr name="Sky Tint1">
      <a:srgbClr val="49C5F4"/>
    </a:custClr>
    <a:custClr name="Surf Tint1">
      <a:srgbClr val="4EDCCA"/>
    </a:custClr>
    <a:custClr name="Tangerine Tint1">
      <a:srgbClr val="FF986C"/>
    </a:custClr>
    <a:custClr name="Lemon Tint1">
      <a:srgbClr val="FEDA6E"/>
    </a:custClr>
    <a:custClr name="Rose Tint1">
      <a:srgbClr val="F4729D"/>
    </a:custClr>
    <a:custClr name="White">
      <a:srgbClr val="FFFFFF"/>
    </a:custClr>
    <a:custClr name="Steel Tint1">
      <a:srgbClr val="979D9D"/>
    </a:custClr>
    <a:custClr name="White">
      <a:srgbClr val="FFFFFF"/>
    </a:custClr>
    <a:custClr name="Warning Yellow">
      <a:srgbClr val="F5AB23"/>
    </a:custClr>
    <a:custClr name="GBlue Tint2">
      <a:srgbClr val="A1B3CA"/>
    </a:custClr>
    <a:custClr name="Sky Tint2">
      <a:srgbClr val="91DCF8"/>
    </a:custClr>
    <a:custClr name="Surf Tint2">
      <a:srgbClr val="95EADF"/>
    </a:custClr>
    <a:custClr name="Tangerine Tint2">
      <a:srgbClr val="FBC9A6"/>
    </a:custClr>
    <a:custClr name="Lemon Tint2">
      <a:srgbClr val="FFEDB3"/>
    </a:custClr>
    <a:custClr name="Rose Tint2">
      <a:srgbClr val="F9C1D2"/>
    </a:custClr>
    <a:custClr name="White">
      <a:srgbClr val="FFFFFF"/>
    </a:custClr>
    <a:custClr name="Steel Tint2">
      <a:srgbClr val="BDBDBD"/>
    </a:custClr>
    <a:custClr name="White">
      <a:srgbClr val="FFFFFF"/>
    </a:custClr>
    <a:custClr name="Success Green">
      <a:srgbClr val="00A76D"/>
    </a:custClr>
    <a:custClr name="GBlue Tint3">
      <a:srgbClr val="D0DEEA"/>
    </a:custClr>
    <a:custClr name="Sky Dark1">
      <a:srgbClr val="0073A1"/>
    </a:custClr>
    <a:custClr name="Surf Dark1">
      <a:srgbClr val="048D7F"/>
    </a:custClr>
    <a:custClr name="Tangerine Dark1">
      <a:srgbClr val="BF3F07"/>
    </a:custClr>
    <a:custClr name="Lemon Dark1">
      <a:srgbClr val="BE910A"/>
    </a:custClr>
    <a:custClr name="Rose Dark1">
      <a:srgbClr val="AE0D43"/>
    </a:custClr>
    <a:custClr name="White">
      <a:srgbClr val="FFFFFF"/>
    </a:custClr>
    <a:custClr name="Steel Tint3">
      <a:srgbClr val="D3D3D3"/>
    </a:custClr>
    <a:custClr name="White">
      <a:srgbClr val="FFFFFF"/>
    </a:custClr>
    <a:custClr name="Background Gray">
      <a:srgbClr val="F4F4F4"/>
    </a:custClr>
    <a:custClr name="GBlue Dark1">
      <a:srgbClr val="355578"/>
    </a:custClr>
    <a:custClr name="Sky Dark2">
      <a:srgbClr val="004D6B"/>
    </a:custClr>
    <a:custClr name="Surf Dark2">
      <a:srgbClr val="036258"/>
    </a:custClr>
    <a:custClr name="Tangerine Dark2">
      <a:srgbClr val="7F2A05"/>
    </a:custClr>
    <a:custClr name="Lemon Dark2">
      <a:srgbClr val="7F6006"/>
    </a:custClr>
    <a:custClr name="Rose Dark2">
      <a:srgbClr val="74082C"/>
    </a:custClr>
    <a:custClr name="White">
      <a:srgbClr val="FFFFFF"/>
    </a:custClr>
    <a:custClr name="Steel Dark">
      <a:srgbClr val="535A5A"/>
    </a:custClr>
    <a:custClr name="White">
      <a:srgbClr val="FFFFFF"/>
    </a:custClr>
    <a:custClr name="Link Blue">
      <a:srgbClr val="0052D6"/>
    </a:custClr>
  </a:custClrLst>
  <a:extLst>
    <a:ext uri="{05A4C25C-085E-4340-85A3-A5531E510DB2}">
      <thm15:themeFamily xmlns:thm15="http://schemas.microsoft.com/office/thememl/2012/main" name="2021_Gartner_Corporate_PPT_Template_16x9-005.potx" id="{DDC5848D-2351-4872-BE9E-71EFA6F70FCA}" vid="{FEF5E424-8FD0-4E1D-80B2-EEF7D0484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2231EB8DFC0F498971F2A6879A87C2" ma:contentTypeVersion="11" ma:contentTypeDescription="Create a new document." ma:contentTypeScope="" ma:versionID="8c5c06b1c28f2e37d43821725f94f604">
  <xsd:schema xmlns:xsd="http://www.w3.org/2001/XMLSchema" xmlns:xs="http://www.w3.org/2001/XMLSchema" xmlns:p="http://schemas.microsoft.com/office/2006/metadata/properties" xmlns:ns3="ea6bc2ca-813d-4081-af5f-51a8a9802fa7" xmlns:ns4="8a84f7b3-f9a7-4ee0-bbe8-8ce4c751d8a3" targetNamespace="http://schemas.microsoft.com/office/2006/metadata/properties" ma:root="true" ma:fieldsID="9ab16e899170951f415cdc14640786fc" ns3:_="" ns4:_="">
    <xsd:import namespace="ea6bc2ca-813d-4081-af5f-51a8a9802fa7"/>
    <xsd:import namespace="8a84f7b3-f9a7-4ee0-bbe8-8ce4c751d8a3"/>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bc2ca-813d-4081-af5f-51a8a9802fa7"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4f7b3-f9a7-4ee0-bbe8-8ce4c751d8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DDCD9-137C-464C-842E-172CECBEB6C0}">
  <ds:schemaRefs>
    <ds:schemaRef ds:uri="http://schemas.openxmlformats.org/officeDocument/2006/bibliography"/>
  </ds:schemaRefs>
</ds:datastoreItem>
</file>

<file path=customXml/itemProps2.xml><?xml version="1.0" encoding="utf-8"?>
<ds:datastoreItem xmlns:ds="http://schemas.openxmlformats.org/officeDocument/2006/customXml" ds:itemID="{74FF397F-288A-49E8-B4D7-00DD2A90F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bc2ca-813d-4081-af5f-51a8a9802fa7"/>
    <ds:schemaRef ds:uri="8a84f7b3-f9a7-4ee0-bbe8-8ce4c751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15499</Words>
  <Characters>96915</Characters>
  <Application>Microsoft Office Word</Application>
  <DocSecurity>4</DocSecurity>
  <Lines>807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112190</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2021-08-15T02:46:00Z</dcterms:created>
  <dcterms:modified xsi:type="dcterms:W3CDTF">2021-08-15T02:46:00Z</dcterms:modified>
  <cp:category/>
</cp:coreProperties>
</file>